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2021年下半年工程项目预算成果文件汇总表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填报单位：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（盖章）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20"/>
        <w:gridCol w:w="1435"/>
        <w:gridCol w:w="2011"/>
        <w:gridCol w:w="1592"/>
        <w:gridCol w:w="1593"/>
        <w:gridCol w:w="1592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2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建设业主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投资性质</w:t>
            </w: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总造价（万元）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编制类别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完成时间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专业类别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合计：</w:t>
            </w: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备注：1.若在受检期限内无承接业务，请在项目名称内填写“无”。</w:t>
      </w:r>
    </w:p>
    <w:p>
      <w:pPr>
        <w:spacing w:line="460" w:lineRule="exact"/>
        <w:ind w:firstLine="720" w:firstLineChars="3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2.“编制类别”填写“预算（编制、审核）、工程量清单（编制、审核）或招标控制价（编制、审核）”。</w:t>
      </w:r>
    </w:p>
    <w:p>
      <w:pPr>
        <w:spacing w:line="460" w:lineRule="exact"/>
        <w:ind w:right="225" w:rightChars="107" w:firstLine="720" w:firstLineChars="3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3.“专业类别”是水利、公路的项目不在检查范围，无需列入。</w:t>
      </w:r>
    </w:p>
    <w:p>
      <w:pPr>
        <w:spacing w:line="460" w:lineRule="exact"/>
        <w:ind w:right="225" w:rightChars="107" w:firstLine="720" w:firstLineChars="3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</w:t>
      </w:r>
    </w:p>
    <w:p>
      <w:pPr>
        <w:widowControl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widowControl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2021年下半年工程项目结算成果文件汇总表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填报单位：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（盖章）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36"/>
        <w:gridCol w:w="1938"/>
        <w:gridCol w:w="1938"/>
        <w:gridCol w:w="1835"/>
        <w:gridCol w:w="1836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建设业主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投资性质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总造价（万元）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完成时间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专业类别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合计：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5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spacing w:line="460" w:lineRule="exact"/>
        <w:ind w:right="225" w:rightChars="107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备注：若在受检期限内无承接业务，请在项目名称内填写“无”。</w:t>
      </w:r>
    </w:p>
    <w:p>
      <w:pPr>
        <w:spacing w:line="460" w:lineRule="exact"/>
        <w:ind w:right="225" w:rightChars="107"/>
        <w:rPr>
          <w:rFonts w:hint="eastAsia" w:ascii="仿宋_GB2312" w:hAnsi="仿宋" w:eastAsia="仿宋_GB2312" w:cs="仿宋"/>
          <w:sz w:val="24"/>
        </w:rPr>
      </w:pPr>
    </w:p>
    <w:p>
      <w:pPr>
        <w:spacing w:line="460" w:lineRule="exact"/>
        <w:ind w:right="225" w:rightChars="107"/>
        <w:rPr>
          <w:rFonts w:hint="eastAsia" w:ascii="仿宋_GB2312" w:hAnsi="仿宋" w:eastAsia="仿宋_GB2312" w:cs="仿宋"/>
          <w:sz w:val="24"/>
        </w:rPr>
      </w:pPr>
    </w:p>
    <w:sectPr>
      <w:footerReference r:id="rId3" w:type="default"/>
      <w:pgSz w:w="16838" w:h="11906" w:orient="landscape"/>
      <w:pgMar w:top="1701" w:right="2098" w:bottom="1644" w:left="1701" w:header="851" w:footer="992" w:gutter="0"/>
      <w:pgNumType w:fmt="numberInDash"/>
      <w:cols w:space="720" w:num="1"/>
      <w:docGrid w:type="lines" w:linePitch="579" w:charSpace="-40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  <w:lang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38"/>
    <w:rsid w:val="000B11EA"/>
    <w:rsid w:val="00416221"/>
    <w:rsid w:val="00746D38"/>
    <w:rsid w:val="00750F97"/>
    <w:rsid w:val="00BF4C7C"/>
    <w:rsid w:val="011F72F4"/>
    <w:rsid w:val="01611473"/>
    <w:rsid w:val="01FE2D7D"/>
    <w:rsid w:val="02B23786"/>
    <w:rsid w:val="03F63A03"/>
    <w:rsid w:val="06C54B1C"/>
    <w:rsid w:val="080E4556"/>
    <w:rsid w:val="0AAB617E"/>
    <w:rsid w:val="0B6C711D"/>
    <w:rsid w:val="0EC170F6"/>
    <w:rsid w:val="0F104B17"/>
    <w:rsid w:val="0F6045ED"/>
    <w:rsid w:val="11376599"/>
    <w:rsid w:val="14095640"/>
    <w:rsid w:val="14F45C4D"/>
    <w:rsid w:val="15CF08D6"/>
    <w:rsid w:val="188C4D5C"/>
    <w:rsid w:val="1C5A54F9"/>
    <w:rsid w:val="1D432A84"/>
    <w:rsid w:val="1F8D7682"/>
    <w:rsid w:val="21DC20E0"/>
    <w:rsid w:val="242C3505"/>
    <w:rsid w:val="27A9028B"/>
    <w:rsid w:val="2CE44F3D"/>
    <w:rsid w:val="2ED64F91"/>
    <w:rsid w:val="2EE02C4E"/>
    <w:rsid w:val="321476CF"/>
    <w:rsid w:val="342009A3"/>
    <w:rsid w:val="36FE0114"/>
    <w:rsid w:val="37817BB2"/>
    <w:rsid w:val="38AD5F95"/>
    <w:rsid w:val="3BD16378"/>
    <w:rsid w:val="3E8F2BC4"/>
    <w:rsid w:val="3F503124"/>
    <w:rsid w:val="46984AAB"/>
    <w:rsid w:val="46B31432"/>
    <w:rsid w:val="4877586E"/>
    <w:rsid w:val="4FAB37A0"/>
    <w:rsid w:val="504E45C7"/>
    <w:rsid w:val="550760D9"/>
    <w:rsid w:val="591E7E24"/>
    <w:rsid w:val="59F33058"/>
    <w:rsid w:val="5D5C0FB9"/>
    <w:rsid w:val="5F067C6E"/>
    <w:rsid w:val="63B71F74"/>
    <w:rsid w:val="67336093"/>
    <w:rsid w:val="68573796"/>
    <w:rsid w:val="68E50F67"/>
    <w:rsid w:val="69444848"/>
    <w:rsid w:val="69EC1DC5"/>
    <w:rsid w:val="75947FE8"/>
    <w:rsid w:val="75BF227A"/>
    <w:rsid w:val="786F664E"/>
    <w:rsid w:val="79C82DAC"/>
    <w:rsid w:val="7B78007B"/>
    <w:rsid w:val="7DEC196D"/>
    <w:rsid w:val="7DFC6D82"/>
    <w:rsid w:val="7E35214F"/>
    <w:rsid w:val="7FFB5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</Words>
  <Characters>1413</Characters>
  <Lines>11</Lines>
  <Paragraphs>3</Paragraphs>
  <TotalTime>21</TotalTime>
  <ScaleCrop>false</ScaleCrop>
  <LinksUpToDate>false</LinksUpToDate>
  <CharactersWithSpaces>1657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2020-03-18T07:35:00Z</dcterms:created>
  <dc:creator>刘一谊/办公室</dc:creator>
  <cp:lastModifiedBy>Ad</cp:lastModifiedBy>
  <cp:lastPrinted>2022-02-08T07:01:00Z</cp:lastPrinted>
  <dcterms:modified xsi:type="dcterms:W3CDTF">2022-02-15T02:32:01Z</dcterms:modified>
  <dc:title>泉建筑〔2020〕12号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2C2418C470A2414885BFAFACEB72DE3B</vt:lpwstr>
  </property>
</Properties>
</file>