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7CA" w:rsidRDefault="00870347">
      <w:pPr>
        <w:widowControl/>
        <w:adjustRightInd w:val="0"/>
        <w:snapToGrid w:val="0"/>
        <w:spacing w:line="560" w:lineRule="exact"/>
        <w:rPr>
          <w:rFonts w:ascii="黑体" w:eastAsia="黑体" w:hAnsi="黑体" w:cs="黑体"/>
          <w:sz w:val="32"/>
          <w:szCs w:val="32"/>
        </w:rPr>
      </w:pPr>
      <w:bookmarkStart w:id="0" w:name="_GoBack"/>
      <w:bookmarkEnd w:id="0"/>
      <w:r>
        <w:rPr>
          <w:rFonts w:ascii="黑体" w:eastAsia="黑体" w:hAnsi="黑体" w:cs="黑体" w:hint="eastAsia"/>
          <w:sz w:val="32"/>
          <w:szCs w:val="32"/>
        </w:rPr>
        <w:t>附</w:t>
      </w:r>
      <w:r>
        <w:rPr>
          <w:rFonts w:ascii="黑体" w:eastAsia="黑体" w:hAnsi="黑体" w:cs="黑体" w:hint="eastAsia"/>
          <w:sz w:val="32"/>
          <w:szCs w:val="32"/>
        </w:rPr>
        <w:t>件</w:t>
      </w:r>
      <w:r>
        <w:rPr>
          <w:rFonts w:ascii="黑体" w:eastAsia="黑体" w:hAnsi="黑体" w:cs="黑体" w:hint="eastAsia"/>
          <w:sz w:val="32"/>
          <w:szCs w:val="32"/>
        </w:rPr>
        <w:t>1</w:t>
      </w:r>
    </w:p>
    <w:p w:rsidR="007437CA" w:rsidRDefault="007437CA">
      <w:pPr>
        <w:spacing w:line="560" w:lineRule="exact"/>
        <w:jc w:val="center"/>
        <w:rPr>
          <w:rFonts w:ascii="方正小标宋简体" w:eastAsia="方正小标宋简体" w:hAnsi="方正小标宋简体" w:cs="方正小标宋简体"/>
          <w:bCs/>
          <w:sz w:val="44"/>
          <w:szCs w:val="44"/>
        </w:rPr>
      </w:pPr>
    </w:p>
    <w:p w:rsidR="007437CA" w:rsidRDefault="00870347">
      <w:pPr>
        <w:spacing w:line="740" w:lineRule="exact"/>
        <w:jc w:val="center"/>
        <w:rPr>
          <w:rFonts w:ascii="方正小标宋简体" w:eastAsia="方正小标宋简体" w:hAnsi="宋体"/>
          <w:sz w:val="44"/>
          <w:szCs w:val="36"/>
        </w:rPr>
      </w:pPr>
      <w:r>
        <w:rPr>
          <w:rFonts w:ascii="方正小标宋简体" w:eastAsia="方正小标宋简体" w:hAnsi="宋体" w:hint="eastAsia"/>
          <w:sz w:val="44"/>
          <w:szCs w:val="36"/>
        </w:rPr>
        <w:t>福建省教育厅关于做好</w:t>
      </w:r>
      <w:r>
        <w:rPr>
          <w:rFonts w:ascii="方正小标宋简体" w:eastAsia="方正小标宋简体" w:hAnsi="宋体" w:hint="eastAsia"/>
          <w:sz w:val="44"/>
          <w:szCs w:val="36"/>
        </w:rPr>
        <w:t>202</w:t>
      </w:r>
      <w:r>
        <w:rPr>
          <w:rFonts w:ascii="方正小标宋简体" w:eastAsia="方正小标宋简体" w:hAnsi="宋体" w:hint="eastAsia"/>
          <w:sz w:val="44"/>
          <w:szCs w:val="36"/>
        </w:rPr>
        <w:t>4</w:t>
      </w:r>
      <w:r>
        <w:rPr>
          <w:rFonts w:ascii="方正小标宋简体" w:eastAsia="方正小标宋简体" w:hAnsi="宋体" w:hint="eastAsia"/>
          <w:sz w:val="44"/>
          <w:szCs w:val="36"/>
        </w:rPr>
        <w:t>年中小学</w:t>
      </w:r>
    </w:p>
    <w:p w:rsidR="007437CA" w:rsidRDefault="00870347">
      <w:pPr>
        <w:spacing w:line="780" w:lineRule="exact"/>
        <w:jc w:val="center"/>
        <w:rPr>
          <w:rFonts w:ascii="方正小标宋简体" w:eastAsia="方正小标宋简体" w:hAnsi="方正小标宋简体" w:cs="方正小标宋简体"/>
          <w:bCs/>
          <w:sz w:val="44"/>
          <w:szCs w:val="44"/>
        </w:rPr>
      </w:pPr>
      <w:r>
        <w:rPr>
          <w:rFonts w:ascii="方正小标宋简体" w:eastAsia="方正小标宋简体" w:hAnsi="宋体" w:hint="eastAsia"/>
          <w:sz w:val="44"/>
          <w:szCs w:val="36"/>
        </w:rPr>
        <w:t>德育和劳动教育有关工作的通知</w:t>
      </w:r>
    </w:p>
    <w:p w:rsidR="007437CA" w:rsidRDefault="00870347">
      <w:pPr>
        <w:spacing w:line="590" w:lineRule="exact"/>
        <w:jc w:val="center"/>
        <w:rPr>
          <w:rFonts w:ascii="仿宋_GB2312" w:eastAsia="仿宋_GB2312" w:hAnsi="仿宋_GB2312" w:cs="仿宋_GB2312"/>
          <w:sz w:val="32"/>
          <w:szCs w:val="32"/>
        </w:rPr>
      </w:pPr>
      <w:bookmarkStart w:id="1" w:name="maindelivery"/>
      <w:r>
        <w:rPr>
          <w:rFonts w:ascii="仿宋_GB2312" w:eastAsia="仿宋_GB2312" w:hAnsi="仿宋_GB2312" w:cs="仿宋_GB2312" w:hint="eastAsia"/>
          <w:sz w:val="32"/>
          <w:szCs w:val="32"/>
        </w:rPr>
        <w:t>闽教思</w:t>
      </w:r>
      <w:r>
        <w:rPr>
          <w:rFonts w:ascii="方正隶书_GBK" w:eastAsia="方正隶书_GBK" w:hAnsi="方正隶书_GBK" w:cs="方正隶书_GBK" w:hint="eastAsia"/>
          <w:sz w:val="32"/>
          <w:szCs w:val="32"/>
        </w:rPr>
        <w:t>〔</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4</w:t>
      </w:r>
      <w:r>
        <w:rPr>
          <w:rFonts w:ascii="方正书宋_GBK" w:eastAsia="方正书宋_GBK" w:hAnsi="方正书宋_GBK" w:cs="方正书宋_GBK" w:hint="eastAsia"/>
          <w:sz w:val="32"/>
          <w:szCs w:val="32"/>
        </w:rPr>
        <w:t>〕</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号</w:t>
      </w:r>
    </w:p>
    <w:p w:rsidR="007437CA" w:rsidRDefault="007437CA">
      <w:pPr>
        <w:spacing w:line="590" w:lineRule="exact"/>
        <w:rPr>
          <w:rFonts w:ascii="仿宋_GB2312" w:eastAsia="仿宋_GB2312" w:hAnsi="仿宋_GB2312" w:cs="仿宋_GB2312"/>
          <w:sz w:val="32"/>
          <w:szCs w:val="32"/>
        </w:rPr>
      </w:pPr>
    </w:p>
    <w:p w:rsidR="007437CA" w:rsidRDefault="00870347">
      <w:pPr>
        <w:keepNext/>
        <w:spacing w:line="600" w:lineRule="exact"/>
        <w:rPr>
          <w:rFonts w:ascii="仿宋_GB2312" w:eastAsia="仿宋_GB2312" w:hAnsi="仿宋_GB2312" w:cs="仿宋_GB2312"/>
          <w:color w:val="000000"/>
          <w:sz w:val="32"/>
          <w:szCs w:val="32"/>
        </w:rPr>
      </w:pPr>
      <w:bookmarkStart w:id="2" w:name="MainBody"/>
      <w:bookmarkEnd w:id="1"/>
      <w:r>
        <w:rPr>
          <w:rFonts w:ascii="仿宋_GB2312" w:eastAsia="仿宋_GB2312" w:hAnsi="仿宋_GB2312" w:cs="仿宋_GB2312" w:hint="eastAsia"/>
          <w:color w:val="000000"/>
          <w:sz w:val="32"/>
          <w:szCs w:val="32"/>
        </w:rPr>
        <w:t>各设区市教育局、平潭综合实验区社会事业局，省属中等职业学校、中小学：</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根据省委教育工委、省教育厅年度工作要点及工作安排，现就做好</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年中小学（含中职</w:t>
      </w:r>
      <w:r>
        <w:rPr>
          <w:rFonts w:ascii="仿宋_GB2312" w:eastAsia="仿宋_GB2312" w:hint="eastAsia"/>
          <w:color w:val="000000"/>
          <w:sz w:val="32"/>
          <w:szCs w:val="32"/>
        </w:rPr>
        <w:t>学校</w:t>
      </w:r>
      <w:r>
        <w:rPr>
          <w:rFonts w:ascii="仿宋_GB2312" w:eastAsia="仿宋_GB2312" w:hAnsi="仿宋_GB2312" w:cs="仿宋_GB2312" w:hint="eastAsia"/>
          <w:color w:val="000000"/>
          <w:sz w:val="32"/>
          <w:szCs w:val="32"/>
        </w:rPr>
        <w:t>，下同）德育和劳动教育有关工作通知如下。</w:t>
      </w:r>
    </w:p>
    <w:p w:rsidR="007437CA" w:rsidRDefault="00870347">
      <w:pPr>
        <w:pStyle w:val="a0"/>
        <w:keepNext/>
        <w:adjustRightInd w:val="0"/>
        <w:snapToGrid w:val="0"/>
        <w:spacing w:after="0" w:line="600" w:lineRule="exact"/>
        <w:ind w:firstLineChars="200" w:firstLine="640"/>
        <w:rPr>
          <w:rFonts w:ascii="仿宋_GB2312" w:eastAsia="仿宋_GB2312" w:hAnsi="仿宋_GB2312" w:cs="仿宋_GB2312"/>
          <w:color w:val="000000"/>
          <w:sz w:val="32"/>
          <w:szCs w:val="32"/>
        </w:rPr>
      </w:pPr>
      <w:r>
        <w:rPr>
          <w:rFonts w:ascii="黑体" w:eastAsia="黑体" w:hAnsi="黑体" w:cs="黑体" w:hint="eastAsia"/>
          <w:sz w:val="32"/>
          <w:szCs w:val="32"/>
        </w:rPr>
        <w:t>一、工作任务</w:t>
      </w:r>
    </w:p>
    <w:p w:rsidR="007437CA" w:rsidRDefault="00870347" w:rsidP="00D31674">
      <w:pPr>
        <w:keepNext/>
        <w:tabs>
          <w:tab w:val="left" w:pos="2903"/>
        </w:tabs>
        <w:adjustRightInd w:val="0"/>
        <w:snapToGrid w:val="0"/>
        <w:spacing w:line="600" w:lineRule="exact"/>
        <w:ind w:firstLineChars="200" w:firstLine="643"/>
        <w:rPr>
          <w:rFonts w:ascii="楷体_GB2312" w:eastAsia="楷体_GB2312" w:hAnsi="楷体_GB2312" w:cs="楷体_GB2312"/>
          <w:b/>
          <w:bCs/>
          <w:color w:val="000000"/>
          <w:sz w:val="32"/>
          <w:szCs w:val="32"/>
          <w:lang w:val="zh-TW"/>
        </w:rPr>
      </w:pPr>
      <w:r>
        <w:rPr>
          <w:rFonts w:ascii="楷体_GB2312" w:eastAsia="楷体_GB2312" w:hAnsi="楷体_GB2312" w:cs="楷体_GB2312" w:hint="eastAsia"/>
          <w:b/>
          <w:bCs/>
          <w:color w:val="000000"/>
          <w:sz w:val="32"/>
          <w:szCs w:val="32"/>
        </w:rPr>
        <w:t>（一）遴选立项一批中小学思政德育研究课题和</w:t>
      </w:r>
      <w:r>
        <w:rPr>
          <w:rFonts w:ascii="楷体_GB2312" w:eastAsia="楷体_GB2312" w:hAnsi="楷体_GB2312" w:cs="楷体_GB2312" w:hint="eastAsia"/>
          <w:b/>
          <w:bCs/>
          <w:color w:val="000000"/>
          <w:sz w:val="32"/>
          <w:szCs w:val="32"/>
          <w:lang w:val="zh-TW"/>
        </w:rPr>
        <w:t>遴选第</w:t>
      </w:r>
      <w:r>
        <w:rPr>
          <w:rFonts w:ascii="楷体_GB2312" w:eastAsia="楷体_GB2312" w:hAnsi="楷体_GB2312" w:cs="楷体_GB2312" w:hint="eastAsia"/>
          <w:b/>
          <w:bCs/>
          <w:color w:val="000000"/>
          <w:sz w:val="32"/>
          <w:szCs w:val="32"/>
        </w:rPr>
        <w:t>五</w:t>
      </w:r>
      <w:r>
        <w:rPr>
          <w:rFonts w:ascii="楷体_GB2312" w:eastAsia="楷体_GB2312" w:hAnsi="楷体_GB2312" w:cs="楷体_GB2312" w:hint="eastAsia"/>
          <w:b/>
          <w:bCs/>
          <w:color w:val="000000"/>
          <w:sz w:val="32"/>
          <w:szCs w:val="32"/>
          <w:lang w:val="zh-TW"/>
        </w:rPr>
        <w:t>批</w:t>
      </w:r>
      <w:r>
        <w:rPr>
          <w:rFonts w:ascii="楷体_GB2312" w:eastAsia="楷体_GB2312" w:hAnsi="楷体_GB2312" w:cs="楷体_GB2312" w:hint="eastAsia"/>
          <w:b/>
          <w:bCs/>
          <w:color w:val="000000"/>
          <w:sz w:val="32"/>
          <w:szCs w:val="32"/>
          <w:lang w:val="zh-TW" w:eastAsia="zh-TW"/>
        </w:rPr>
        <w:t>“一校一案”落实《中小学德育工作指南》典型案例</w:t>
      </w:r>
    </w:p>
    <w:p w:rsidR="007437CA" w:rsidRDefault="00870347" w:rsidP="00D31674">
      <w:pPr>
        <w:keepNext/>
        <w:autoSpaceDE w:val="0"/>
        <w:adjustRightInd w:val="0"/>
        <w:snapToGrid w:val="0"/>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shd w:val="clear" w:color="auto" w:fill="FFFFFF"/>
        </w:rPr>
        <w:t>1.</w:t>
      </w:r>
      <w:r>
        <w:rPr>
          <w:rFonts w:ascii="仿宋_GB2312" w:eastAsia="仿宋_GB2312" w:hAnsi="仿宋_GB2312" w:cs="仿宋_GB2312" w:hint="eastAsia"/>
          <w:b/>
          <w:bCs/>
          <w:color w:val="000000"/>
          <w:sz w:val="32"/>
          <w:szCs w:val="32"/>
          <w:shd w:val="clear" w:color="auto" w:fill="FFFFFF"/>
        </w:rPr>
        <w:t>主要任务。</w:t>
      </w:r>
      <w:r>
        <w:rPr>
          <w:rFonts w:ascii="仿宋_GB2312" w:eastAsia="仿宋_GB2312" w:hAnsi="仿宋_GB2312" w:cs="仿宋_GB2312" w:hint="eastAsia"/>
          <w:color w:val="000000"/>
          <w:sz w:val="32"/>
          <w:szCs w:val="32"/>
        </w:rPr>
        <w:t>认真落实教育部《关于进一步加强新时代中小学思政课建设的意见》，开展中小学思政课教学资源项目建设，结合省中青年教师教育科研项目基础教育研究专项，增设并遴选立项一批中小学思政德育研究课题。扎实开展“学习新思想</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做好接班人”“学雷锋</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学模范”“开学第一课”等德育品牌活动，</w:t>
      </w:r>
      <w:r>
        <w:rPr>
          <w:rFonts w:ascii="仿宋_GB2312" w:eastAsia="仿宋_GB2312" w:hAnsi="仿宋_GB2312" w:cs="仿宋_GB2312" w:hint="eastAsia"/>
          <w:color w:val="000000"/>
          <w:sz w:val="32"/>
          <w:szCs w:val="32"/>
          <w:lang w:val="zh-TW"/>
        </w:rPr>
        <w:t>择优</w:t>
      </w:r>
      <w:r>
        <w:rPr>
          <w:rFonts w:ascii="仿宋_GB2312" w:eastAsia="仿宋_GB2312" w:hAnsi="仿宋_GB2312" w:cs="仿宋_GB2312" w:hint="eastAsia"/>
          <w:color w:val="000000"/>
          <w:sz w:val="32"/>
          <w:szCs w:val="32"/>
        </w:rPr>
        <w:t>遴选确定第五批</w:t>
      </w:r>
      <w:r>
        <w:rPr>
          <w:rFonts w:ascii="仿宋_GB2312" w:eastAsia="仿宋_GB2312" w:hAnsi="仿宋_GB2312" w:cs="仿宋_GB2312" w:hint="eastAsia"/>
          <w:color w:val="000000"/>
          <w:sz w:val="32"/>
          <w:szCs w:val="32"/>
          <w:lang w:val="zh-TW" w:eastAsia="zh-TW"/>
        </w:rPr>
        <w:t>“一校一案”落实《中小学德育工作指南》典型案例</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见附件</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lang w:val="zh-TW"/>
        </w:rPr>
        <w:t>）</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color w:val="000000"/>
          <w:sz w:val="32"/>
          <w:szCs w:val="32"/>
        </w:rPr>
        <w:t>中小学德育思政研究课题申报详见《福建省</w:t>
      </w:r>
      <w:r>
        <w:rPr>
          <w:rFonts w:ascii="仿宋_GB2312" w:eastAsia="仿宋_GB2312" w:hAnsi="仿宋_GB2312" w:cs="仿宋_GB2312" w:hint="eastAsia"/>
          <w:color w:val="000000"/>
          <w:sz w:val="32"/>
          <w:szCs w:val="32"/>
        </w:rPr>
        <w:lastRenderedPageBreak/>
        <w:t>教育厅关于做好</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年度福建省教育系统哲学社会科学研究项目申报工作的通知》（文件另发）。第五批</w:t>
      </w:r>
      <w:r>
        <w:rPr>
          <w:rFonts w:ascii="仿宋_GB2312" w:eastAsia="仿宋_GB2312" w:hAnsi="仿宋_GB2312" w:cs="仿宋_GB2312" w:hint="eastAsia"/>
          <w:color w:val="000000"/>
          <w:sz w:val="32"/>
          <w:szCs w:val="32"/>
          <w:lang w:val="zh-TW" w:eastAsia="zh-TW"/>
        </w:rPr>
        <w:t>“一校一案”落实《中小学德育工作指南》典型案例</w:t>
      </w:r>
      <w:r>
        <w:rPr>
          <w:rFonts w:ascii="仿宋_GB2312" w:eastAsia="仿宋_GB2312" w:hAnsi="仿宋_GB2312" w:cs="仿宋_GB2312" w:hint="eastAsia"/>
          <w:color w:val="000000"/>
          <w:sz w:val="32"/>
          <w:szCs w:val="32"/>
        </w:rPr>
        <w:t>，各设区市各遴选推荐</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项、平潭综合实验区遴选推荐</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项，省属中等职业学校、中小学每所各遴选推荐</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项。</w:t>
      </w:r>
    </w:p>
    <w:p w:rsidR="007437CA" w:rsidRDefault="00870347" w:rsidP="00D31674">
      <w:pPr>
        <w:pStyle w:val="1"/>
        <w:keepNext/>
        <w:spacing w:line="600" w:lineRule="exact"/>
        <w:ind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color w:val="000000"/>
          <w:sz w:val="32"/>
          <w:szCs w:val="32"/>
        </w:rPr>
        <w:t>中小学德育思政研究课题申报按《福建省教育厅关于做好</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年度福建省教育系统哲学社会科学研究项目申报的通知》组织申报。第五批</w:t>
      </w:r>
      <w:r>
        <w:rPr>
          <w:rFonts w:ascii="仿宋_GB2312" w:eastAsia="仿宋_GB2312" w:hAnsi="仿宋_GB2312" w:cs="仿宋_GB2312" w:hint="eastAsia"/>
          <w:color w:val="000000"/>
          <w:sz w:val="32"/>
          <w:szCs w:val="32"/>
          <w:lang w:val="zh-TW" w:eastAsia="zh-TW"/>
        </w:rPr>
        <w:t>“一校一案”落实《中小学德育工作指南》典型案例</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lang w:val="zh-TW" w:eastAsia="zh-TW"/>
        </w:rPr>
        <w:t>每篇案例介绍</w:t>
      </w:r>
      <w:r>
        <w:rPr>
          <w:rFonts w:ascii="仿宋_GB2312" w:eastAsia="仿宋_GB2312" w:hAnsi="仿宋_GB2312" w:cs="仿宋_GB2312" w:hint="eastAsia"/>
          <w:color w:val="000000"/>
          <w:sz w:val="32"/>
          <w:szCs w:val="32"/>
          <w:lang w:val="zh-TW"/>
        </w:rPr>
        <w:t>控制在</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lang w:val="zh-TW" w:eastAsia="zh-TW"/>
        </w:rPr>
        <w:t>000</w:t>
      </w:r>
      <w:r>
        <w:rPr>
          <w:rFonts w:ascii="仿宋_GB2312" w:eastAsia="仿宋_GB2312" w:hAnsi="仿宋_GB2312" w:cs="仿宋_GB2312" w:hint="eastAsia"/>
          <w:color w:val="000000"/>
          <w:sz w:val="32"/>
          <w:szCs w:val="32"/>
          <w:lang w:val="zh-TW" w:eastAsia="zh-TW"/>
        </w:rPr>
        <w:t>字</w:t>
      </w:r>
      <w:r>
        <w:rPr>
          <w:rFonts w:ascii="仿宋_GB2312" w:eastAsia="仿宋_GB2312" w:hAnsi="仿宋_GB2312" w:cs="仿宋_GB2312" w:hint="eastAsia"/>
          <w:color w:val="000000"/>
          <w:sz w:val="32"/>
          <w:szCs w:val="32"/>
          <w:lang w:val="zh-TW"/>
        </w:rPr>
        <w:t>以内），</w:t>
      </w:r>
      <w:r>
        <w:rPr>
          <w:rFonts w:ascii="仿宋_GB2312" w:eastAsia="仿宋_GB2312" w:hAnsi="仿宋_GB2312" w:cs="仿宋_GB2312" w:hint="eastAsia"/>
          <w:color w:val="000000"/>
          <w:sz w:val="32"/>
          <w:szCs w:val="32"/>
        </w:rPr>
        <w:t>请于</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日前将经各设区市教育局（含平潭综合实验区社会事业局，下同）和省属学校审核盖章后的典型案例和推荐汇总表（纸质版和电子版）报送至厅思政处，我厅将组织专家评审，择优立项确定。</w:t>
      </w:r>
    </w:p>
    <w:p w:rsidR="007437CA" w:rsidRDefault="00870347" w:rsidP="00D31674">
      <w:pPr>
        <w:keepNext/>
        <w:spacing w:line="600" w:lineRule="exact"/>
        <w:ind w:firstLineChars="200" w:firstLine="643"/>
        <w:outlineLvl w:val="0"/>
        <w:rPr>
          <w:rFonts w:ascii="楷体_GB2312" w:eastAsia="楷体_GB2312" w:hAnsi="楷体_GB2312" w:cs="楷体_GB2312"/>
          <w:b/>
          <w:bCs/>
          <w:color w:val="000000"/>
        </w:rPr>
      </w:pPr>
      <w:r>
        <w:rPr>
          <w:rFonts w:ascii="楷体_GB2312" w:eastAsia="楷体_GB2312" w:hAnsi="楷体_GB2312" w:cs="楷体_GB2312" w:hint="eastAsia"/>
          <w:b/>
          <w:bCs/>
          <w:color w:val="000000"/>
          <w:sz w:val="32"/>
          <w:szCs w:val="32"/>
        </w:rPr>
        <w:t>（二）</w:t>
      </w:r>
      <w:r>
        <w:rPr>
          <w:rFonts w:ascii="楷体_GB2312" w:eastAsia="楷体_GB2312" w:hAnsi="楷体_GB2312" w:cs="楷体_GB2312" w:hint="eastAsia"/>
          <w:b/>
          <w:bCs/>
          <w:color w:val="000000"/>
          <w:sz w:val="32"/>
          <w:szCs w:val="32"/>
          <w:lang w:val="zh-CN"/>
        </w:rPr>
        <w:t>组织遴选第</w:t>
      </w:r>
      <w:r>
        <w:rPr>
          <w:rFonts w:ascii="楷体_GB2312" w:eastAsia="楷体_GB2312" w:hAnsi="楷体_GB2312" w:cs="楷体_GB2312" w:hint="eastAsia"/>
          <w:b/>
          <w:bCs/>
          <w:color w:val="000000"/>
          <w:sz w:val="32"/>
          <w:szCs w:val="32"/>
        </w:rPr>
        <w:t>四</w:t>
      </w:r>
      <w:r>
        <w:rPr>
          <w:rFonts w:ascii="楷体_GB2312" w:eastAsia="楷体_GB2312" w:hAnsi="楷体_GB2312" w:cs="楷体_GB2312" w:hint="eastAsia"/>
          <w:b/>
          <w:bCs/>
          <w:color w:val="000000"/>
          <w:sz w:val="32"/>
          <w:szCs w:val="32"/>
          <w:lang w:val="zh-CN"/>
        </w:rPr>
        <w:t>批家庭教育典型案例和家庭教育特色学校</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color w:val="000000"/>
          <w:sz w:val="32"/>
          <w:szCs w:val="32"/>
        </w:rPr>
        <w:t>认真</w:t>
      </w:r>
      <w:r>
        <w:rPr>
          <w:rFonts w:ascii="仿宋_GB2312" w:eastAsia="仿宋_GB2312" w:hAnsi="仿宋_GB2312" w:cs="仿宋_GB2312" w:hint="eastAsia"/>
          <w:color w:val="000000"/>
          <w:sz w:val="32"/>
          <w:szCs w:val="32"/>
        </w:rPr>
        <w:t>贯彻落实</w:t>
      </w:r>
      <w:r>
        <w:rPr>
          <w:rFonts w:ascii="仿宋_GB2312" w:eastAsia="仿宋_GB2312" w:hAnsi="仿宋_GB2312" w:cs="仿宋_GB2312" w:hint="eastAsia"/>
          <w:color w:val="000000"/>
          <w:sz w:val="32"/>
          <w:szCs w:val="32"/>
        </w:rPr>
        <w:t>《中华人民共和国家庭教育促进法》《福建省家庭教育促进条例》和教育部等十三部门《关于健全学校家庭社会协同育人机制的意见》等法规政策要求，择优遴选第四批家庭教育典型案例和第四批家庭教育特色学校</w:t>
      </w:r>
      <w:r>
        <w:rPr>
          <w:rFonts w:ascii="仿宋_GB2312" w:eastAsia="仿宋_GB2312" w:hAnsi="仿宋_GB2312" w:cs="仿宋_GB2312" w:hint="eastAsia"/>
          <w:color w:val="000000"/>
          <w:sz w:val="32"/>
          <w:szCs w:val="32"/>
        </w:rPr>
        <w:t>，积极构建</w:t>
      </w:r>
      <w:r>
        <w:rPr>
          <w:rFonts w:ascii="仿宋_GB2312" w:eastAsia="仿宋_GB2312" w:hAnsi="仿宋_GB2312" w:cs="仿宋_GB2312" w:hint="eastAsia"/>
          <w:color w:val="000000"/>
          <w:sz w:val="32"/>
          <w:szCs w:val="32"/>
        </w:rPr>
        <w:t>协同育人</w:t>
      </w:r>
      <w:r>
        <w:rPr>
          <w:rFonts w:ascii="仿宋_GB2312" w:eastAsia="仿宋_GB2312" w:hAnsi="仿宋_GB2312" w:cs="仿宋_GB2312" w:hint="eastAsia"/>
          <w:color w:val="000000"/>
          <w:sz w:val="32"/>
          <w:szCs w:val="32"/>
        </w:rPr>
        <w:t>新格局。</w:t>
      </w:r>
      <w:r>
        <w:rPr>
          <w:rFonts w:ascii="仿宋_GB2312" w:eastAsia="仿宋_GB2312" w:hAnsi="仿宋_GB2312" w:cs="仿宋_GB2312" w:hint="eastAsia"/>
          <w:color w:val="000000"/>
          <w:sz w:val="32"/>
          <w:szCs w:val="32"/>
          <w:lang w:val="zh-TW"/>
        </w:rPr>
        <w:t>（见附件</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lang w:val="zh-TW"/>
        </w:rPr>
        <w:t>）</w:t>
      </w:r>
    </w:p>
    <w:p w:rsidR="007437CA" w:rsidRDefault="00870347" w:rsidP="00D31674">
      <w:pPr>
        <w:pStyle w:val="a0"/>
        <w:keepNext/>
        <w:spacing w:after="0"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sz w:val="32"/>
          <w:szCs w:val="32"/>
          <w:lang w:val="zh-TW"/>
        </w:rPr>
        <w:t>各设区市推荐</w:t>
      </w:r>
      <w:r>
        <w:rPr>
          <w:rFonts w:ascii="仿宋_GB2312" w:eastAsia="仿宋_GB2312" w:hAnsi="仿宋_GB2312" w:cs="仿宋_GB2312" w:hint="eastAsia"/>
          <w:sz w:val="32"/>
          <w:szCs w:val="32"/>
        </w:rPr>
        <w:t>家庭教育典型案例和家庭教育特色学校（园）</w:t>
      </w:r>
      <w:r>
        <w:rPr>
          <w:rFonts w:ascii="仿宋_GB2312" w:eastAsia="仿宋_GB2312" w:hAnsi="仿宋_GB2312" w:cs="仿宋_GB2312" w:hint="eastAsia"/>
          <w:sz w:val="32"/>
          <w:szCs w:val="32"/>
          <w:lang w:val="zh-TW"/>
        </w:rPr>
        <w:t>各</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lang w:val="zh-TW"/>
        </w:rPr>
        <w:t>平潭综合实验区各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个，省属中等职业学校、中小学每所各遴选推荐</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项。</w:t>
      </w:r>
    </w:p>
    <w:p w:rsidR="007437CA" w:rsidRDefault="00870347" w:rsidP="00D31674">
      <w:pPr>
        <w:keepNext/>
        <w:spacing w:line="600" w:lineRule="exact"/>
        <w:ind w:firstLineChars="200" w:firstLine="643"/>
        <w:rPr>
          <w:rFonts w:ascii="仿宋_GB2312" w:eastAsia="仿宋_GB2312" w:hAnsi="仿宋_GB2312" w:cs="仿宋_GB2312"/>
          <w:color w:val="000000"/>
          <w:lang w:val="zh-TW" w:eastAsia="zh-TW"/>
        </w:rPr>
      </w:pPr>
      <w:r>
        <w:rPr>
          <w:rFonts w:ascii="仿宋_GB2312" w:eastAsia="仿宋_GB2312" w:hAnsi="仿宋_GB2312" w:cs="仿宋_GB2312" w:hint="eastAsia"/>
          <w:b/>
          <w:bCs/>
          <w:color w:val="000000"/>
          <w:sz w:val="32"/>
          <w:szCs w:val="32"/>
        </w:rPr>
        <w:lastRenderedPageBreak/>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sz w:val="32"/>
          <w:szCs w:val="32"/>
        </w:rPr>
        <w:t>请于</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日前将经各设区市教育局和省属学校审核盖章后的典型案例、特色学校（园）申报表以及推荐汇总表（纸质版和电子版），报送至厅思政处，我厅将组织专家评选确定最终入选名单</w:t>
      </w:r>
      <w:r>
        <w:rPr>
          <w:rFonts w:ascii="仿宋_GB2312" w:eastAsia="仿宋_GB2312" w:hAnsi="仿宋_GB2312" w:cs="仿宋_GB2312" w:hint="eastAsia"/>
          <w:sz w:val="32"/>
          <w:szCs w:val="32"/>
          <w:lang w:val="zh-TW" w:eastAsia="zh-TW"/>
        </w:rPr>
        <w:t>。</w:t>
      </w:r>
    </w:p>
    <w:p w:rsidR="007437CA" w:rsidRDefault="00870347" w:rsidP="00D31674">
      <w:pPr>
        <w:keepNext/>
        <w:tabs>
          <w:tab w:val="left" w:pos="2903"/>
        </w:tabs>
        <w:adjustRightInd w:val="0"/>
        <w:snapToGrid w:val="0"/>
        <w:spacing w:line="600" w:lineRule="exact"/>
        <w:ind w:firstLineChars="200" w:firstLine="643"/>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（三）</w:t>
      </w:r>
      <w:r>
        <w:rPr>
          <w:rFonts w:ascii="楷体_GB2312" w:eastAsia="楷体_GB2312" w:hAnsi="楷体_GB2312" w:cs="楷体_GB2312" w:hint="eastAsia"/>
          <w:b/>
          <w:bCs/>
          <w:color w:val="000000"/>
          <w:sz w:val="32"/>
          <w:szCs w:val="32"/>
          <w:lang w:val="zh-CN"/>
        </w:rPr>
        <w:t>组织遴选</w:t>
      </w:r>
      <w:r>
        <w:rPr>
          <w:rFonts w:ascii="楷体_GB2312" w:eastAsia="楷体_GB2312" w:hAnsi="楷体_GB2312" w:cs="楷体_GB2312" w:hint="eastAsia"/>
          <w:b/>
          <w:bCs/>
          <w:color w:val="000000"/>
          <w:sz w:val="32"/>
          <w:szCs w:val="32"/>
        </w:rPr>
        <w:t>一</w:t>
      </w:r>
      <w:r>
        <w:rPr>
          <w:rFonts w:ascii="楷体_GB2312" w:eastAsia="楷体_GB2312" w:hAnsi="楷体_GB2312" w:cs="楷体_GB2312" w:hint="eastAsia"/>
          <w:b/>
          <w:bCs/>
          <w:color w:val="000000"/>
          <w:sz w:val="32"/>
          <w:szCs w:val="32"/>
          <w:lang w:val="zh-CN"/>
        </w:rPr>
        <w:t>批“</w:t>
      </w:r>
      <w:r>
        <w:rPr>
          <w:rFonts w:ascii="楷体_GB2312" w:eastAsia="楷体_GB2312" w:hAnsi="楷体_GB2312" w:cs="楷体_GB2312" w:hint="eastAsia"/>
          <w:b/>
          <w:bCs/>
          <w:color w:val="000000"/>
          <w:sz w:val="32"/>
          <w:szCs w:val="32"/>
        </w:rPr>
        <w:t>最美家庭</w:t>
      </w:r>
      <w:r>
        <w:rPr>
          <w:rFonts w:ascii="楷体_GB2312" w:eastAsia="楷体_GB2312" w:hAnsi="楷体_GB2312" w:cs="楷体_GB2312" w:hint="eastAsia"/>
          <w:b/>
          <w:bCs/>
          <w:color w:val="000000"/>
          <w:sz w:val="32"/>
          <w:szCs w:val="32"/>
          <w:lang w:val="zh-CN"/>
        </w:rPr>
        <w:t>”和“</w:t>
      </w:r>
      <w:r>
        <w:rPr>
          <w:rFonts w:ascii="楷体_GB2312" w:eastAsia="楷体_GB2312" w:hAnsi="楷体_GB2312" w:cs="楷体_GB2312" w:hint="eastAsia"/>
          <w:b/>
          <w:bCs/>
          <w:color w:val="000000"/>
          <w:sz w:val="32"/>
          <w:szCs w:val="32"/>
        </w:rPr>
        <w:t>最美学生家长</w:t>
      </w:r>
      <w:r>
        <w:rPr>
          <w:rFonts w:ascii="楷体_GB2312" w:eastAsia="楷体_GB2312" w:hAnsi="楷体_GB2312" w:cs="楷体_GB2312" w:hint="eastAsia"/>
          <w:b/>
          <w:bCs/>
          <w:color w:val="000000"/>
          <w:sz w:val="32"/>
          <w:szCs w:val="32"/>
          <w:lang w:val="zh-CN"/>
        </w:rPr>
        <w:t>”</w:t>
      </w:r>
    </w:p>
    <w:p w:rsidR="007437CA" w:rsidRDefault="00870347" w:rsidP="00D31674">
      <w:pPr>
        <w:keepNext/>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sz w:val="32"/>
          <w:szCs w:val="32"/>
        </w:rPr>
        <w:t>认真贯彻落实习近平总书记关于教育和注重家庭家教家风建设的重要论述，</w:t>
      </w:r>
      <w:r>
        <w:rPr>
          <w:rFonts w:ascii="仿宋_GB2312" w:eastAsia="仿宋_GB2312" w:hAnsi="仿宋_GB2312" w:cs="仿宋_GB2312" w:hint="eastAsia"/>
          <w:sz w:val="32"/>
          <w:szCs w:val="32"/>
          <w:lang w:val="zh-TW"/>
        </w:rPr>
        <w:t>积极培育和践行社会主义核心价值观，弘扬社会公德、职业道德</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lang w:val="zh-TW"/>
        </w:rPr>
        <w:t>家庭美德，提升广大家长的法规意识、家教理念、家教知识、家教方法。择优遴选一批具有较强代表性和影响力的“最美家庭”和“最美学生家长”，营造孩子健康成长的良好氛围和社会环境，引领广大家长自觉履行家庭主体责任和社会责任，</w:t>
      </w:r>
      <w:r>
        <w:rPr>
          <w:rFonts w:ascii="仿宋_GB2312" w:eastAsia="仿宋_GB2312" w:hAnsi="仿宋_GB2312" w:cs="仿宋_GB2312" w:hint="eastAsia"/>
          <w:sz w:val="32"/>
          <w:szCs w:val="32"/>
        </w:rPr>
        <w:t>树立</w:t>
      </w:r>
      <w:r>
        <w:rPr>
          <w:rFonts w:ascii="仿宋_GB2312" w:eastAsia="仿宋_GB2312" w:hAnsi="仿宋_GB2312" w:cs="仿宋_GB2312" w:hint="eastAsia"/>
          <w:sz w:val="32"/>
          <w:szCs w:val="32"/>
          <w:lang w:val="zh-TW"/>
        </w:rPr>
        <w:t>优良家风、淳朴民风和文明新风。（见附件</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lang w:val="zh-TW"/>
        </w:rPr>
        <w:t>）</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sz w:val="32"/>
          <w:szCs w:val="32"/>
          <w:lang w:val="zh-TW"/>
        </w:rPr>
        <w:t>各设区市推荐</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最美家庭</w:t>
      </w:r>
      <w:r>
        <w:rPr>
          <w:rFonts w:ascii="仿宋_GB2312" w:eastAsia="仿宋_GB2312" w:hAnsi="仿宋_GB2312" w:cs="仿宋_GB2312" w:hint="eastAsia"/>
          <w:sz w:val="32"/>
          <w:szCs w:val="32"/>
          <w:lang w:val="zh-CN"/>
        </w:rPr>
        <w:t>”和“</w:t>
      </w:r>
      <w:r>
        <w:rPr>
          <w:rFonts w:ascii="仿宋_GB2312" w:eastAsia="仿宋_GB2312" w:hAnsi="仿宋_GB2312" w:cs="仿宋_GB2312" w:hint="eastAsia"/>
          <w:sz w:val="32"/>
          <w:szCs w:val="32"/>
        </w:rPr>
        <w:t>最美学生家长</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lang w:val="zh-TW"/>
        </w:rPr>
        <w:t>各</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lang w:val="zh-TW"/>
        </w:rPr>
        <w:t>平潭综合实验区各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个，省属中等职业学校、中小学每所各遴选推荐</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sz w:val="32"/>
          <w:szCs w:val="32"/>
        </w:rPr>
        <w:t>请于</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日前将经各设区市教育局和省属学校审核盖章后的</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最美家庭</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最美学生家长</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申报表、推荐汇总表以及佐证材料（纸质版和电子版），报送至厅思政处，我厅将组织专家评选确定最终入选名单</w:t>
      </w:r>
      <w:r>
        <w:rPr>
          <w:rFonts w:ascii="仿宋_GB2312" w:eastAsia="仿宋_GB2312" w:hAnsi="仿宋_GB2312" w:cs="仿宋_GB2312" w:hint="eastAsia"/>
          <w:sz w:val="32"/>
          <w:szCs w:val="32"/>
          <w:lang w:val="zh-TW" w:eastAsia="zh-TW"/>
        </w:rPr>
        <w:t>。</w:t>
      </w:r>
    </w:p>
    <w:p w:rsidR="007437CA" w:rsidRDefault="00870347" w:rsidP="00D31674">
      <w:pPr>
        <w:keepNext/>
        <w:adjustRightInd w:val="0"/>
        <w:snapToGrid w:val="0"/>
        <w:spacing w:line="600" w:lineRule="exact"/>
        <w:ind w:firstLineChars="200" w:firstLine="643"/>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（四）组织遴选一批中小学心理健康教育精品课</w:t>
      </w:r>
    </w:p>
    <w:p w:rsidR="007437CA" w:rsidRDefault="00870347" w:rsidP="00D31674">
      <w:pPr>
        <w:keepNext/>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sz w:val="32"/>
          <w:szCs w:val="32"/>
        </w:rPr>
        <w:t>认真贯彻落实《中小学心理健康教育指导纲要》《关于加强学生心理健康管理工作的通知》等政策要求，充</w:t>
      </w:r>
      <w:r>
        <w:rPr>
          <w:rFonts w:ascii="仿宋_GB2312" w:eastAsia="仿宋_GB2312" w:hAnsi="仿宋_GB2312" w:cs="仿宋_GB2312" w:hint="eastAsia"/>
          <w:sz w:val="32"/>
          <w:szCs w:val="32"/>
        </w:rPr>
        <w:lastRenderedPageBreak/>
        <w:t>分发挥课堂教学主渠道作用，将心理健康教育课纳入校本课程，注重安排形式多样的生命教育、挫折教育等，</w:t>
      </w:r>
      <w:r>
        <w:rPr>
          <w:rFonts w:ascii="仿宋_GB2312" w:eastAsia="仿宋_GB2312" w:hAnsi="仿宋_GB2312" w:cs="仿宋_GB2312" w:hint="eastAsia"/>
          <w:sz w:val="32"/>
          <w:szCs w:val="32"/>
          <w:lang w:val="zh-TW"/>
        </w:rPr>
        <w:t>持续加强中小学心理健康教育课程与教学工作，</w:t>
      </w:r>
      <w:r>
        <w:rPr>
          <w:rFonts w:ascii="仿宋_GB2312" w:eastAsia="仿宋_GB2312" w:hAnsi="仿宋_GB2312" w:cs="仿宋_GB2312" w:hint="eastAsia"/>
          <w:sz w:val="32"/>
          <w:szCs w:val="32"/>
        </w:rPr>
        <w:t>择优遴选一批中小学心理健康教育精品课，提升教学质量和学生心理健康水平。</w:t>
      </w:r>
      <w:r>
        <w:rPr>
          <w:rFonts w:ascii="仿宋_GB2312" w:eastAsia="仿宋_GB2312" w:hAnsi="仿宋_GB2312" w:cs="仿宋_GB2312" w:hint="eastAsia"/>
          <w:sz w:val="32"/>
          <w:szCs w:val="32"/>
          <w:lang w:val="zh-TW"/>
        </w:rPr>
        <w:t>（见附件</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val="zh-TW"/>
        </w:rPr>
        <w:t>）</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sz w:val="32"/>
          <w:szCs w:val="32"/>
          <w:lang w:val="zh-TW"/>
        </w:rPr>
        <w:t>各设区市</w:t>
      </w:r>
      <w:r>
        <w:rPr>
          <w:rFonts w:ascii="仿宋_GB2312" w:eastAsia="仿宋_GB2312" w:hAnsi="仿宋_GB2312" w:cs="仿宋_GB2312" w:hint="eastAsia"/>
          <w:sz w:val="32"/>
          <w:szCs w:val="32"/>
        </w:rPr>
        <w:t>推荐小学、初中、高中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个学段及中等职业学校各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个，省属中等职业学校、中小学每所各遴选推荐</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p>
    <w:p w:rsidR="007437CA" w:rsidRDefault="00870347" w:rsidP="00D31674">
      <w:pPr>
        <w:keepNext/>
        <w:spacing w:line="600" w:lineRule="exact"/>
        <w:ind w:firstLineChars="200" w:firstLine="643"/>
        <w:rPr>
          <w:rFonts w:ascii="仿宋_GB2312" w:eastAsia="仿宋_GB2312" w:hAnsi="仿宋_GB2312" w:cs="仿宋_GB2312"/>
          <w:color w:val="000000"/>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sz w:val="32"/>
          <w:szCs w:val="32"/>
        </w:rPr>
        <w:t>请</w:t>
      </w:r>
      <w:r>
        <w:rPr>
          <w:rFonts w:ascii="仿宋_GB2312" w:eastAsia="仿宋_GB2312" w:hAnsi="仿宋_GB2312" w:cs="仿宋_GB2312" w:hint="eastAsia"/>
          <w:sz w:val="32"/>
          <w:szCs w:val="32"/>
          <w:lang w:val="zh-TW"/>
        </w:rPr>
        <w:t>于</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lang w:val="zh-TW"/>
        </w:rPr>
        <w:t>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lang w:val="zh-TW"/>
        </w:rPr>
        <w:t>日前</w:t>
      </w:r>
      <w:r>
        <w:rPr>
          <w:rFonts w:ascii="仿宋_GB2312" w:eastAsia="仿宋_GB2312" w:hAnsi="仿宋_GB2312" w:cs="仿宋_GB2312" w:hint="eastAsia"/>
          <w:sz w:val="32"/>
          <w:szCs w:val="32"/>
        </w:rPr>
        <w:t>将经各设区市教育局和省属学校审核盖章后申报表、推荐汇总表（纸质版和电子版）以及视频资料（光盘或</w:t>
      </w:r>
      <w:r>
        <w:rPr>
          <w:rFonts w:ascii="仿宋_GB2312" w:eastAsia="仿宋_GB2312" w:hAnsi="仿宋_GB2312" w:cs="仿宋_GB2312" w:hint="eastAsia"/>
          <w:sz w:val="32"/>
          <w:szCs w:val="32"/>
        </w:rPr>
        <w:t>U</w:t>
      </w:r>
      <w:r>
        <w:rPr>
          <w:rFonts w:ascii="仿宋_GB2312" w:eastAsia="仿宋_GB2312" w:hAnsi="仿宋_GB2312" w:cs="仿宋_GB2312" w:hint="eastAsia"/>
          <w:sz w:val="32"/>
          <w:szCs w:val="32"/>
        </w:rPr>
        <w:t>盘），报送我厅思政处，我厅将组织专家评选确定最终入选名单</w:t>
      </w:r>
      <w:r>
        <w:rPr>
          <w:rFonts w:ascii="仿宋_GB2312" w:eastAsia="仿宋_GB2312" w:hAnsi="仿宋_GB2312" w:cs="仿宋_GB2312" w:hint="eastAsia"/>
          <w:sz w:val="32"/>
          <w:szCs w:val="32"/>
          <w:lang w:val="zh-TW" w:eastAsia="zh-TW"/>
        </w:rPr>
        <w:t>。</w:t>
      </w:r>
    </w:p>
    <w:p w:rsidR="007437CA" w:rsidRDefault="00870347" w:rsidP="00D31674">
      <w:pPr>
        <w:pStyle w:val="a4"/>
        <w:keepNext/>
        <w:spacing w:after="0" w:line="600" w:lineRule="exact"/>
        <w:ind w:firstLineChars="200" w:firstLine="643"/>
        <w:outlineLvl w:val="0"/>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（五）组织遴选建设一批“两岸青少年研学基地”</w:t>
      </w:r>
    </w:p>
    <w:p w:rsidR="007437CA" w:rsidRDefault="00870347" w:rsidP="00D31674">
      <w:pPr>
        <w:pStyle w:val="a4"/>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color w:val="000000"/>
          <w:sz w:val="32"/>
          <w:szCs w:val="32"/>
        </w:rPr>
        <w:t>认真</w:t>
      </w:r>
      <w:r>
        <w:rPr>
          <w:rFonts w:ascii="仿宋_GB2312" w:eastAsia="仿宋_GB2312" w:hAnsi="仿宋_GB2312" w:cs="仿宋_GB2312" w:hint="eastAsia"/>
          <w:color w:val="000000"/>
          <w:sz w:val="32"/>
          <w:szCs w:val="32"/>
        </w:rPr>
        <w:t>贯彻落实中共中央、国务院《关于支持福建探索海峡两岸融合发展新路，建设两岸融合发展示范区的意见》和省委《实施意见》，遴选建设一批区位优势突出、基础条件较好、研学资源丰富、运营管理规范，适合两岸青少年交流学习的研学基地，推动两岸青少年研学实践活动</w:t>
      </w:r>
      <w:r>
        <w:rPr>
          <w:rFonts w:ascii="仿宋_GB2312" w:eastAsia="仿宋_GB2312" w:hAnsi="仿宋_GB2312" w:cs="仿宋_GB2312" w:hint="eastAsia"/>
          <w:color w:val="000000"/>
          <w:sz w:val="32"/>
          <w:szCs w:val="32"/>
        </w:rPr>
        <w:t>常态化开展。</w:t>
      </w:r>
      <w:r>
        <w:rPr>
          <w:rFonts w:ascii="仿宋_GB2312" w:eastAsia="仿宋_GB2312" w:hAnsi="仿宋_GB2312" w:cs="仿宋_GB2312" w:hint="eastAsia"/>
          <w:color w:val="000000"/>
          <w:sz w:val="32"/>
          <w:szCs w:val="32"/>
          <w:lang w:val="zh-TW"/>
        </w:rPr>
        <w:t>（见附件</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lang w:val="zh-TW"/>
        </w:rPr>
        <w:t>）</w:t>
      </w:r>
    </w:p>
    <w:p w:rsidR="007437CA" w:rsidRDefault="00870347" w:rsidP="00D31674">
      <w:pPr>
        <w:pStyle w:val="a4"/>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color w:val="000000"/>
          <w:sz w:val="32"/>
          <w:szCs w:val="32"/>
        </w:rPr>
        <w:t>对照《“两岸青少年研学基地”工作方案》，以设区市（平潭综合实验区）为单位组织申报。符合推荐要求的，各设区市推荐</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个，平潭综合实验区推荐</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个，不符合推荐要求的不组织申报。</w:t>
      </w:r>
    </w:p>
    <w:p w:rsidR="007437CA" w:rsidRDefault="00870347" w:rsidP="00D31674">
      <w:pPr>
        <w:pStyle w:val="a4"/>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color w:val="000000"/>
          <w:sz w:val="32"/>
          <w:szCs w:val="32"/>
        </w:rPr>
        <w:t>请于</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日前将经各设区市教育</w:t>
      </w:r>
      <w:r>
        <w:rPr>
          <w:rFonts w:ascii="仿宋_GB2312" w:eastAsia="仿宋_GB2312" w:hAnsi="仿宋_GB2312" w:cs="仿宋_GB2312" w:hint="eastAsia"/>
          <w:color w:val="000000"/>
          <w:sz w:val="32"/>
          <w:szCs w:val="32"/>
        </w:rPr>
        <w:lastRenderedPageBreak/>
        <w:t>局和省属学校审核盖章后的申报表和推荐汇总表（纸质版和电子版）、视频短片（光盘或</w:t>
      </w:r>
      <w:r>
        <w:rPr>
          <w:rFonts w:ascii="仿宋_GB2312" w:eastAsia="仿宋_GB2312" w:hAnsi="仿宋_GB2312" w:cs="仿宋_GB2312" w:hint="eastAsia"/>
          <w:color w:val="000000"/>
          <w:sz w:val="32"/>
          <w:szCs w:val="32"/>
        </w:rPr>
        <w:t>U</w:t>
      </w:r>
      <w:r>
        <w:rPr>
          <w:rFonts w:ascii="仿宋_GB2312" w:eastAsia="仿宋_GB2312" w:hAnsi="仿宋_GB2312" w:cs="仿宋_GB2312" w:hint="eastAsia"/>
          <w:color w:val="000000"/>
          <w:sz w:val="32"/>
          <w:szCs w:val="32"/>
        </w:rPr>
        <w:t>盘）报送厅思政处，我厅将组织专家评选确定最终入选名单</w:t>
      </w:r>
      <w:r>
        <w:rPr>
          <w:rFonts w:ascii="仿宋_GB2312" w:eastAsia="仿宋_GB2312" w:hAnsi="仿宋_GB2312" w:cs="仿宋_GB2312" w:hint="eastAsia"/>
          <w:color w:val="000000"/>
          <w:sz w:val="32"/>
          <w:szCs w:val="32"/>
          <w:lang w:val="zh-TW"/>
        </w:rPr>
        <w:t>。</w:t>
      </w:r>
    </w:p>
    <w:p w:rsidR="007437CA" w:rsidRDefault="00870347" w:rsidP="00D31674">
      <w:pPr>
        <w:keepNext/>
        <w:tabs>
          <w:tab w:val="left" w:pos="2903"/>
        </w:tabs>
        <w:adjustRightInd w:val="0"/>
        <w:snapToGrid w:val="0"/>
        <w:spacing w:line="600" w:lineRule="exact"/>
        <w:ind w:firstLineChars="200" w:firstLine="643"/>
        <w:outlineLvl w:val="0"/>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（六）组织遴选第五批省级中小学劳动教育实践基地和第六批中小学劳动教育实践特色项目</w:t>
      </w:r>
    </w:p>
    <w:p w:rsidR="007437CA" w:rsidRDefault="00870347" w:rsidP="00D31674">
      <w:pPr>
        <w:pStyle w:val="a5"/>
        <w:keepNext/>
        <w:widowControl w:val="0"/>
        <w:shd w:val="clear" w:color="auto" w:fill="FFFFFF"/>
        <w:spacing w:line="600" w:lineRule="exact"/>
        <w:ind w:firstLineChars="200" w:firstLine="643"/>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b/>
          <w:bCs/>
          <w:color w:val="000000"/>
          <w:kern w:val="2"/>
          <w:sz w:val="32"/>
          <w:szCs w:val="32"/>
        </w:rPr>
        <w:t>1.</w:t>
      </w:r>
      <w:r>
        <w:rPr>
          <w:rFonts w:ascii="仿宋_GB2312" w:eastAsia="仿宋_GB2312" w:hAnsi="仿宋_GB2312" w:cs="仿宋_GB2312" w:hint="eastAsia"/>
          <w:b/>
          <w:bCs/>
          <w:color w:val="000000"/>
          <w:kern w:val="2"/>
          <w:sz w:val="32"/>
          <w:szCs w:val="32"/>
        </w:rPr>
        <w:t>主要任务。</w:t>
      </w:r>
      <w:r>
        <w:rPr>
          <w:rFonts w:ascii="仿宋_GB2312" w:eastAsia="仿宋_GB2312" w:hAnsi="仿宋_GB2312" w:cs="仿宋_GB2312" w:hint="eastAsia"/>
          <w:color w:val="000000"/>
          <w:kern w:val="2"/>
          <w:sz w:val="32"/>
          <w:szCs w:val="32"/>
        </w:rPr>
        <w:t>认真贯彻落实《中共中央</w:t>
      </w:r>
      <w:r>
        <w:rPr>
          <w:rFonts w:ascii="仿宋_GB2312" w:eastAsia="仿宋_GB2312" w:hAnsi="仿宋_GB2312" w:cs="仿宋_GB2312" w:hint="eastAsia"/>
          <w:color w:val="000000"/>
          <w:kern w:val="2"/>
          <w:sz w:val="32"/>
          <w:szCs w:val="32"/>
        </w:rPr>
        <w:t xml:space="preserve"> </w:t>
      </w:r>
      <w:r>
        <w:rPr>
          <w:rFonts w:ascii="仿宋_GB2312" w:eastAsia="仿宋_GB2312" w:hAnsi="仿宋_GB2312" w:cs="仿宋_GB2312" w:hint="eastAsia"/>
          <w:color w:val="000000"/>
          <w:kern w:val="2"/>
          <w:sz w:val="32"/>
          <w:szCs w:val="32"/>
        </w:rPr>
        <w:t>国务院关于全面加强新时代大中小学劳动教育的意见》和《中共福建省委教育工作领导小组关于全面加强新时代大中小学劳动教育的实施方案》，按照劳动教育实施有规划、劳动教育条件有保障、劳动教育效果有评价、劳动教育开展有影响的要求，遴选建设第五批中小学劳动教育实践基地。推动各地各校切实保障劳动教育课时总量，制定劳动教育清单，普遍开展劳动实践教育，择优遴选推荐第六批中小学劳动教育实践特色项目。</w:t>
      </w:r>
      <w:r>
        <w:rPr>
          <w:rFonts w:ascii="仿宋_GB2312" w:eastAsia="仿宋_GB2312" w:hAnsi="仿宋_GB2312" w:cs="仿宋_GB2312" w:hint="eastAsia"/>
          <w:color w:val="000000"/>
          <w:kern w:val="2"/>
          <w:sz w:val="32"/>
          <w:szCs w:val="32"/>
          <w:lang w:val="zh-TW"/>
        </w:rPr>
        <w:t>（见附件</w:t>
      </w:r>
      <w:r>
        <w:rPr>
          <w:rFonts w:ascii="仿宋_GB2312" w:eastAsia="仿宋_GB2312" w:hAnsi="仿宋_GB2312" w:cs="仿宋_GB2312" w:hint="eastAsia"/>
          <w:color w:val="000000"/>
          <w:kern w:val="2"/>
          <w:sz w:val="32"/>
          <w:szCs w:val="32"/>
        </w:rPr>
        <w:t>6</w:t>
      </w:r>
      <w:r>
        <w:rPr>
          <w:rFonts w:ascii="仿宋_GB2312" w:eastAsia="仿宋_GB2312" w:hAnsi="仿宋_GB2312" w:cs="仿宋_GB2312" w:hint="eastAsia"/>
          <w:color w:val="000000"/>
          <w:kern w:val="2"/>
          <w:sz w:val="32"/>
          <w:szCs w:val="32"/>
          <w:lang w:val="zh-TW"/>
        </w:rPr>
        <w:t>）</w:t>
      </w:r>
    </w:p>
    <w:p w:rsidR="007437CA" w:rsidRDefault="00870347" w:rsidP="00D31674">
      <w:pPr>
        <w:pStyle w:val="a5"/>
        <w:keepNext/>
        <w:widowControl w:val="0"/>
        <w:shd w:val="clear" w:color="auto" w:fill="FFFFFF"/>
        <w:spacing w:line="600" w:lineRule="exact"/>
        <w:ind w:firstLineChars="200" w:firstLine="643"/>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b/>
          <w:bCs/>
          <w:color w:val="000000"/>
          <w:kern w:val="2"/>
          <w:sz w:val="32"/>
          <w:szCs w:val="32"/>
        </w:rPr>
        <w:t>2.</w:t>
      </w:r>
      <w:r>
        <w:rPr>
          <w:rFonts w:ascii="仿宋_GB2312" w:eastAsia="仿宋_GB2312" w:hAnsi="仿宋_GB2312" w:cs="仿宋_GB2312" w:hint="eastAsia"/>
          <w:b/>
          <w:bCs/>
          <w:color w:val="000000"/>
          <w:kern w:val="2"/>
          <w:sz w:val="32"/>
          <w:szCs w:val="32"/>
        </w:rPr>
        <w:t>工作要求。</w:t>
      </w:r>
      <w:r>
        <w:rPr>
          <w:rFonts w:ascii="仿宋_GB2312" w:eastAsia="仿宋_GB2312" w:hAnsi="仿宋_GB2312" w:cs="仿宋_GB2312" w:hint="eastAsia"/>
          <w:color w:val="000000"/>
          <w:kern w:val="2"/>
          <w:sz w:val="32"/>
          <w:szCs w:val="32"/>
        </w:rPr>
        <w:t>劳动基地各设区市各推荐不超过</w:t>
      </w:r>
      <w:r>
        <w:rPr>
          <w:rFonts w:ascii="仿宋_GB2312" w:eastAsia="仿宋_GB2312" w:hAnsi="仿宋_GB2312" w:cs="仿宋_GB2312" w:hint="eastAsia"/>
          <w:color w:val="000000"/>
          <w:kern w:val="2"/>
          <w:sz w:val="32"/>
          <w:szCs w:val="32"/>
        </w:rPr>
        <w:t>4</w:t>
      </w:r>
      <w:r>
        <w:rPr>
          <w:rFonts w:ascii="仿宋_GB2312" w:eastAsia="仿宋_GB2312" w:hAnsi="仿宋_GB2312" w:cs="仿宋_GB2312" w:hint="eastAsia"/>
          <w:color w:val="000000"/>
          <w:kern w:val="2"/>
          <w:sz w:val="32"/>
          <w:szCs w:val="32"/>
        </w:rPr>
        <w:t>个，平潭综合实验区择优推荐</w:t>
      </w:r>
      <w:r>
        <w:rPr>
          <w:rFonts w:ascii="仿宋_GB2312" w:eastAsia="仿宋_GB2312" w:hAnsi="仿宋_GB2312" w:cs="仿宋_GB2312" w:hint="eastAsia"/>
          <w:color w:val="000000"/>
          <w:kern w:val="2"/>
          <w:sz w:val="32"/>
          <w:szCs w:val="32"/>
        </w:rPr>
        <w:t>1</w:t>
      </w:r>
      <w:r>
        <w:rPr>
          <w:rFonts w:ascii="仿宋_GB2312" w:eastAsia="仿宋_GB2312" w:hAnsi="仿宋_GB2312" w:cs="仿宋_GB2312" w:hint="eastAsia"/>
          <w:color w:val="000000"/>
          <w:kern w:val="2"/>
          <w:sz w:val="32"/>
          <w:szCs w:val="32"/>
        </w:rPr>
        <w:t>个。劳动教育特色项目推荐名额为：福州、泉州各</w:t>
      </w:r>
      <w:r>
        <w:rPr>
          <w:rFonts w:ascii="仿宋_GB2312" w:eastAsia="仿宋_GB2312" w:hAnsi="仿宋_GB2312" w:cs="仿宋_GB2312" w:hint="eastAsia"/>
          <w:color w:val="000000"/>
          <w:kern w:val="2"/>
          <w:sz w:val="32"/>
          <w:szCs w:val="32"/>
        </w:rPr>
        <w:t>1</w:t>
      </w:r>
      <w:r>
        <w:rPr>
          <w:rFonts w:ascii="仿宋_GB2312" w:eastAsia="仿宋_GB2312" w:hAnsi="仿宋_GB2312" w:cs="仿宋_GB2312" w:hint="eastAsia"/>
          <w:color w:val="000000"/>
          <w:kern w:val="2"/>
          <w:sz w:val="32"/>
          <w:szCs w:val="32"/>
        </w:rPr>
        <w:t>0</w:t>
      </w:r>
      <w:r>
        <w:rPr>
          <w:rFonts w:ascii="仿宋_GB2312" w:eastAsia="仿宋_GB2312" w:hAnsi="仿宋_GB2312" w:cs="仿宋_GB2312" w:hint="eastAsia"/>
          <w:color w:val="000000"/>
          <w:kern w:val="2"/>
          <w:sz w:val="32"/>
          <w:szCs w:val="32"/>
        </w:rPr>
        <w:t>个，厦门、漳州、三明、莆田、南平、龙岩、宁德各</w:t>
      </w:r>
      <w:r>
        <w:rPr>
          <w:rFonts w:ascii="仿宋_GB2312" w:eastAsia="仿宋_GB2312" w:hAnsi="仿宋_GB2312" w:cs="仿宋_GB2312" w:hint="eastAsia"/>
          <w:color w:val="000000"/>
          <w:kern w:val="2"/>
          <w:sz w:val="32"/>
          <w:szCs w:val="32"/>
        </w:rPr>
        <w:t>5</w:t>
      </w:r>
      <w:r>
        <w:rPr>
          <w:rFonts w:ascii="仿宋_GB2312" w:eastAsia="仿宋_GB2312" w:hAnsi="仿宋_GB2312" w:cs="仿宋_GB2312" w:hint="eastAsia"/>
          <w:color w:val="000000"/>
          <w:kern w:val="2"/>
          <w:sz w:val="32"/>
          <w:szCs w:val="32"/>
        </w:rPr>
        <w:t>个，平潭综合实验区</w:t>
      </w:r>
      <w:r>
        <w:rPr>
          <w:rFonts w:ascii="仿宋_GB2312" w:eastAsia="仿宋_GB2312" w:hAnsi="仿宋_GB2312" w:cs="仿宋_GB2312" w:hint="eastAsia"/>
          <w:color w:val="000000"/>
          <w:kern w:val="2"/>
          <w:sz w:val="32"/>
          <w:szCs w:val="32"/>
        </w:rPr>
        <w:t>3</w:t>
      </w:r>
      <w:r>
        <w:rPr>
          <w:rFonts w:ascii="仿宋_GB2312" w:eastAsia="仿宋_GB2312" w:hAnsi="仿宋_GB2312" w:cs="仿宋_GB2312" w:hint="eastAsia"/>
          <w:color w:val="000000"/>
          <w:kern w:val="2"/>
          <w:sz w:val="32"/>
          <w:szCs w:val="32"/>
        </w:rPr>
        <w:t>个，省属中小学各</w:t>
      </w:r>
      <w:r>
        <w:rPr>
          <w:rFonts w:ascii="仿宋_GB2312" w:eastAsia="仿宋_GB2312" w:hAnsi="仿宋_GB2312" w:cs="仿宋_GB2312" w:hint="eastAsia"/>
          <w:color w:val="000000"/>
          <w:kern w:val="2"/>
          <w:sz w:val="32"/>
          <w:szCs w:val="32"/>
        </w:rPr>
        <w:t>1</w:t>
      </w:r>
      <w:r>
        <w:rPr>
          <w:rFonts w:ascii="仿宋_GB2312" w:eastAsia="仿宋_GB2312" w:hAnsi="仿宋_GB2312" w:cs="仿宋_GB2312" w:hint="eastAsia"/>
          <w:color w:val="000000"/>
          <w:kern w:val="2"/>
          <w:sz w:val="32"/>
          <w:szCs w:val="32"/>
        </w:rPr>
        <w:t>个。</w:t>
      </w:r>
    </w:p>
    <w:p w:rsidR="007437CA" w:rsidRDefault="00870347" w:rsidP="00D31674">
      <w:pPr>
        <w:pStyle w:val="a5"/>
        <w:keepNext/>
        <w:widowControl w:val="0"/>
        <w:shd w:val="clear" w:color="auto" w:fill="FFFFFF"/>
        <w:spacing w:line="600" w:lineRule="exact"/>
        <w:ind w:firstLineChars="200" w:firstLine="643"/>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b/>
          <w:bCs/>
          <w:color w:val="000000"/>
          <w:kern w:val="2"/>
          <w:sz w:val="32"/>
          <w:szCs w:val="32"/>
        </w:rPr>
        <w:t>3.</w:t>
      </w:r>
      <w:r>
        <w:rPr>
          <w:rFonts w:ascii="仿宋_GB2312" w:eastAsia="仿宋_GB2312" w:hAnsi="仿宋_GB2312" w:cs="仿宋_GB2312" w:hint="eastAsia"/>
          <w:b/>
          <w:bCs/>
          <w:color w:val="000000"/>
          <w:kern w:val="2"/>
          <w:sz w:val="32"/>
          <w:szCs w:val="32"/>
        </w:rPr>
        <w:t>材料申报。</w:t>
      </w:r>
      <w:r>
        <w:rPr>
          <w:rFonts w:ascii="仿宋_GB2312" w:eastAsia="仿宋_GB2312" w:hAnsi="仿宋_GB2312" w:cs="仿宋_GB2312" w:hint="eastAsia"/>
          <w:color w:val="000000"/>
          <w:kern w:val="2"/>
          <w:sz w:val="32"/>
          <w:szCs w:val="32"/>
        </w:rPr>
        <w:t>请于</w:t>
      </w:r>
      <w:r>
        <w:rPr>
          <w:rFonts w:ascii="仿宋_GB2312" w:eastAsia="仿宋_GB2312" w:hAnsi="仿宋_GB2312" w:cs="仿宋_GB2312" w:hint="eastAsia"/>
          <w:color w:val="000000"/>
          <w:kern w:val="2"/>
          <w:sz w:val="32"/>
          <w:szCs w:val="32"/>
        </w:rPr>
        <w:t>8</w:t>
      </w:r>
      <w:r>
        <w:rPr>
          <w:rFonts w:ascii="仿宋_GB2312" w:eastAsia="仿宋_GB2312" w:hAnsi="仿宋_GB2312" w:cs="仿宋_GB2312" w:hint="eastAsia"/>
          <w:color w:val="000000"/>
          <w:kern w:val="2"/>
          <w:sz w:val="32"/>
          <w:szCs w:val="32"/>
        </w:rPr>
        <w:t>月</w:t>
      </w:r>
      <w:r>
        <w:rPr>
          <w:rFonts w:ascii="仿宋_GB2312" w:eastAsia="仿宋_GB2312" w:hAnsi="仿宋_GB2312" w:cs="仿宋_GB2312" w:hint="eastAsia"/>
          <w:color w:val="000000"/>
          <w:kern w:val="2"/>
          <w:sz w:val="32"/>
          <w:szCs w:val="32"/>
        </w:rPr>
        <w:t>20</w:t>
      </w:r>
      <w:r>
        <w:rPr>
          <w:rFonts w:ascii="仿宋_GB2312" w:eastAsia="仿宋_GB2312" w:hAnsi="仿宋_GB2312" w:cs="仿宋_GB2312" w:hint="eastAsia"/>
          <w:color w:val="000000"/>
          <w:kern w:val="2"/>
          <w:sz w:val="32"/>
          <w:szCs w:val="32"/>
        </w:rPr>
        <w:t>日前将经各设区市教育局和省属学校审核盖章后的申报材料（纸质版和电子版）、视频短片（光盘或</w:t>
      </w:r>
      <w:r>
        <w:rPr>
          <w:rFonts w:ascii="仿宋_GB2312" w:eastAsia="仿宋_GB2312" w:hAnsi="仿宋_GB2312" w:cs="仿宋_GB2312" w:hint="eastAsia"/>
          <w:color w:val="000000"/>
          <w:kern w:val="2"/>
          <w:sz w:val="32"/>
          <w:szCs w:val="32"/>
        </w:rPr>
        <w:t>U</w:t>
      </w:r>
      <w:r>
        <w:rPr>
          <w:rFonts w:ascii="仿宋_GB2312" w:eastAsia="仿宋_GB2312" w:hAnsi="仿宋_GB2312" w:cs="仿宋_GB2312" w:hint="eastAsia"/>
          <w:color w:val="000000"/>
          <w:kern w:val="2"/>
          <w:sz w:val="32"/>
          <w:szCs w:val="32"/>
        </w:rPr>
        <w:t>盘）报送厅思政处，我厅将组织专家评选确定最终入选名单</w:t>
      </w:r>
      <w:r>
        <w:rPr>
          <w:rFonts w:ascii="仿宋_GB2312" w:eastAsia="仿宋_GB2312" w:hAnsi="仿宋_GB2312" w:cs="仿宋_GB2312" w:hint="eastAsia"/>
          <w:color w:val="000000"/>
          <w:kern w:val="2"/>
          <w:sz w:val="32"/>
          <w:szCs w:val="32"/>
          <w:lang w:val="zh-TW"/>
        </w:rPr>
        <w:t>。</w:t>
      </w:r>
    </w:p>
    <w:p w:rsidR="007437CA" w:rsidRDefault="00870347" w:rsidP="00D31674">
      <w:pPr>
        <w:pStyle w:val="a5"/>
        <w:keepNext/>
        <w:widowControl w:val="0"/>
        <w:shd w:val="clear" w:color="auto" w:fill="FFFFFF"/>
        <w:spacing w:line="600" w:lineRule="exact"/>
        <w:ind w:firstLineChars="200" w:firstLine="643"/>
        <w:jc w:val="both"/>
        <w:outlineLvl w:val="0"/>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（七）组织遴选培育认定一批中职“三全育人”典型学校（中职专项）</w:t>
      </w:r>
    </w:p>
    <w:p w:rsidR="007437CA" w:rsidRDefault="00870347" w:rsidP="00D31674">
      <w:pPr>
        <w:pStyle w:val="a5"/>
        <w:keepNext/>
        <w:widowControl w:val="0"/>
        <w:shd w:val="clear" w:color="auto" w:fill="FFFFFF"/>
        <w:spacing w:line="600" w:lineRule="exact"/>
        <w:ind w:firstLineChars="200" w:firstLine="643"/>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b/>
          <w:bCs/>
          <w:color w:val="000000"/>
          <w:kern w:val="2"/>
          <w:sz w:val="32"/>
          <w:szCs w:val="32"/>
        </w:rPr>
        <w:lastRenderedPageBreak/>
        <w:t>1.</w:t>
      </w:r>
      <w:r>
        <w:rPr>
          <w:rFonts w:ascii="仿宋_GB2312" w:eastAsia="仿宋_GB2312" w:hAnsi="仿宋_GB2312" w:cs="仿宋_GB2312" w:hint="eastAsia"/>
          <w:b/>
          <w:bCs/>
          <w:color w:val="000000"/>
          <w:kern w:val="2"/>
          <w:sz w:val="32"/>
          <w:szCs w:val="32"/>
        </w:rPr>
        <w:t>主要任务。</w:t>
      </w:r>
      <w:r>
        <w:rPr>
          <w:rFonts w:ascii="仿宋_GB2312" w:eastAsia="仿宋_GB2312" w:hAnsi="仿宋_GB2312" w:cs="仿宋_GB2312" w:hint="eastAsia"/>
          <w:color w:val="000000"/>
          <w:kern w:val="2"/>
          <w:sz w:val="32"/>
          <w:szCs w:val="32"/>
        </w:rPr>
        <w:t>认真贯彻落实教育部《职业院校“三全育人”典型学校建设指南》和省教育厅《关于加强和改进新时代中等职业学校德育工作的实施意见》等文件精神，遴选培育认定一批中等职业学校“三全育人”典型学校。（见附件</w:t>
      </w:r>
      <w:r>
        <w:rPr>
          <w:rFonts w:ascii="仿宋_GB2312" w:eastAsia="仿宋_GB2312" w:hAnsi="仿宋_GB2312" w:cs="仿宋_GB2312" w:hint="eastAsia"/>
          <w:color w:val="000000"/>
          <w:kern w:val="2"/>
          <w:sz w:val="32"/>
          <w:szCs w:val="32"/>
        </w:rPr>
        <w:t>7</w:t>
      </w:r>
      <w:r>
        <w:rPr>
          <w:rFonts w:ascii="仿宋_GB2312" w:eastAsia="仿宋_GB2312" w:hAnsi="仿宋_GB2312" w:cs="仿宋_GB2312" w:hint="eastAsia"/>
          <w:color w:val="000000"/>
          <w:kern w:val="2"/>
          <w:sz w:val="32"/>
          <w:szCs w:val="32"/>
        </w:rPr>
        <w:t>）</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color w:val="000000"/>
          <w:sz w:val="32"/>
          <w:szCs w:val="32"/>
        </w:rPr>
        <w:t>福州、泉州各择优推荐不超过</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所，其他设区市各择优推荐不超过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所，平潭综合实验区推荐</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所，省属中等职业学校自荐申报。</w:t>
      </w:r>
    </w:p>
    <w:p w:rsidR="007437CA" w:rsidRDefault="00870347" w:rsidP="00D31674">
      <w:pPr>
        <w:pStyle w:val="a5"/>
        <w:keepNext/>
        <w:widowControl w:val="0"/>
        <w:shd w:val="clear" w:color="auto" w:fill="FFFFFF"/>
        <w:spacing w:line="600" w:lineRule="exact"/>
        <w:ind w:firstLineChars="200"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color w:val="000000"/>
          <w:kern w:val="2"/>
          <w:sz w:val="32"/>
          <w:szCs w:val="32"/>
        </w:rPr>
        <w:t>3.</w:t>
      </w:r>
      <w:r>
        <w:rPr>
          <w:rFonts w:ascii="仿宋_GB2312" w:eastAsia="仿宋_GB2312" w:hAnsi="仿宋_GB2312" w:cs="仿宋_GB2312" w:hint="eastAsia"/>
          <w:b/>
          <w:bCs/>
          <w:color w:val="000000"/>
          <w:kern w:val="2"/>
          <w:sz w:val="32"/>
          <w:szCs w:val="32"/>
        </w:rPr>
        <w:t>材料申报。</w:t>
      </w:r>
      <w:r>
        <w:rPr>
          <w:rFonts w:ascii="仿宋_GB2312" w:eastAsia="仿宋_GB2312" w:hAnsi="仿宋_GB2312" w:cs="仿宋_GB2312" w:hint="eastAsia"/>
          <w:kern w:val="2"/>
          <w:sz w:val="32"/>
          <w:szCs w:val="32"/>
        </w:rPr>
        <w:t>请于</w:t>
      </w:r>
      <w:r>
        <w:rPr>
          <w:rFonts w:ascii="仿宋_GB2312" w:eastAsia="仿宋_GB2312" w:hAnsi="仿宋_GB2312" w:cs="仿宋_GB2312" w:hint="eastAsia"/>
          <w:kern w:val="2"/>
          <w:sz w:val="32"/>
          <w:szCs w:val="32"/>
        </w:rPr>
        <w:t>2024</w:t>
      </w:r>
      <w:r>
        <w:rPr>
          <w:rFonts w:ascii="仿宋_GB2312" w:eastAsia="仿宋_GB2312" w:hAnsi="仿宋_GB2312" w:cs="仿宋_GB2312" w:hint="eastAsia"/>
          <w:kern w:val="2"/>
          <w:sz w:val="32"/>
          <w:szCs w:val="32"/>
        </w:rPr>
        <w:t>年</w:t>
      </w:r>
      <w:r>
        <w:rPr>
          <w:rFonts w:ascii="仿宋_GB2312" w:eastAsia="仿宋_GB2312" w:hAnsi="仿宋_GB2312" w:cs="仿宋_GB2312" w:hint="eastAsia"/>
          <w:kern w:val="2"/>
          <w:sz w:val="32"/>
          <w:szCs w:val="32"/>
        </w:rPr>
        <w:t>6</w:t>
      </w:r>
      <w:r>
        <w:rPr>
          <w:rFonts w:ascii="仿宋_GB2312" w:eastAsia="仿宋_GB2312" w:hAnsi="仿宋_GB2312" w:cs="仿宋_GB2312" w:hint="eastAsia"/>
          <w:kern w:val="2"/>
          <w:sz w:val="32"/>
          <w:szCs w:val="32"/>
        </w:rPr>
        <w:t>月</w:t>
      </w:r>
      <w:r>
        <w:rPr>
          <w:rFonts w:ascii="仿宋_GB2312" w:eastAsia="仿宋_GB2312" w:hAnsi="仿宋_GB2312" w:cs="仿宋_GB2312" w:hint="eastAsia"/>
          <w:kern w:val="2"/>
          <w:sz w:val="32"/>
          <w:szCs w:val="32"/>
        </w:rPr>
        <w:t>20</w:t>
      </w:r>
      <w:r>
        <w:rPr>
          <w:rFonts w:ascii="仿宋_GB2312" w:eastAsia="仿宋_GB2312" w:hAnsi="仿宋_GB2312" w:cs="仿宋_GB2312" w:hint="eastAsia"/>
          <w:kern w:val="2"/>
          <w:sz w:val="32"/>
          <w:szCs w:val="32"/>
        </w:rPr>
        <w:t>日前将经各设区市教育局和省属学校审核盖章后的项目申报书（纸质版和电子版）以及佐证材料报送厅思政处，我厅将组织专家评选确定最终入选名单。</w:t>
      </w:r>
    </w:p>
    <w:p w:rsidR="007437CA" w:rsidRDefault="00870347" w:rsidP="00D31674">
      <w:pPr>
        <w:keepNext/>
        <w:spacing w:line="600" w:lineRule="exact"/>
        <w:ind w:firstLineChars="200" w:firstLine="643"/>
        <w:outlineLvl w:val="0"/>
        <w:rPr>
          <w:rFonts w:ascii="楷体_GB2312" w:eastAsia="楷体_GB2312" w:hAnsi="楷体_GB2312" w:cs="楷体_GB2312"/>
          <w:b/>
          <w:bCs/>
          <w:color w:val="000000"/>
        </w:rPr>
      </w:pPr>
      <w:r>
        <w:rPr>
          <w:rFonts w:ascii="楷体_GB2312" w:eastAsia="楷体_GB2312" w:hAnsi="楷体_GB2312" w:cs="楷体_GB2312" w:hint="eastAsia"/>
          <w:b/>
          <w:bCs/>
          <w:color w:val="000000"/>
          <w:sz w:val="32"/>
          <w:szCs w:val="32"/>
        </w:rPr>
        <w:t>（八）</w:t>
      </w:r>
      <w:r>
        <w:rPr>
          <w:rFonts w:ascii="楷体_GB2312" w:eastAsia="楷体_GB2312" w:hAnsi="楷体_GB2312" w:cs="楷体_GB2312" w:hint="eastAsia"/>
          <w:b/>
          <w:bCs/>
          <w:color w:val="000000"/>
          <w:sz w:val="32"/>
          <w:szCs w:val="32"/>
          <w:lang w:val="zh-CN"/>
        </w:rPr>
        <w:t>组织</w:t>
      </w:r>
      <w:r>
        <w:rPr>
          <w:rFonts w:ascii="楷体_GB2312" w:eastAsia="楷体_GB2312" w:hAnsi="楷体_GB2312" w:cs="楷体_GB2312" w:hint="eastAsia"/>
          <w:b/>
          <w:bCs/>
          <w:color w:val="000000"/>
          <w:spacing w:val="-6"/>
          <w:sz w:val="32"/>
          <w:lang w:val="zh-CN"/>
        </w:rPr>
        <w:t>遴选</w:t>
      </w:r>
      <w:r>
        <w:rPr>
          <w:rFonts w:ascii="楷体_GB2312" w:eastAsia="楷体_GB2312" w:hAnsi="楷体_GB2312" w:cs="楷体_GB2312" w:hint="eastAsia"/>
          <w:b/>
          <w:bCs/>
          <w:color w:val="000000"/>
          <w:spacing w:val="-6"/>
          <w:sz w:val="32"/>
        </w:rPr>
        <w:t>一</w:t>
      </w:r>
      <w:r>
        <w:rPr>
          <w:rFonts w:ascii="楷体_GB2312" w:eastAsia="楷体_GB2312" w:hAnsi="楷体_GB2312" w:cs="楷体_GB2312" w:hint="eastAsia"/>
          <w:b/>
          <w:bCs/>
          <w:color w:val="000000"/>
          <w:spacing w:val="-6"/>
          <w:sz w:val="32"/>
          <w:lang w:val="zh-CN"/>
        </w:rPr>
        <w:t>批</w:t>
      </w:r>
      <w:r>
        <w:rPr>
          <w:rFonts w:ascii="楷体_GB2312" w:eastAsia="楷体_GB2312" w:hAnsi="楷体_GB2312" w:cs="楷体_GB2312" w:hint="eastAsia"/>
          <w:b/>
          <w:bCs/>
          <w:color w:val="000000"/>
          <w:spacing w:val="-6"/>
          <w:kern w:val="0"/>
          <w:sz w:val="32"/>
          <w:szCs w:val="32"/>
          <w:lang w:bidi="ar"/>
        </w:rPr>
        <w:t>“区域读书优秀案例”和“书香校园”</w:t>
      </w:r>
    </w:p>
    <w:p w:rsidR="007437CA" w:rsidRDefault="00870347" w:rsidP="00D31674">
      <w:pPr>
        <w:keepNext/>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sz w:val="32"/>
          <w:szCs w:val="32"/>
        </w:rPr>
        <w:t>认真贯彻落实党的二十大关于深化全民阅读活动的重要部署，进一步推动全国青少年学生读书行动广泛深入开展，选树新时代读书先进榜样，引导激励广大青少年学生爱读书、读好书、善读书</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择优遴选一批</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区域读书优秀案例</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书香校园</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lang w:val="zh-TW"/>
        </w:rPr>
        <w:t>。（见附件</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lang w:val="zh-TW"/>
        </w:rPr>
        <w:t>）</w:t>
      </w:r>
    </w:p>
    <w:p w:rsidR="007437CA" w:rsidRDefault="00870347" w:rsidP="00D31674">
      <w:pPr>
        <w:pStyle w:val="a0"/>
        <w:keepNext/>
        <w:spacing w:after="0"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sz w:val="32"/>
          <w:szCs w:val="32"/>
          <w:lang w:val="zh-TW"/>
        </w:rPr>
        <w:t>各设区市推荐“</w:t>
      </w:r>
      <w:r>
        <w:rPr>
          <w:rFonts w:ascii="仿宋_GB2312" w:eastAsia="仿宋_GB2312" w:hAnsi="仿宋_GB2312" w:cs="仿宋_GB2312" w:hint="eastAsia"/>
          <w:sz w:val="32"/>
          <w:szCs w:val="32"/>
        </w:rPr>
        <w:t>区域读书优秀案例</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书香校园</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lang w:val="zh-TW"/>
        </w:rPr>
        <w:t>各</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lang w:val="zh-TW"/>
        </w:rPr>
        <w:t>平潭综合实验区</w:t>
      </w:r>
      <w:r>
        <w:rPr>
          <w:rFonts w:ascii="仿宋_GB2312" w:eastAsia="仿宋_GB2312" w:hAnsi="仿宋_GB2312" w:cs="仿宋_GB2312" w:hint="eastAsia"/>
          <w:sz w:val="32"/>
          <w:szCs w:val="32"/>
        </w:rPr>
        <w:t>各</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个，省属中等职业学校、中小学每所各遴选推荐</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p>
    <w:p w:rsidR="007437CA" w:rsidRDefault="00870347" w:rsidP="00D31674">
      <w:pPr>
        <w:keepNext/>
        <w:wordWrap w:val="0"/>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材料申报。</w:t>
      </w:r>
      <w:r>
        <w:rPr>
          <w:rFonts w:ascii="仿宋_GB2312" w:eastAsia="仿宋_GB2312" w:hAnsi="仿宋_GB2312" w:cs="仿宋_GB2312" w:hint="eastAsia"/>
          <w:sz w:val="32"/>
          <w:szCs w:val="32"/>
        </w:rPr>
        <w:t>请于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日前将经各设区市教育局和省属学校审核盖章后的</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青少年学生读书行动优秀案例</w:t>
      </w:r>
      <w:r>
        <w:rPr>
          <w:rFonts w:ascii="仿宋_GB2312" w:eastAsia="仿宋_GB2312" w:hAnsi="仿宋_GB2312" w:cs="仿宋_GB2312" w:hint="eastAsia"/>
          <w:sz w:val="32"/>
          <w:szCs w:val="32"/>
          <w:lang w:val="zh-TW"/>
        </w:rPr>
        <w:t>”</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书香校园</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rPr>
        <w:t>申报表电子版和推荐汇总表（纸质版和电子版），报送至厅思政处，我厅将组织专家评选确定最终入选名单</w:t>
      </w:r>
      <w:r>
        <w:rPr>
          <w:rFonts w:ascii="仿宋_GB2312" w:eastAsia="仿宋_GB2312" w:hAnsi="仿宋_GB2312" w:cs="仿宋_GB2312" w:hint="eastAsia"/>
          <w:sz w:val="32"/>
          <w:szCs w:val="32"/>
          <w:lang w:val="zh-TW" w:eastAsia="zh-TW"/>
        </w:rPr>
        <w:t>。</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黑体" w:eastAsia="黑体" w:hAnsi="黑体" w:cs="黑体" w:hint="eastAsia"/>
          <w:color w:val="000000"/>
          <w:sz w:val="32"/>
          <w:szCs w:val="32"/>
        </w:rPr>
        <w:lastRenderedPageBreak/>
        <w:t>二、工作要求</w:t>
      </w:r>
    </w:p>
    <w:p w:rsidR="007437CA" w:rsidRDefault="00870347" w:rsidP="00D31674">
      <w:pPr>
        <w:keepNext/>
        <w:adjustRightInd w:val="0"/>
        <w:snapToGrid w:val="0"/>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增强德育工作实效。</w:t>
      </w:r>
      <w:r>
        <w:rPr>
          <w:rFonts w:ascii="仿宋_GB2312" w:eastAsia="仿宋_GB2312" w:hAnsi="仿宋_GB2312" w:cs="仿宋_GB2312" w:hint="eastAsia"/>
          <w:sz w:val="32"/>
          <w:szCs w:val="32"/>
        </w:rPr>
        <w:t>落实全国中小学党建德育工作会议精神，构建“大思政课”体系，</w:t>
      </w:r>
      <w:r>
        <w:rPr>
          <w:rFonts w:ascii="仿宋_GB2312" w:eastAsia="仿宋_GB2312" w:hAnsi="仿宋_GB2312" w:cs="仿宋_GB2312" w:hint="eastAsia"/>
          <w:sz w:val="32"/>
          <w:szCs w:val="32"/>
        </w:rPr>
        <w:t>开展中小学班主任基本功和思政课教师教学基本功展示交流活动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另文部署</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，着力在提高针对性和吸引力上下功夫，努力打造生活中的思政课、行走的思政课</w:t>
      </w:r>
      <w:r>
        <w:rPr>
          <w:rFonts w:ascii="仿宋_GB2312" w:eastAsia="仿宋_GB2312" w:hAnsi="仿宋_GB2312" w:cs="仿宋_GB2312" w:hint="eastAsia"/>
          <w:sz w:val="32"/>
          <w:szCs w:val="32"/>
        </w:rPr>
        <w:t>，推动思政课改革创新。持续开展“学习新思想，做好接班人”“开学第一课”等主题活动，常态化开展综合实践活动，推动实践育人。</w:t>
      </w:r>
    </w:p>
    <w:p w:rsidR="007437CA" w:rsidRDefault="00870347" w:rsidP="00D31674">
      <w:pPr>
        <w:keepNext/>
        <w:adjustRightInd w:val="0"/>
        <w:snapToGrid w:val="0"/>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健全协同育人机制。</w:t>
      </w:r>
      <w:r>
        <w:rPr>
          <w:rFonts w:ascii="仿宋_GB2312" w:eastAsia="仿宋_GB2312" w:hAnsi="仿宋_GB2312" w:cs="仿宋_GB2312" w:hint="eastAsia"/>
          <w:sz w:val="32"/>
          <w:szCs w:val="32"/>
        </w:rPr>
        <w:t>家庭、学校、社会共同担负着教育学生健康成长的责任。三方应该各负其责、同向同行、合作互补</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强化正面宣传和舆论引导，建好全国及省级学校家庭社会协同育人实验区，有针对性地推动政府树立正确政绩观、学校树立正确教育观、家长形成理性的成才观、全社会形成科学的人才观。各地</w:t>
      </w:r>
      <w:r>
        <w:rPr>
          <w:rFonts w:ascii="仿宋_GB2312" w:eastAsia="仿宋_GB2312" w:hAnsi="仿宋_GB2312" w:cs="仿宋_GB2312" w:hint="eastAsia"/>
          <w:sz w:val="32"/>
          <w:szCs w:val="32"/>
        </w:rPr>
        <w:t>要</w:t>
      </w:r>
      <w:r>
        <w:rPr>
          <w:rFonts w:ascii="仿宋_GB2312" w:eastAsia="仿宋_GB2312" w:hAnsi="仿宋_GB2312" w:cs="仿宋_GB2312" w:hint="eastAsia"/>
          <w:sz w:val="32"/>
          <w:szCs w:val="32"/>
        </w:rPr>
        <w:t>搭建各种平台、建设实践基地，提供优质资源，</w:t>
      </w:r>
      <w:r>
        <w:rPr>
          <w:rFonts w:ascii="仿宋_GB2312" w:eastAsia="仿宋_GB2312" w:hAnsi="仿宋_GB2312" w:cs="仿宋_GB2312" w:hint="eastAsia"/>
          <w:sz w:val="32"/>
          <w:szCs w:val="32"/>
        </w:rPr>
        <w:t>推动公益性社会教育资源场所免费或优惠开放，为学校开展活动提供便利。</w:t>
      </w:r>
    </w:p>
    <w:p w:rsidR="007437CA" w:rsidRDefault="00870347" w:rsidP="00D31674">
      <w:pPr>
        <w:keepNext/>
        <w:adjustRightInd w:val="0"/>
        <w:snapToGrid w:val="0"/>
        <w:spacing w:line="60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守护学生</w:t>
      </w:r>
      <w:r>
        <w:rPr>
          <w:rFonts w:ascii="仿宋_GB2312" w:eastAsia="仿宋_GB2312" w:hAnsi="仿宋_GB2312" w:cs="仿宋_GB2312" w:hint="eastAsia"/>
          <w:b/>
          <w:bCs/>
          <w:sz w:val="32"/>
          <w:szCs w:val="32"/>
        </w:rPr>
        <w:t>心理</w:t>
      </w:r>
      <w:r>
        <w:rPr>
          <w:rFonts w:ascii="仿宋_GB2312" w:eastAsia="仿宋_GB2312" w:hAnsi="仿宋_GB2312" w:cs="仿宋_GB2312" w:hint="eastAsia"/>
          <w:b/>
          <w:bCs/>
          <w:sz w:val="32"/>
          <w:szCs w:val="32"/>
        </w:rPr>
        <w:t>健康</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紧紧围绕培育学生健全人格，创新育人途径，加强育人手段，着力</w:t>
      </w:r>
      <w:r>
        <w:rPr>
          <w:rFonts w:ascii="仿宋_GB2312" w:eastAsia="仿宋_GB2312" w:hAnsi="仿宋_GB2312" w:cs="仿宋_GB2312" w:hint="eastAsia"/>
          <w:color w:val="000000"/>
          <w:sz w:val="32"/>
          <w:szCs w:val="32"/>
        </w:rPr>
        <w:t>解决</w:t>
      </w:r>
      <w:r>
        <w:rPr>
          <w:rFonts w:ascii="仿宋_GB2312" w:eastAsia="仿宋_GB2312" w:hAnsi="仿宋_GB2312" w:cs="仿宋_GB2312" w:hint="eastAsia"/>
          <w:sz w:val="32"/>
          <w:szCs w:val="32"/>
        </w:rPr>
        <w:t>思想认识不到位、发展不平衡、效果不理想等问题。健全健康教育、监测预警、咨询服务、干预处置“四位一体”心理健康工作体系，</w:t>
      </w:r>
      <w:r>
        <w:rPr>
          <w:rFonts w:ascii="仿宋_GB2312" w:eastAsia="仿宋_GB2312" w:hAnsi="仿宋_GB2312" w:cs="仿宋_GB2312" w:hint="eastAsia"/>
          <w:sz w:val="32"/>
          <w:szCs w:val="32"/>
        </w:rPr>
        <w:t>不断提高工作的科学性、针对性和实效性，</w:t>
      </w:r>
      <w:r>
        <w:rPr>
          <w:rFonts w:ascii="仿宋_GB2312" w:eastAsia="仿宋_GB2312" w:hAnsi="仿宋_GB2312" w:cs="仿宋_GB2312" w:hint="eastAsia"/>
          <w:sz w:val="32"/>
          <w:szCs w:val="32"/>
        </w:rPr>
        <w:t>提升学生心理健康素养。</w:t>
      </w:r>
    </w:p>
    <w:p w:rsidR="007437CA" w:rsidRDefault="00870347" w:rsidP="00D31674">
      <w:pPr>
        <w:keepNext/>
        <w:adjustRightInd w:val="0"/>
        <w:snapToGrid w:val="0"/>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补齐劳动教育短板。</w:t>
      </w:r>
      <w:r>
        <w:rPr>
          <w:rFonts w:ascii="仿宋_GB2312" w:eastAsia="仿宋_GB2312" w:hAnsi="仿宋_GB2312" w:cs="仿宋_GB2312" w:hint="eastAsia"/>
          <w:sz w:val="32"/>
          <w:szCs w:val="32"/>
        </w:rPr>
        <w:t>全面贯彻党的教育方针，深入实施素质教育，构建德智体美劳全面培养的教育体系，</w:t>
      </w:r>
      <w:r>
        <w:rPr>
          <w:rFonts w:ascii="仿宋_GB2312" w:eastAsia="仿宋_GB2312" w:hAnsi="仿宋_GB2312" w:cs="仿宋_GB2312" w:hint="eastAsia"/>
          <w:sz w:val="32"/>
          <w:szCs w:val="32"/>
        </w:rPr>
        <w:t>补齐</w:t>
      </w:r>
      <w:r>
        <w:rPr>
          <w:rFonts w:ascii="仿宋_GB2312" w:eastAsia="仿宋_GB2312" w:hAnsi="仿宋_GB2312" w:cs="仿宋_GB2312" w:hint="eastAsia"/>
          <w:sz w:val="32"/>
          <w:szCs w:val="32"/>
        </w:rPr>
        <w:t>短板</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全面育人。</w:t>
      </w:r>
      <w:r>
        <w:rPr>
          <w:rFonts w:ascii="仿宋_GB2312" w:eastAsia="仿宋_GB2312" w:hAnsi="仿宋_GB2312" w:cs="仿宋_GB2312" w:hint="eastAsia"/>
          <w:sz w:val="32"/>
          <w:szCs w:val="32"/>
        </w:rPr>
        <w:t>各地要落实劳动教育要求，指导学校常态化开展家务劳</w:t>
      </w:r>
      <w:r>
        <w:rPr>
          <w:rFonts w:ascii="仿宋_GB2312" w:eastAsia="仿宋_GB2312" w:hAnsi="仿宋_GB2312" w:cs="仿宋_GB2312" w:hint="eastAsia"/>
          <w:sz w:val="32"/>
          <w:szCs w:val="32"/>
        </w:rPr>
        <w:lastRenderedPageBreak/>
        <w:t>动、校园劳动和社会劳动，积极参与全国中小学劳动教育实验区建设，总结推广典型案例和创新做法</w:t>
      </w:r>
      <w:r>
        <w:rPr>
          <w:rFonts w:ascii="仿宋_GB2312" w:eastAsia="仿宋_GB2312" w:hAnsi="仿宋_GB2312" w:cs="仿宋_GB2312" w:hint="eastAsia"/>
          <w:sz w:val="32"/>
          <w:szCs w:val="32"/>
        </w:rPr>
        <w:t>。</w:t>
      </w:r>
    </w:p>
    <w:p w:rsidR="007437CA" w:rsidRDefault="00870347">
      <w:pPr>
        <w:keepNext/>
        <w:shd w:val="clear" w:color="auto" w:fill="FFFFFF"/>
        <w:wordWrap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以上年度工作任务，请按规定时限及时组织申报，逾期均不再受理。各地各校要积极争取本级财政配套支持，重点支持打造特色精品项目。</w:t>
      </w:r>
    </w:p>
    <w:p w:rsidR="007437CA" w:rsidRDefault="00870347">
      <w:pPr>
        <w:keepNext/>
        <w:shd w:val="clear" w:color="auto" w:fill="FFFFFF"/>
        <w:wordWrap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省教育厅思政处联系人：戴八一、陈本煌，联系电话：</w:t>
      </w:r>
      <w:r>
        <w:rPr>
          <w:rFonts w:ascii="仿宋_GB2312" w:eastAsia="仿宋_GB2312" w:hAnsi="仿宋_GB2312" w:cs="仿宋_GB2312" w:hint="eastAsia"/>
          <w:color w:val="000000"/>
          <w:sz w:val="32"/>
          <w:szCs w:val="32"/>
        </w:rPr>
        <w:t>0591-87800329</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87091478</w:t>
      </w:r>
      <w:r>
        <w:rPr>
          <w:rFonts w:ascii="仿宋_GB2312" w:eastAsia="仿宋_GB2312" w:hAnsi="仿宋_GB2312" w:cs="仿宋_GB2312" w:hint="eastAsia"/>
          <w:color w:val="000000"/>
          <w:sz w:val="32"/>
          <w:szCs w:val="32"/>
        </w:rPr>
        <w:t>，邮箱：</w:t>
      </w:r>
      <w:r>
        <w:rPr>
          <w:rFonts w:ascii="仿宋_GB2312" w:eastAsia="仿宋_GB2312" w:hAnsi="仿宋_GB2312" w:cs="仿宋_GB2312" w:hint="eastAsia"/>
          <w:color w:val="000000"/>
          <w:sz w:val="32"/>
          <w:szCs w:val="32"/>
        </w:rPr>
        <w:t>jygwxcb374@163.com</w:t>
      </w:r>
      <w:r>
        <w:rPr>
          <w:rFonts w:ascii="仿宋_GB2312" w:eastAsia="仿宋_GB2312" w:hAnsi="仿宋_GB2312" w:cs="仿宋_GB2312" w:hint="eastAsia"/>
          <w:color w:val="000000"/>
          <w:sz w:val="32"/>
          <w:szCs w:val="32"/>
        </w:rPr>
        <w:t>，地址：福州市鼓屏路</w:t>
      </w:r>
      <w:r>
        <w:rPr>
          <w:rFonts w:ascii="仿宋_GB2312" w:eastAsia="仿宋_GB2312" w:hAnsi="仿宋_GB2312" w:cs="仿宋_GB2312" w:hint="eastAsia"/>
          <w:color w:val="000000"/>
          <w:sz w:val="32"/>
          <w:szCs w:val="32"/>
        </w:rPr>
        <w:t>162</w:t>
      </w:r>
      <w:r>
        <w:rPr>
          <w:rFonts w:ascii="仿宋_GB2312" w:eastAsia="仿宋_GB2312" w:hAnsi="仿宋_GB2312" w:cs="仿宋_GB2312" w:hint="eastAsia"/>
          <w:color w:val="000000"/>
          <w:sz w:val="32"/>
          <w:szCs w:val="32"/>
        </w:rPr>
        <w:t>号（邮编：</w:t>
      </w:r>
      <w:r>
        <w:rPr>
          <w:rFonts w:ascii="仿宋_GB2312" w:eastAsia="仿宋_GB2312" w:hAnsi="仿宋_GB2312" w:cs="仿宋_GB2312" w:hint="eastAsia"/>
          <w:color w:val="000000"/>
          <w:sz w:val="32"/>
          <w:szCs w:val="32"/>
        </w:rPr>
        <w:t>350003</w:t>
      </w:r>
      <w:r>
        <w:rPr>
          <w:rFonts w:ascii="仿宋_GB2312" w:eastAsia="仿宋_GB2312" w:hAnsi="仿宋_GB2312" w:cs="仿宋_GB2312" w:hint="eastAsia"/>
          <w:color w:val="000000"/>
          <w:sz w:val="32"/>
          <w:szCs w:val="32"/>
        </w:rPr>
        <w:t>）。</w:t>
      </w:r>
    </w:p>
    <w:p w:rsidR="007437CA" w:rsidRDefault="007437CA">
      <w:pPr>
        <w:pStyle w:val="a5"/>
        <w:keepNext/>
        <w:widowControl w:val="0"/>
        <w:shd w:val="clear" w:color="auto" w:fill="FFFFFF"/>
        <w:wordWrap w:val="0"/>
        <w:spacing w:line="600" w:lineRule="exact"/>
        <w:ind w:leftChars="200" w:left="1700" w:hangingChars="400" w:hanging="1280"/>
        <w:jc w:val="both"/>
        <w:rPr>
          <w:rFonts w:ascii="仿宋_GB2312" w:eastAsia="仿宋_GB2312" w:hAnsi="仿宋_GB2312" w:cs="仿宋_GB2312"/>
          <w:color w:val="000000"/>
          <w:kern w:val="2"/>
          <w:sz w:val="32"/>
          <w:szCs w:val="32"/>
        </w:rPr>
      </w:pPr>
    </w:p>
    <w:p w:rsidR="007437CA" w:rsidRDefault="00870347">
      <w:pPr>
        <w:pStyle w:val="a5"/>
        <w:keepNext/>
        <w:widowControl w:val="0"/>
        <w:shd w:val="clear" w:color="auto" w:fill="FFFFFF"/>
        <w:wordWrap w:val="0"/>
        <w:spacing w:line="560" w:lineRule="exact"/>
        <w:ind w:firstLineChars="200" w:firstLine="640"/>
        <w:jc w:val="both"/>
        <w:rPr>
          <w:rFonts w:ascii="仿宋_GB2312" w:eastAsia="仿宋_GB2312" w:hAnsi="仿宋_GB2312" w:cs="仿宋_GB2312"/>
          <w:color w:val="000000"/>
          <w:w w:val="96"/>
          <w:kern w:val="2"/>
          <w:sz w:val="32"/>
          <w:szCs w:val="32"/>
        </w:rPr>
      </w:pPr>
      <w:r>
        <w:rPr>
          <w:rFonts w:ascii="仿宋_GB2312" w:eastAsia="仿宋_GB2312" w:hAnsi="仿宋_GB2312" w:cs="仿宋_GB2312" w:hint="eastAsia"/>
          <w:color w:val="000000"/>
          <w:kern w:val="2"/>
          <w:sz w:val="32"/>
          <w:szCs w:val="32"/>
        </w:rPr>
        <w:t>附件：</w:t>
      </w:r>
      <w:r>
        <w:rPr>
          <w:rFonts w:ascii="仿宋_GB2312" w:eastAsia="仿宋_GB2312" w:hAnsi="仿宋_GB2312" w:cs="仿宋_GB2312" w:hint="eastAsia"/>
          <w:color w:val="000000"/>
          <w:kern w:val="2"/>
          <w:sz w:val="32"/>
          <w:szCs w:val="32"/>
        </w:rPr>
        <w:t>1.</w:t>
      </w:r>
      <w:r>
        <w:rPr>
          <w:rFonts w:ascii="仿宋_GB2312" w:eastAsia="仿宋_GB2312" w:hAnsi="仿宋_GB2312" w:cs="仿宋_GB2312" w:hint="eastAsia"/>
          <w:color w:val="000000"/>
          <w:spacing w:val="-23"/>
          <w:kern w:val="2"/>
          <w:sz w:val="32"/>
          <w:szCs w:val="32"/>
        </w:rPr>
        <w:t>“一校一案”落实《中小学德育工作指南》工作方案</w:t>
      </w:r>
    </w:p>
    <w:p w:rsidR="007437CA" w:rsidRDefault="00870347">
      <w:pPr>
        <w:pStyle w:val="a5"/>
        <w:keepNext/>
        <w:widowControl w:val="0"/>
        <w:shd w:val="clear" w:color="auto" w:fill="FFFFFF"/>
        <w:wordWrap w:val="0"/>
        <w:spacing w:line="560" w:lineRule="exact"/>
        <w:ind w:firstLineChars="500" w:firstLine="160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2.</w:t>
      </w:r>
      <w:r>
        <w:rPr>
          <w:rFonts w:ascii="仿宋_GB2312" w:eastAsia="仿宋_GB2312" w:hAnsi="仿宋_GB2312" w:cs="仿宋_GB2312" w:hint="eastAsia"/>
          <w:color w:val="000000"/>
          <w:kern w:val="2"/>
          <w:sz w:val="32"/>
          <w:szCs w:val="32"/>
        </w:rPr>
        <w:t>家庭教育典型案例和家庭教育特色学校（园）</w:t>
      </w:r>
    </w:p>
    <w:p w:rsidR="007437CA" w:rsidRDefault="00870347">
      <w:pPr>
        <w:pStyle w:val="a5"/>
        <w:keepNext/>
        <w:widowControl w:val="0"/>
        <w:shd w:val="clear" w:color="auto" w:fill="FFFFFF"/>
        <w:wordWrap w:val="0"/>
        <w:spacing w:line="560" w:lineRule="exact"/>
        <w:ind w:firstLineChars="600" w:firstLine="192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申报工作方案</w:t>
      </w:r>
    </w:p>
    <w:p w:rsidR="007437CA" w:rsidRDefault="00870347">
      <w:pPr>
        <w:pStyle w:val="a5"/>
        <w:keepNext/>
        <w:widowControl w:val="0"/>
        <w:shd w:val="clear" w:color="auto" w:fill="FFFFFF"/>
        <w:wordWrap w:val="0"/>
        <w:spacing w:line="560" w:lineRule="exact"/>
        <w:ind w:firstLineChars="500" w:firstLine="160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3.</w:t>
      </w:r>
      <w:r>
        <w:rPr>
          <w:rFonts w:ascii="仿宋_GB2312" w:eastAsia="仿宋_GB2312" w:hAnsi="仿宋_GB2312" w:cs="仿宋_GB2312" w:hint="eastAsia"/>
          <w:color w:val="000000"/>
          <w:spacing w:val="-6"/>
          <w:kern w:val="2"/>
          <w:sz w:val="32"/>
          <w:szCs w:val="32"/>
        </w:rPr>
        <w:t>“最美家庭”和“最美学生家长”申报工作方案</w:t>
      </w:r>
    </w:p>
    <w:p w:rsidR="007437CA" w:rsidRDefault="00870347">
      <w:pPr>
        <w:pStyle w:val="a5"/>
        <w:keepNext/>
        <w:widowControl w:val="0"/>
        <w:shd w:val="clear" w:color="auto" w:fill="FFFFFF"/>
        <w:wordWrap w:val="0"/>
        <w:spacing w:line="560" w:lineRule="exact"/>
        <w:ind w:firstLineChars="500" w:firstLine="160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4.</w:t>
      </w:r>
      <w:r>
        <w:rPr>
          <w:rFonts w:ascii="仿宋_GB2312" w:eastAsia="仿宋_GB2312" w:hAnsi="仿宋_GB2312" w:cs="仿宋_GB2312" w:hint="eastAsia"/>
          <w:color w:val="000000"/>
          <w:spacing w:val="-6"/>
          <w:kern w:val="2"/>
          <w:sz w:val="32"/>
          <w:szCs w:val="32"/>
        </w:rPr>
        <w:t>中小学心理健康教育精品课遴</w:t>
      </w:r>
      <w:r>
        <w:rPr>
          <w:rFonts w:ascii="仿宋_GB2312" w:eastAsia="仿宋_GB2312" w:hAnsi="仿宋_GB2312" w:cs="仿宋_GB2312" w:hint="eastAsia"/>
          <w:color w:val="000000"/>
          <w:spacing w:val="-6"/>
          <w:kern w:val="2"/>
          <w:sz w:val="32"/>
          <w:szCs w:val="32"/>
        </w:rPr>
        <w:t>选建设活动方案</w:t>
      </w:r>
    </w:p>
    <w:p w:rsidR="007437CA" w:rsidRDefault="00870347">
      <w:pPr>
        <w:pStyle w:val="a5"/>
        <w:keepNext/>
        <w:widowControl w:val="0"/>
        <w:shd w:val="clear" w:color="auto" w:fill="FFFFFF"/>
        <w:wordWrap w:val="0"/>
        <w:spacing w:line="560" w:lineRule="exact"/>
        <w:ind w:firstLineChars="500" w:firstLine="160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5.</w:t>
      </w:r>
      <w:r>
        <w:rPr>
          <w:rFonts w:ascii="仿宋_GB2312" w:eastAsia="仿宋_GB2312" w:hAnsi="仿宋_GB2312" w:cs="仿宋_GB2312" w:hint="eastAsia"/>
          <w:color w:val="000000"/>
          <w:w w:val="98"/>
          <w:kern w:val="2"/>
          <w:sz w:val="32"/>
          <w:szCs w:val="32"/>
        </w:rPr>
        <w:t>两岸青少年研学基地</w:t>
      </w:r>
      <w:r>
        <w:rPr>
          <w:rFonts w:ascii="仿宋_GB2312" w:eastAsia="仿宋_GB2312" w:hAnsi="仿宋_GB2312" w:cs="仿宋_GB2312" w:hint="eastAsia"/>
          <w:color w:val="000000"/>
          <w:kern w:val="2"/>
          <w:sz w:val="32"/>
          <w:szCs w:val="32"/>
        </w:rPr>
        <w:t>申报工作方案</w:t>
      </w:r>
    </w:p>
    <w:p w:rsidR="007437CA" w:rsidRDefault="00870347">
      <w:pPr>
        <w:pStyle w:val="a5"/>
        <w:keepNext/>
        <w:widowControl w:val="0"/>
        <w:shd w:val="clear" w:color="auto" w:fill="FFFFFF"/>
        <w:wordWrap w:val="0"/>
        <w:spacing w:line="560" w:lineRule="exact"/>
        <w:ind w:firstLineChars="500" w:firstLine="1600"/>
        <w:jc w:val="both"/>
        <w:rPr>
          <w:rFonts w:ascii="仿宋_GB2312" w:eastAsia="仿宋_GB2312" w:hAnsi="仿宋_GB2312" w:cs="仿宋_GB2312"/>
          <w:color w:val="000000"/>
          <w:spacing w:val="-6"/>
          <w:kern w:val="2"/>
          <w:sz w:val="32"/>
          <w:szCs w:val="32"/>
        </w:rPr>
      </w:pPr>
      <w:r>
        <w:rPr>
          <w:rFonts w:ascii="仿宋_GB2312" w:eastAsia="仿宋_GB2312" w:hAnsi="仿宋_GB2312" w:cs="仿宋_GB2312" w:hint="eastAsia"/>
          <w:color w:val="000000"/>
          <w:kern w:val="2"/>
          <w:sz w:val="32"/>
          <w:szCs w:val="32"/>
        </w:rPr>
        <w:t>6.</w:t>
      </w:r>
      <w:r>
        <w:rPr>
          <w:rFonts w:ascii="仿宋_GB2312" w:eastAsia="仿宋_GB2312" w:hAnsi="仿宋_GB2312" w:cs="仿宋_GB2312" w:hint="eastAsia"/>
          <w:color w:val="000000"/>
          <w:spacing w:val="-6"/>
          <w:kern w:val="2"/>
          <w:sz w:val="32"/>
          <w:szCs w:val="32"/>
        </w:rPr>
        <w:t>第五批中小学劳动教育实践基地和第六批中小</w:t>
      </w:r>
    </w:p>
    <w:p w:rsidR="007437CA" w:rsidRDefault="00870347">
      <w:pPr>
        <w:pStyle w:val="a5"/>
        <w:keepNext/>
        <w:widowControl w:val="0"/>
        <w:shd w:val="clear" w:color="auto" w:fill="FFFFFF"/>
        <w:wordWrap w:val="0"/>
        <w:spacing w:line="560" w:lineRule="exact"/>
        <w:ind w:firstLineChars="600" w:firstLine="1848"/>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spacing w:val="-6"/>
          <w:kern w:val="2"/>
          <w:sz w:val="32"/>
          <w:szCs w:val="32"/>
        </w:rPr>
        <w:t>学劳动教育实践特色项目申报工作方案</w:t>
      </w:r>
    </w:p>
    <w:p w:rsidR="007437CA" w:rsidRDefault="00870347">
      <w:pPr>
        <w:pStyle w:val="a5"/>
        <w:keepNext/>
        <w:widowControl w:val="0"/>
        <w:shd w:val="clear" w:color="auto" w:fill="FFFFFF"/>
        <w:wordWrap w:val="0"/>
        <w:spacing w:line="560" w:lineRule="exact"/>
        <w:ind w:leftChars="760" w:left="1916" w:hangingChars="100" w:hanging="32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7.</w:t>
      </w:r>
      <w:r>
        <w:rPr>
          <w:rFonts w:ascii="仿宋_GB2312" w:eastAsia="仿宋_GB2312" w:hAnsi="仿宋_GB2312" w:cs="仿宋_GB2312" w:hint="eastAsia"/>
          <w:color w:val="000000"/>
          <w:spacing w:val="-17"/>
          <w:kern w:val="2"/>
          <w:sz w:val="32"/>
          <w:szCs w:val="32"/>
        </w:rPr>
        <w:t>中等职业学校“三全育人”典型学校遴选培育认定方案</w:t>
      </w:r>
    </w:p>
    <w:p w:rsidR="007437CA" w:rsidRDefault="00870347">
      <w:pPr>
        <w:pStyle w:val="a5"/>
        <w:keepNext/>
        <w:widowControl w:val="0"/>
        <w:shd w:val="clear" w:color="auto" w:fill="FFFFFF"/>
        <w:wordWrap w:val="0"/>
        <w:spacing w:line="560" w:lineRule="exact"/>
        <w:ind w:leftChars="760" w:left="1916" w:hangingChars="100" w:hanging="32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8.</w:t>
      </w:r>
      <w:r>
        <w:rPr>
          <w:rFonts w:ascii="仿宋_GB2312" w:eastAsia="仿宋_GB2312" w:hAnsi="仿宋_GB2312" w:cs="仿宋_GB2312" w:hint="eastAsia"/>
          <w:color w:val="000000"/>
          <w:spacing w:val="-17"/>
          <w:kern w:val="2"/>
          <w:sz w:val="32"/>
          <w:szCs w:val="32"/>
        </w:rPr>
        <w:t>青少年学生读书行动优秀案例和“书香校园”遴选方案</w:t>
      </w:r>
    </w:p>
    <w:p w:rsidR="007437CA" w:rsidRDefault="007437CA">
      <w:pPr>
        <w:pStyle w:val="a5"/>
        <w:shd w:val="clear" w:color="auto" w:fill="FFFFFF"/>
        <w:spacing w:line="560" w:lineRule="exact"/>
        <w:ind w:leftChars="500" w:left="1370" w:hangingChars="100" w:hanging="320"/>
        <w:jc w:val="both"/>
        <w:rPr>
          <w:rFonts w:ascii="仿宋_GB2312" w:eastAsia="仿宋_GB2312" w:hAnsi="仿宋_GB2312" w:cs="仿宋_GB2312"/>
          <w:color w:val="000000"/>
          <w:kern w:val="2"/>
          <w:sz w:val="32"/>
          <w:szCs w:val="32"/>
        </w:rPr>
      </w:pPr>
    </w:p>
    <w:p w:rsidR="007437CA" w:rsidRDefault="00870347">
      <w:pPr>
        <w:pStyle w:val="a5"/>
        <w:shd w:val="clear" w:color="auto" w:fill="FFFFFF"/>
        <w:spacing w:line="560" w:lineRule="exact"/>
        <w:ind w:firstLineChars="1700" w:firstLine="544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福建省教育厅</w:t>
      </w:r>
      <w:r>
        <w:rPr>
          <w:rFonts w:ascii="仿宋_GB2312" w:eastAsia="仿宋_GB2312" w:hAnsi="仿宋_GB2312" w:cs="仿宋_GB2312" w:hint="eastAsia"/>
          <w:color w:val="000000"/>
          <w:kern w:val="2"/>
          <w:sz w:val="32"/>
          <w:szCs w:val="32"/>
        </w:rPr>
        <w:t xml:space="preserve">          </w:t>
      </w:r>
    </w:p>
    <w:p w:rsidR="007437CA" w:rsidRDefault="00870347">
      <w:pPr>
        <w:pStyle w:val="a5"/>
        <w:shd w:val="clear" w:color="auto" w:fill="FFFFFF"/>
        <w:spacing w:line="560" w:lineRule="exact"/>
        <w:ind w:firstLineChars="1600" w:firstLine="5120"/>
        <w:jc w:val="both"/>
        <w:rPr>
          <w:rFonts w:ascii="仿宋_GB2312" w:eastAsia="仿宋_GB2312" w:hAnsi="仿宋_GB2312" w:cs="仿宋_GB2312"/>
          <w:color w:val="000000"/>
          <w:kern w:val="2"/>
          <w:sz w:val="32"/>
          <w:szCs w:val="32"/>
        </w:rPr>
      </w:pPr>
      <w:r>
        <w:rPr>
          <w:rFonts w:ascii="仿宋_GB2312" w:eastAsia="仿宋_GB2312" w:hAnsi="仿宋_GB2312" w:cs="仿宋_GB2312" w:hint="eastAsia"/>
          <w:color w:val="000000"/>
          <w:kern w:val="2"/>
          <w:sz w:val="32"/>
          <w:szCs w:val="32"/>
        </w:rPr>
        <w:t xml:space="preserve"> 202</w:t>
      </w:r>
      <w:r>
        <w:rPr>
          <w:rFonts w:ascii="仿宋_GB2312" w:eastAsia="仿宋_GB2312" w:hAnsi="仿宋_GB2312" w:cs="仿宋_GB2312" w:hint="eastAsia"/>
          <w:color w:val="000000"/>
          <w:kern w:val="2"/>
          <w:sz w:val="32"/>
          <w:szCs w:val="32"/>
        </w:rPr>
        <w:t>4</w:t>
      </w:r>
      <w:r>
        <w:rPr>
          <w:rFonts w:ascii="仿宋_GB2312" w:eastAsia="仿宋_GB2312" w:hAnsi="仿宋_GB2312" w:cs="仿宋_GB2312" w:hint="eastAsia"/>
          <w:color w:val="000000"/>
          <w:kern w:val="2"/>
          <w:sz w:val="32"/>
          <w:szCs w:val="32"/>
        </w:rPr>
        <w:t>年</w:t>
      </w:r>
      <w:r>
        <w:rPr>
          <w:rFonts w:ascii="仿宋_GB2312" w:eastAsia="仿宋_GB2312" w:hAnsi="仿宋_GB2312" w:cs="仿宋_GB2312" w:hint="eastAsia"/>
          <w:color w:val="000000"/>
          <w:kern w:val="2"/>
          <w:sz w:val="32"/>
          <w:szCs w:val="32"/>
        </w:rPr>
        <w:t>3</w:t>
      </w:r>
      <w:r>
        <w:rPr>
          <w:rFonts w:ascii="仿宋_GB2312" w:eastAsia="仿宋_GB2312" w:hAnsi="仿宋_GB2312" w:cs="仿宋_GB2312" w:hint="eastAsia"/>
          <w:color w:val="000000"/>
          <w:kern w:val="2"/>
          <w:sz w:val="32"/>
          <w:szCs w:val="32"/>
        </w:rPr>
        <w:t>月</w:t>
      </w:r>
      <w:r>
        <w:rPr>
          <w:rFonts w:ascii="仿宋_GB2312" w:eastAsia="仿宋_GB2312" w:hAnsi="仿宋_GB2312" w:cs="仿宋_GB2312" w:hint="eastAsia"/>
          <w:color w:val="000000"/>
          <w:kern w:val="2"/>
          <w:sz w:val="32"/>
          <w:szCs w:val="32"/>
        </w:rPr>
        <w:t>2</w:t>
      </w:r>
      <w:r>
        <w:rPr>
          <w:rFonts w:ascii="仿宋_GB2312" w:eastAsia="仿宋_GB2312" w:hAnsi="仿宋_GB2312" w:cs="仿宋_GB2312" w:hint="eastAsia"/>
          <w:color w:val="000000"/>
          <w:kern w:val="2"/>
          <w:sz w:val="32"/>
          <w:szCs w:val="32"/>
        </w:rPr>
        <w:t>5</w:t>
      </w:r>
      <w:r>
        <w:rPr>
          <w:rFonts w:ascii="仿宋_GB2312" w:eastAsia="仿宋_GB2312" w:hAnsi="仿宋_GB2312" w:cs="仿宋_GB2312" w:hint="eastAsia"/>
          <w:color w:val="000000"/>
          <w:kern w:val="2"/>
          <w:sz w:val="32"/>
          <w:szCs w:val="32"/>
        </w:rPr>
        <w:t>日</w:t>
      </w:r>
      <w:r>
        <w:rPr>
          <w:rFonts w:ascii="仿宋_GB2312" w:eastAsia="仿宋_GB2312" w:hAnsi="仿宋_GB2312" w:cs="仿宋_GB2312" w:hint="eastAsia"/>
          <w:color w:val="000000"/>
          <w:kern w:val="2"/>
          <w:sz w:val="32"/>
          <w:szCs w:val="32"/>
        </w:rPr>
        <w:t xml:space="preserve">        </w:t>
      </w:r>
    </w:p>
    <w:p w:rsidR="007437CA" w:rsidRDefault="007437CA">
      <w:pPr>
        <w:spacing w:line="560" w:lineRule="exact"/>
        <w:ind w:firstLineChars="200" w:firstLine="640"/>
        <w:rPr>
          <w:rFonts w:ascii="仿宋_GB2312" w:eastAsia="仿宋_GB2312" w:hAnsi="仿宋_GB2312" w:cs="仿宋_GB2312"/>
          <w:color w:val="000000"/>
          <w:sz w:val="32"/>
          <w:szCs w:val="32"/>
        </w:rPr>
      </w:pPr>
    </w:p>
    <w:p w:rsidR="007437CA" w:rsidRDefault="00870347">
      <w:pPr>
        <w:spacing w:line="560" w:lineRule="exact"/>
        <w:ind w:firstLineChars="200" w:firstLine="640"/>
        <w:rPr>
          <w:rFonts w:ascii="黑体" w:eastAsia="黑体" w:hAnsi="黑体" w:cs="黑体"/>
          <w:sz w:val="32"/>
          <w:szCs w:val="32"/>
        </w:rPr>
      </w:pPr>
      <w:r>
        <w:rPr>
          <w:rFonts w:ascii="仿宋_GB2312" w:eastAsia="仿宋_GB2312" w:hAnsi="仿宋_GB2312" w:cs="仿宋_GB2312" w:hint="eastAsia"/>
          <w:color w:val="000000"/>
          <w:sz w:val="32"/>
          <w:szCs w:val="32"/>
        </w:rPr>
        <w:t>（此件主动公开）</w:t>
      </w:r>
      <w:bookmarkEnd w:id="2"/>
      <w:r>
        <w:rPr>
          <w:rFonts w:ascii="黑体" w:eastAsia="黑体" w:hAnsi="黑体" w:cs="黑体" w:hint="eastAsia"/>
          <w:sz w:val="32"/>
          <w:szCs w:val="32"/>
        </w:rPr>
        <w:br w:type="page"/>
      </w:r>
    </w:p>
    <w:p w:rsidR="007437CA" w:rsidRDefault="00870347">
      <w:pPr>
        <w:keepNext/>
        <w:wordWrap w:val="0"/>
        <w:spacing w:line="600" w:lineRule="exact"/>
        <w:rPr>
          <w:rFonts w:ascii="黑体" w:eastAsia="黑体" w:hAnsi="黑体" w:cs="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1</w:t>
      </w:r>
    </w:p>
    <w:p w:rsidR="007437CA" w:rsidRDefault="007437CA">
      <w:pPr>
        <w:pStyle w:val="a4"/>
        <w:keepNext/>
        <w:spacing w:after="0" w:line="600" w:lineRule="exact"/>
        <w:ind w:firstLineChars="0" w:firstLine="0"/>
        <w:rPr>
          <w:rFonts w:ascii="黑体" w:eastAsia="黑体" w:hAnsi="黑体" w:cs="黑体"/>
          <w:color w:val="000000"/>
          <w:sz w:val="32"/>
          <w:szCs w:val="32"/>
        </w:rPr>
      </w:pPr>
    </w:p>
    <w:p w:rsidR="007437CA" w:rsidRDefault="00870347">
      <w:pPr>
        <w:pStyle w:val="20"/>
        <w:keepNext/>
        <w:shd w:val="clear" w:color="auto" w:fill="auto"/>
        <w:spacing w:before="0" w:after="0" w:line="600" w:lineRule="exact"/>
        <w:jc w:val="center"/>
        <w:rPr>
          <w:rFonts w:ascii="方正小标宋简体" w:eastAsia="方正小标宋简体" w:hAnsi="方正小标宋简体" w:cs="方正小标宋简体"/>
          <w:color w:val="000000"/>
          <w:sz w:val="44"/>
          <w:szCs w:val="44"/>
          <w:lang w:val="zh-TW" w:eastAsia="zh-TW" w:bidi="zh-TW"/>
        </w:rPr>
      </w:pPr>
      <w:bookmarkStart w:id="3" w:name="bookmark3"/>
      <w:r>
        <w:rPr>
          <w:rFonts w:ascii="方正小标宋简体" w:eastAsia="方正小标宋简体" w:hAnsi="方正小标宋简体" w:cs="方正小标宋简体" w:hint="eastAsia"/>
          <w:color w:val="000000"/>
          <w:sz w:val="44"/>
          <w:szCs w:val="44"/>
          <w:lang w:val="zh-TW" w:eastAsia="zh-TW" w:bidi="zh-TW"/>
        </w:rPr>
        <w:t>“一校一案”落实《中小学德育工作指南》</w:t>
      </w:r>
    </w:p>
    <w:p w:rsidR="007437CA" w:rsidRDefault="00870347">
      <w:pPr>
        <w:pStyle w:val="20"/>
        <w:keepNext/>
        <w:shd w:val="clear" w:color="auto" w:fill="auto"/>
        <w:spacing w:before="0" w:after="0" w:line="600" w:lineRule="exact"/>
        <w:jc w:val="center"/>
        <w:rPr>
          <w:rFonts w:ascii="方正小标宋简体" w:eastAsia="方正小标宋简体" w:hAnsi="方正小标宋简体" w:cs="方正小标宋简体"/>
          <w:color w:val="000000"/>
          <w:sz w:val="44"/>
          <w:szCs w:val="44"/>
          <w:lang w:val="zh-TW" w:eastAsia="zh-TW" w:bidi="zh-TW"/>
        </w:rPr>
      </w:pPr>
      <w:r>
        <w:rPr>
          <w:rFonts w:ascii="方正小标宋简体" w:eastAsia="方正小标宋简体" w:hAnsi="方正小标宋简体" w:cs="方正小标宋简体" w:hint="eastAsia"/>
          <w:color w:val="000000"/>
          <w:sz w:val="44"/>
          <w:szCs w:val="44"/>
          <w:lang w:val="zh-TW" w:bidi="zh-TW"/>
        </w:rPr>
        <w:t>工作</w:t>
      </w:r>
      <w:r>
        <w:rPr>
          <w:rFonts w:ascii="方正小标宋简体" w:eastAsia="方正小标宋简体" w:hAnsi="方正小标宋简体" w:cs="方正小标宋简体" w:hint="eastAsia"/>
          <w:color w:val="000000"/>
          <w:sz w:val="44"/>
          <w:szCs w:val="44"/>
          <w:lang w:val="zh-TW" w:eastAsia="zh-TW" w:bidi="zh-TW"/>
        </w:rPr>
        <w:t>方案</w:t>
      </w:r>
    </w:p>
    <w:p w:rsidR="007437CA" w:rsidRDefault="007437CA">
      <w:pPr>
        <w:pStyle w:val="20"/>
        <w:keepNext/>
        <w:shd w:val="clear" w:color="auto" w:fill="auto"/>
        <w:spacing w:before="0" w:after="0" w:line="600" w:lineRule="exact"/>
        <w:jc w:val="center"/>
        <w:outlineLvl w:val="9"/>
        <w:rPr>
          <w:rFonts w:ascii="方正小标宋简体" w:eastAsia="方正小标宋简体" w:hAnsi="方正小标宋简体" w:cs="方正小标宋简体"/>
          <w:color w:val="000000"/>
          <w:sz w:val="44"/>
          <w:szCs w:val="44"/>
          <w:lang w:val="zh-TW" w:eastAsia="zh-TW" w:bidi="zh-TW"/>
        </w:rPr>
      </w:pPr>
      <w:bookmarkStart w:id="4" w:name="bookmark4"/>
      <w:bookmarkEnd w:id="3"/>
    </w:p>
    <w:p w:rsidR="007437CA" w:rsidRDefault="00870347">
      <w:pPr>
        <w:pStyle w:val="20"/>
        <w:keepNext/>
        <w:shd w:val="clear" w:color="auto" w:fill="auto"/>
        <w:spacing w:before="0" w:after="0" w:line="600" w:lineRule="exact"/>
        <w:jc w:val="center"/>
        <w:rPr>
          <w:rFonts w:ascii="方正小标宋简体" w:eastAsia="方正小标宋简体" w:hAnsi="方正小标宋简体" w:cs="方正小标宋简体"/>
          <w:color w:val="000000"/>
          <w:sz w:val="44"/>
          <w:szCs w:val="44"/>
          <w:lang w:val="zh-TW" w:bidi="zh-TW"/>
        </w:rPr>
      </w:pPr>
      <w:r>
        <w:rPr>
          <w:rFonts w:ascii="方正小标宋简体" w:eastAsia="方正小标宋简体" w:hAnsi="方正小标宋简体" w:cs="方正小标宋简体" w:hint="eastAsia"/>
          <w:color w:val="000000"/>
          <w:sz w:val="44"/>
          <w:szCs w:val="44"/>
          <w:lang w:val="zh-TW" w:eastAsia="zh-TW" w:bidi="zh-TW"/>
        </w:rPr>
        <w:t>XX</w:t>
      </w:r>
      <w:r>
        <w:rPr>
          <w:rFonts w:ascii="方正小标宋简体" w:eastAsia="方正小标宋简体" w:hAnsi="方正小标宋简体" w:cs="方正小标宋简体" w:hint="eastAsia"/>
          <w:color w:val="000000"/>
          <w:sz w:val="44"/>
          <w:szCs w:val="44"/>
          <w:lang w:val="zh-TW" w:eastAsia="zh-TW" w:bidi="zh-TW"/>
        </w:rPr>
        <w:t>学校德育工作方案</w:t>
      </w:r>
      <w:bookmarkEnd w:id="4"/>
      <w:r>
        <w:rPr>
          <w:rFonts w:ascii="方正小标宋简体" w:eastAsia="方正小标宋简体" w:hAnsi="方正小标宋简体" w:cs="方正小标宋简体" w:hint="eastAsia"/>
          <w:color w:val="000000"/>
          <w:sz w:val="44"/>
          <w:szCs w:val="44"/>
          <w:lang w:val="zh-TW" w:bidi="zh-TW"/>
        </w:rPr>
        <w:t>（例）</w:t>
      </w:r>
    </w:p>
    <w:p w:rsidR="007437CA" w:rsidRDefault="007437CA">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bidi="zh-TW"/>
        </w:rPr>
      </w:pP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bidi="zh-TW"/>
        </w:rPr>
        <w:t>（</w:t>
      </w:r>
      <w:r>
        <w:rPr>
          <w:rFonts w:ascii="仿宋_GB2312" w:eastAsia="仿宋_GB2312" w:hAnsi="仿宋_GB2312" w:cs="仿宋_GB2312" w:hint="eastAsia"/>
          <w:color w:val="000000"/>
          <w:spacing w:val="0"/>
          <w:sz w:val="32"/>
          <w:szCs w:val="32"/>
          <w:lang w:val="zh-TW" w:eastAsia="zh-TW" w:bidi="zh-TW"/>
        </w:rPr>
        <w:t>概要</w:t>
      </w:r>
      <w:r>
        <w:rPr>
          <w:rFonts w:ascii="仿宋_GB2312" w:eastAsia="仿宋_GB2312" w:hAnsi="仿宋_GB2312" w:cs="仿宋_GB2312" w:hint="eastAsia"/>
          <w:color w:val="000000"/>
          <w:spacing w:val="0"/>
          <w:sz w:val="32"/>
          <w:szCs w:val="32"/>
          <w:lang w:val="zh-TW" w:bidi="zh-TW"/>
        </w:rPr>
        <w:t>）</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bidi="zh-TW"/>
        </w:rPr>
        <w:t>一</w:t>
      </w:r>
      <w:r>
        <w:rPr>
          <w:rFonts w:ascii="黑体" w:eastAsia="黑体" w:hAnsi="黑体" w:cs="黑体" w:hint="eastAsia"/>
          <w:color w:val="000000"/>
          <w:spacing w:val="0"/>
          <w:sz w:val="32"/>
          <w:szCs w:val="32"/>
          <w:lang w:val="zh-TW" w:eastAsia="zh-TW" w:bidi="zh-TW"/>
        </w:rPr>
        <w:t>、背景分析</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bidi="zh-TW"/>
        </w:rPr>
        <w:t>基于</w:t>
      </w:r>
      <w:r>
        <w:rPr>
          <w:rFonts w:ascii="仿宋_GB2312" w:eastAsia="仿宋_GB2312" w:hAnsi="仿宋_GB2312" w:cs="仿宋_GB2312" w:hint="eastAsia"/>
          <w:color w:val="000000"/>
          <w:spacing w:val="0"/>
          <w:sz w:val="32"/>
          <w:szCs w:val="32"/>
          <w:lang w:val="zh-TW" w:eastAsia="zh-TW" w:bidi="zh-TW"/>
        </w:rPr>
        <w:t>校情、学情、社情等办学情况对学校开展德育工作进行研究分析；结合新时期德育工作新形势新要求，研究提出学校德育工作具体思路。</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t>二、办学理念</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深入挖掘学校办学理念内涵，体现新时期立德树人各项要求。</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t>三、德育工作目标</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基于办学理念制定学校德育工作目标，细化学段目标和年级目标，体现年级衔接、螺旋上升，促进学生全面发展。</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t>四、德育工作内容</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落实《中小学德育工作指南》关于开展理想信念教育、社会主义核心价值观教育、中华优秀传统文化教育、生态文明教育和心理健康教育要求，结合地方教育教学特色和学校自身特点，细化德育工作内容，全面贯穿学校教育教学工作。</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lastRenderedPageBreak/>
        <w:t>五、实施途径</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系统阐述学校在课程、文化、活动、实践、管理和协同等德育实施途径的实践做法，详略得当，突出特色与重点。</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课程育人</w:t>
      </w:r>
      <w:r>
        <w:rPr>
          <w:rFonts w:ascii="仿宋_GB2312" w:eastAsia="仿宋_GB2312" w:hAnsi="仿宋_GB2312" w:cs="仿宋_GB2312" w:hint="eastAsia"/>
          <w:color w:val="000000"/>
          <w:spacing w:val="0"/>
          <w:sz w:val="32"/>
          <w:szCs w:val="32"/>
          <w:lang w:val="zh-TW" w:eastAsia="zh-TW" w:bidi="zh-TW"/>
        </w:rPr>
        <w:t>要体现将中小学德育内容细化落实到各学科课程的教学目标之中，融入渗透到教育教学全过程；加强学校思政课建设；统筹好“德育学科”和“学科德育”；用好地方和学校课程。</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文化育人</w:t>
      </w:r>
      <w:r>
        <w:rPr>
          <w:rFonts w:ascii="仿宋_GB2312" w:eastAsia="仿宋_GB2312" w:hAnsi="仿宋_GB2312" w:cs="仿宋_GB2312" w:hint="eastAsia"/>
          <w:color w:val="000000"/>
          <w:spacing w:val="0"/>
          <w:sz w:val="32"/>
          <w:szCs w:val="32"/>
          <w:lang w:val="zh-TW" w:eastAsia="zh-TW" w:bidi="zh-TW"/>
        </w:rPr>
        <w:t>要体现因地制宜开展校园文化建设，通过优化校园环境、营造文化氛围、建设网络文化等，使校园秩序良好、环境优美，校园文化积极向上、格调高雅，让校园处处成为育人场所。</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活动育人</w:t>
      </w:r>
      <w:r>
        <w:rPr>
          <w:rFonts w:ascii="仿宋_GB2312" w:eastAsia="仿宋_GB2312" w:hAnsi="仿宋_GB2312" w:cs="仿宋_GB2312" w:hint="eastAsia"/>
          <w:color w:val="000000"/>
          <w:spacing w:val="0"/>
          <w:sz w:val="32"/>
          <w:szCs w:val="32"/>
          <w:lang w:val="zh-TW" w:eastAsia="zh-TW" w:bidi="zh-TW"/>
        </w:rPr>
        <w:t>要展现学校精心设计、组织开展的主题明确、内容丰富、形式多样、吸引力强的活动，强调活动的整体设计和教育意义，通过节日纪念日活动、仪式教育活动、校园节（会）活动、团（队）活动等，促进学生形成良好的思想品德和行为习惯。</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实践育人</w:t>
      </w:r>
      <w:r>
        <w:rPr>
          <w:rFonts w:ascii="仿宋_GB2312" w:eastAsia="仿宋_GB2312" w:hAnsi="仿宋_GB2312" w:cs="仿宋_GB2312" w:hint="eastAsia"/>
          <w:color w:val="000000"/>
          <w:spacing w:val="0"/>
          <w:sz w:val="32"/>
          <w:szCs w:val="32"/>
          <w:lang w:val="zh-TW" w:eastAsia="zh-TW" w:bidi="zh-TW"/>
        </w:rPr>
        <w:t>要体现与综合实践活动课的紧密结合，通过各类主题实践、研学实践、志愿服务等形式，不断增强学生的社会责任感、创新精神和实践能力；加强劳动教育，使学生树立正确的劳动观念、具有必备的劳动能力、培育积极的劳动精神、养成良好的劳动习惯和品质。</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管理育人</w:t>
      </w:r>
      <w:r>
        <w:rPr>
          <w:rFonts w:ascii="仿宋_GB2312" w:eastAsia="仿宋_GB2312" w:hAnsi="仿宋_GB2312" w:cs="仿宋_GB2312" w:hint="eastAsia"/>
          <w:color w:val="000000"/>
          <w:spacing w:val="0"/>
          <w:sz w:val="32"/>
          <w:szCs w:val="32"/>
          <w:lang w:val="zh-TW" w:eastAsia="zh-TW" w:bidi="zh-TW"/>
        </w:rPr>
        <w:t>要体现学校落实《义务教育学校管理标准》的举措，推进学校治理现代化，提高学校管理水平，将中小学德育工作的要求贯穿于学校管理制度的每一个细节之中。</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楷体" w:eastAsia="楷体" w:hAnsi="楷体" w:cs="楷体" w:hint="eastAsia"/>
          <w:color w:val="000000"/>
          <w:spacing w:val="0"/>
          <w:sz w:val="32"/>
          <w:szCs w:val="32"/>
          <w:lang w:val="zh-TW" w:eastAsia="zh-TW" w:bidi="zh-TW"/>
        </w:rPr>
        <w:t>协同育人</w:t>
      </w:r>
      <w:r>
        <w:rPr>
          <w:rFonts w:ascii="仿宋_GB2312" w:eastAsia="仿宋_GB2312" w:hAnsi="仿宋_GB2312" w:cs="仿宋_GB2312" w:hint="eastAsia"/>
          <w:color w:val="000000"/>
          <w:spacing w:val="0"/>
          <w:sz w:val="32"/>
          <w:szCs w:val="32"/>
          <w:lang w:val="zh-TW" w:eastAsia="zh-TW" w:bidi="zh-TW"/>
        </w:rPr>
        <w:t>要体现新时期家校协同育人要求，建立健全家长委</w:t>
      </w:r>
      <w:r>
        <w:rPr>
          <w:rFonts w:ascii="仿宋_GB2312" w:eastAsia="仿宋_GB2312" w:hAnsi="仿宋_GB2312" w:cs="仿宋_GB2312" w:hint="eastAsia"/>
          <w:color w:val="000000"/>
          <w:spacing w:val="0"/>
          <w:sz w:val="32"/>
          <w:szCs w:val="32"/>
          <w:lang w:val="zh-TW" w:eastAsia="zh-TW" w:bidi="zh-TW"/>
        </w:rPr>
        <w:lastRenderedPageBreak/>
        <w:t>员会，完善家校协同育人机制，引导家长注重家庭、注重家教、注重家风；构建社会共</w:t>
      </w:r>
      <w:r>
        <w:rPr>
          <w:rFonts w:ascii="仿宋_GB2312" w:eastAsia="仿宋_GB2312" w:hAnsi="仿宋_GB2312" w:cs="仿宋_GB2312" w:hint="eastAsia"/>
          <w:color w:val="000000"/>
          <w:spacing w:val="0"/>
          <w:sz w:val="32"/>
          <w:szCs w:val="32"/>
          <w:lang w:val="zh-TW" w:eastAsia="zh-TW" w:bidi="zh-TW"/>
        </w:rPr>
        <w:t>育机制，搭建社会育人平台，实现社会资源共享共建，净化学生成长环境。</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t>六、支持保障</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介绍学校在组织、师资、经费、场地等保障德育工作开展方面的具体做法。</w:t>
      </w:r>
    </w:p>
    <w:p w:rsidR="007437CA" w:rsidRDefault="00870347">
      <w:pPr>
        <w:pStyle w:val="21"/>
        <w:keepNext/>
        <w:shd w:val="clear" w:color="auto" w:fill="auto"/>
        <w:spacing w:before="0" w:after="0" w:line="600" w:lineRule="exact"/>
        <w:ind w:firstLineChars="200" w:firstLine="640"/>
        <w:jc w:val="both"/>
        <w:outlineLvl w:val="0"/>
        <w:rPr>
          <w:rFonts w:ascii="黑体" w:eastAsia="黑体" w:hAnsi="黑体" w:cs="黑体"/>
          <w:color w:val="000000"/>
          <w:spacing w:val="0"/>
          <w:sz w:val="32"/>
          <w:szCs w:val="32"/>
          <w:lang w:val="zh-TW" w:eastAsia="zh-TW" w:bidi="zh-TW"/>
        </w:rPr>
      </w:pPr>
      <w:r>
        <w:rPr>
          <w:rFonts w:ascii="黑体" w:eastAsia="黑体" w:hAnsi="黑体" w:cs="黑体" w:hint="eastAsia"/>
          <w:color w:val="000000"/>
          <w:spacing w:val="0"/>
          <w:sz w:val="32"/>
          <w:szCs w:val="32"/>
          <w:lang w:val="zh-TW" w:eastAsia="zh-TW" w:bidi="zh-TW"/>
        </w:rPr>
        <w:t>七、特色实践做法</w:t>
      </w:r>
    </w:p>
    <w:p w:rsidR="007437CA" w:rsidRDefault="00870347">
      <w:pPr>
        <w:pStyle w:val="21"/>
        <w:keepNext/>
        <w:shd w:val="clear" w:color="auto" w:fill="auto"/>
        <w:spacing w:before="0" w:after="0" w:line="600" w:lineRule="exact"/>
        <w:ind w:firstLineChars="200" w:firstLine="640"/>
        <w:jc w:val="both"/>
        <w:rPr>
          <w:rFonts w:ascii="仿宋_GB2312" w:eastAsia="仿宋_GB2312" w:hAnsi="仿宋_GB2312" w:cs="仿宋_GB2312"/>
          <w:color w:val="000000"/>
          <w:spacing w:val="0"/>
          <w:sz w:val="32"/>
          <w:szCs w:val="32"/>
          <w:lang w:val="zh-TW" w:eastAsia="zh-TW" w:bidi="zh-TW"/>
        </w:rPr>
      </w:pPr>
      <w:r>
        <w:rPr>
          <w:rFonts w:ascii="仿宋_GB2312" w:eastAsia="仿宋_GB2312" w:hAnsi="仿宋_GB2312" w:cs="仿宋_GB2312" w:hint="eastAsia"/>
          <w:color w:val="000000"/>
          <w:spacing w:val="0"/>
          <w:sz w:val="32"/>
          <w:szCs w:val="32"/>
          <w:lang w:val="zh-TW" w:eastAsia="zh-TW" w:bidi="zh-TW"/>
        </w:rPr>
        <w:t>简要介绍学校德育工作某一方面的特色实践，在省级及以上媒体公开报道或取得省级及以上教育教学成果奖励等情况。</w:t>
      </w:r>
    </w:p>
    <w:p w:rsidR="007437CA" w:rsidRDefault="00870347">
      <w:pPr>
        <w:keepNext/>
        <w:spacing w:line="600" w:lineRule="exact"/>
        <w:ind w:firstLineChars="200" w:firstLine="640"/>
        <w:rPr>
          <w:rFonts w:ascii="黑体" w:eastAsia="黑体" w:hAnsi="黑体" w:cs="黑体"/>
          <w:color w:val="000000"/>
          <w:sz w:val="32"/>
          <w:szCs w:val="32"/>
        </w:rPr>
      </w:pPr>
      <w:r>
        <w:rPr>
          <w:rFonts w:ascii="仿宋_GB2312" w:eastAsia="仿宋_GB2312" w:hAnsi="仿宋_GB2312" w:cs="仿宋_GB2312" w:hint="eastAsia"/>
          <w:color w:val="000000"/>
          <w:sz w:val="32"/>
          <w:szCs w:val="32"/>
          <w:lang w:val="zh-TW" w:bidi="zh-TW"/>
        </w:rPr>
        <w:t>（</w:t>
      </w:r>
      <w:r>
        <w:rPr>
          <w:rFonts w:ascii="仿宋_GB2312" w:eastAsia="仿宋_GB2312" w:hAnsi="仿宋_GB2312" w:cs="仿宋_GB2312" w:hint="eastAsia"/>
          <w:color w:val="000000"/>
          <w:sz w:val="32"/>
          <w:szCs w:val="32"/>
          <w:lang w:val="zh-TW" w:eastAsia="zh-TW" w:bidi="zh-TW"/>
        </w:rPr>
        <w:t>内容要求供参考，各校可根据实际情况充实完善）</w:t>
      </w:r>
      <w:r>
        <w:rPr>
          <w:rFonts w:ascii="黑体" w:eastAsia="黑体" w:hAnsi="黑体" w:cs="黑体" w:hint="eastAsia"/>
          <w:color w:val="000000"/>
          <w:sz w:val="32"/>
          <w:szCs w:val="32"/>
        </w:rPr>
        <w:br w:type="page"/>
      </w: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1-1</w:t>
      </w:r>
    </w:p>
    <w:p w:rsidR="007437CA" w:rsidRDefault="00870347">
      <w:pPr>
        <w:pStyle w:val="5"/>
        <w:keepNext/>
        <w:shd w:val="clear" w:color="auto" w:fill="auto"/>
        <w:spacing w:line="740" w:lineRule="exact"/>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“一校一案”落实《中小学德育工作指南》</w:t>
      </w:r>
    </w:p>
    <w:p w:rsidR="007437CA" w:rsidRDefault="00870347">
      <w:pPr>
        <w:pStyle w:val="5"/>
        <w:keepNext/>
        <w:shd w:val="clear" w:color="auto" w:fill="auto"/>
        <w:spacing w:line="740" w:lineRule="exact"/>
        <w:outlineLvl w:val="1"/>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典型案例推荐汇总表</w:t>
      </w:r>
    </w:p>
    <w:p w:rsidR="007437CA" w:rsidRDefault="007437CA">
      <w:pPr>
        <w:keepNext/>
        <w:rPr>
          <w:rFonts w:ascii="仿宋_GB2312" w:eastAsia="仿宋_GB2312" w:hAnsi="仿宋_GB2312" w:cs="仿宋_GB2312"/>
          <w:color w:val="000000"/>
          <w:sz w:val="36"/>
          <w:szCs w:val="36"/>
        </w:rPr>
      </w:pPr>
    </w:p>
    <w:p w:rsidR="007437CA" w:rsidRDefault="00870347">
      <w:pPr>
        <w:keepNext/>
        <w:rPr>
          <w:rFonts w:eastAsia="宋体"/>
          <w:color w:val="000000"/>
          <w:sz w:val="32"/>
          <w:szCs w:val="32"/>
        </w:rPr>
      </w:pPr>
      <w:r>
        <w:rPr>
          <w:rFonts w:ascii="仿宋_GB2312" w:eastAsia="仿宋_GB2312" w:hAnsi="仿宋_GB2312" w:cs="仿宋_GB2312" w:hint="eastAsia"/>
          <w:color w:val="000000"/>
          <w:sz w:val="28"/>
          <w:szCs w:val="28"/>
        </w:rPr>
        <w:t>上报单位：</w:t>
      </w:r>
      <w:r>
        <w:rPr>
          <w:rFonts w:ascii="仿宋_GB2312" w:eastAsia="仿宋_GB2312" w:hAnsi="仿宋_GB2312" w:cs="仿宋_GB2312" w:hint="eastAsia"/>
          <w:color w:val="000000"/>
          <w:sz w:val="28"/>
          <w:szCs w:val="28"/>
        </w:rPr>
        <w:t>（盖章）</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上报日期：</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年</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月</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日</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32"/>
          <w:szCs w:val="32"/>
        </w:rPr>
        <w:t xml:space="preserve"> </w:t>
      </w:r>
      <w:r>
        <w:rPr>
          <w:rFonts w:ascii="宋体" w:eastAsia="宋体" w:hAnsi="宋体" w:cs="宋体" w:hint="eastAsia"/>
          <w:color w:val="000000"/>
          <w:sz w:val="32"/>
          <w:szCs w:val="32"/>
        </w:rPr>
        <w:t xml:space="preserve"> </w:t>
      </w:r>
      <w:r>
        <w:rPr>
          <w:rFonts w:hint="eastAsia"/>
          <w:color w:val="000000"/>
          <w:sz w:val="36"/>
          <w:szCs w:val="36"/>
        </w:rPr>
        <w:t xml:space="preserve">      </w:t>
      </w:r>
      <w:r>
        <w:rPr>
          <w:rFonts w:hint="eastAsia"/>
          <w:color w:val="000000"/>
          <w:sz w:val="32"/>
          <w:szCs w:val="32"/>
        </w:rPr>
        <w:t xml:space="preserve">             </w:t>
      </w:r>
    </w:p>
    <w:tbl>
      <w:tblPr>
        <w:tblW w:w="0" w:type="auto"/>
        <w:jc w:val="center"/>
        <w:tblBorders>
          <w:top w:val="none" w:sz="4" w:space="0" w:color="auto"/>
          <w:left w:val="none" w:sz="4" w:space="0" w:color="auto"/>
          <w:bottom w:val="single" w:sz="4" w:space="0" w:color="000000"/>
          <w:right w:val="none" w:sz="4" w:space="0" w:color="auto"/>
          <w:insideH w:val="none" w:sz="4" w:space="0" w:color="auto"/>
          <w:insideV w:val="none" w:sz="4" w:space="0" w:color="auto"/>
        </w:tblBorders>
        <w:tblLayout w:type="fixed"/>
        <w:tblLook w:val="04A0" w:firstRow="1" w:lastRow="0" w:firstColumn="1" w:lastColumn="0" w:noHBand="0" w:noVBand="1"/>
      </w:tblPr>
      <w:tblGrid>
        <w:gridCol w:w="908"/>
        <w:gridCol w:w="773"/>
        <w:gridCol w:w="1357"/>
        <w:gridCol w:w="1515"/>
        <w:gridCol w:w="1455"/>
        <w:gridCol w:w="1740"/>
        <w:gridCol w:w="2593"/>
      </w:tblGrid>
      <w:tr w:rsidR="007437CA">
        <w:trPr>
          <w:trHeight w:hRule="exact" w:val="143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推荐</w:t>
            </w:r>
          </w:p>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顺序</w:t>
            </w:r>
          </w:p>
        </w:tc>
        <w:tc>
          <w:tcPr>
            <w:tcW w:w="773"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学校</w:t>
            </w:r>
          </w:p>
        </w:tc>
        <w:tc>
          <w:tcPr>
            <w:tcW w:w="1357"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联系人</w:t>
            </w:r>
          </w:p>
        </w:tc>
        <w:tc>
          <w:tcPr>
            <w:tcW w:w="151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联系电话</w:t>
            </w:r>
          </w:p>
        </w:tc>
        <w:tc>
          <w:tcPr>
            <w:tcW w:w="145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lang w:eastAsia="zh-CN"/>
              </w:rPr>
              <w:t>案例</w:t>
            </w:r>
            <w:r>
              <w:rPr>
                <w:rStyle w:val="210pt2"/>
                <w:rFonts w:ascii="仿宋_GB2312" w:eastAsia="仿宋_GB2312" w:hAnsi="仿宋_GB2312" w:cs="仿宋_GB2312" w:hint="eastAsia"/>
                <w:b/>
                <w:bCs/>
                <w:sz w:val="24"/>
                <w:szCs w:val="24"/>
              </w:rPr>
              <w:t>题目</w:t>
            </w:r>
          </w:p>
        </w:tc>
        <w:tc>
          <w:tcPr>
            <w:tcW w:w="1740"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240" w:lineRule="auto"/>
              <w:jc w:val="center"/>
              <w:rPr>
                <w:rStyle w:val="210pt2"/>
                <w:rFonts w:ascii="仿宋_GB2312" w:eastAsia="仿宋_GB2312" w:hAnsi="仿宋_GB2312" w:cs="仿宋_GB2312"/>
                <w:b/>
                <w:bCs/>
                <w:sz w:val="24"/>
                <w:szCs w:val="24"/>
                <w:lang w:val="en-US" w:eastAsia="zh-CN"/>
              </w:rPr>
            </w:pPr>
            <w:r>
              <w:rPr>
                <w:rStyle w:val="210pt2"/>
                <w:rFonts w:ascii="仿宋_GB2312" w:eastAsia="仿宋_GB2312" w:hAnsi="仿宋_GB2312" w:cs="仿宋_GB2312" w:hint="eastAsia"/>
                <w:b/>
                <w:bCs/>
                <w:sz w:val="24"/>
                <w:szCs w:val="24"/>
                <w:lang w:val="en-US" w:eastAsia="zh-CN"/>
              </w:rPr>
              <w:t>作者</w:t>
            </w:r>
          </w:p>
          <w:p w:rsidR="007437CA" w:rsidRDefault="00870347">
            <w:pPr>
              <w:pStyle w:val="21"/>
              <w:keepNext/>
              <w:shd w:val="clear" w:color="auto" w:fill="auto"/>
              <w:spacing w:before="0" w:after="0" w:line="240" w:lineRule="auto"/>
              <w:jc w:val="center"/>
              <w:rPr>
                <w:rStyle w:val="210pt2"/>
                <w:rFonts w:ascii="仿宋_GB2312" w:eastAsia="仿宋_GB2312" w:hAnsi="仿宋_GB2312" w:cs="仿宋_GB2312"/>
                <w:b/>
                <w:bCs/>
                <w:sz w:val="24"/>
                <w:szCs w:val="24"/>
                <w:lang w:val="en-US" w:eastAsia="zh-CN"/>
              </w:rPr>
            </w:pPr>
            <w:r>
              <w:rPr>
                <w:rStyle w:val="210pt2"/>
                <w:rFonts w:ascii="仿宋_GB2312" w:eastAsia="仿宋_GB2312" w:hAnsi="仿宋_GB2312" w:cs="仿宋_GB2312" w:hint="eastAsia"/>
                <w:b/>
                <w:bCs/>
                <w:sz w:val="24"/>
                <w:szCs w:val="24"/>
                <w:lang w:val="en-US" w:eastAsia="zh-CN"/>
              </w:rPr>
              <w:t>（不超过</w:t>
            </w:r>
            <w:r>
              <w:rPr>
                <w:rStyle w:val="210pt2"/>
                <w:rFonts w:ascii="仿宋_GB2312" w:eastAsia="仿宋_GB2312" w:hAnsi="仿宋_GB2312" w:cs="仿宋_GB2312" w:hint="eastAsia"/>
                <w:b/>
                <w:bCs/>
                <w:sz w:val="24"/>
                <w:szCs w:val="24"/>
                <w:lang w:val="en-US" w:eastAsia="zh-CN"/>
              </w:rPr>
              <w:t>3</w:t>
            </w:r>
            <w:r>
              <w:rPr>
                <w:rStyle w:val="210pt2"/>
                <w:rFonts w:ascii="仿宋_GB2312" w:eastAsia="仿宋_GB2312" w:hAnsi="仿宋_GB2312" w:cs="仿宋_GB2312" w:hint="eastAsia"/>
                <w:b/>
                <w:bCs/>
                <w:sz w:val="24"/>
                <w:szCs w:val="24"/>
                <w:lang w:val="en-US" w:eastAsia="zh-CN"/>
              </w:rPr>
              <w:t>人）</w:t>
            </w:r>
          </w:p>
        </w:tc>
        <w:tc>
          <w:tcPr>
            <w:tcW w:w="2593"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240" w:lineRule="auto"/>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rPr>
              <w:t>主要推荐理由</w:t>
            </w:r>
          </w:p>
          <w:p w:rsidR="007437CA" w:rsidRDefault="00870347">
            <w:pPr>
              <w:pStyle w:val="21"/>
              <w:keepNext/>
              <w:shd w:val="clear" w:color="auto" w:fill="auto"/>
              <w:spacing w:before="0" w:after="0" w:line="240" w:lineRule="auto"/>
              <w:jc w:val="center"/>
              <w:rPr>
                <w:rStyle w:val="210pt2"/>
                <w:rFonts w:ascii="仿宋_GB2312" w:eastAsia="仿宋_GB2312" w:hAnsi="仿宋_GB2312" w:cs="仿宋_GB2312"/>
                <w:b/>
                <w:bCs/>
                <w:sz w:val="24"/>
                <w:szCs w:val="24"/>
              </w:rPr>
            </w:pPr>
            <w:r>
              <w:rPr>
                <w:rStyle w:val="210pt2"/>
                <w:rFonts w:ascii="仿宋_GB2312" w:eastAsia="仿宋_GB2312" w:hAnsi="仿宋_GB2312" w:cs="仿宋_GB2312" w:hint="eastAsia"/>
                <w:b/>
                <w:bCs/>
                <w:sz w:val="24"/>
                <w:szCs w:val="24"/>
                <w:lang w:val="en-US" w:eastAsia="zh-CN"/>
              </w:rPr>
              <w:t>（</w:t>
            </w:r>
            <w:r>
              <w:rPr>
                <w:rStyle w:val="210pt2"/>
                <w:rFonts w:ascii="仿宋_GB2312" w:eastAsia="仿宋_GB2312" w:hAnsi="仿宋_GB2312" w:cs="仿宋_GB2312" w:hint="eastAsia"/>
                <w:b/>
                <w:bCs/>
                <w:sz w:val="24"/>
                <w:szCs w:val="24"/>
              </w:rPr>
              <w:t>包括</w:t>
            </w:r>
            <w:r>
              <w:rPr>
                <w:rStyle w:val="210pt2"/>
                <w:rFonts w:ascii="仿宋_GB2312" w:eastAsia="仿宋_GB2312" w:hAnsi="仿宋_GB2312" w:cs="仿宋_GB2312" w:hint="eastAsia"/>
                <w:b/>
                <w:bCs/>
                <w:sz w:val="24"/>
                <w:szCs w:val="24"/>
                <w:lang w:eastAsia="zh-CN"/>
              </w:rPr>
              <w:t>案例</w:t>
            </w:r>
            <w:r>
              <w:rPr>
                <w:rStyle w:val="210pt2"/>
                <w:rFonts w:ascii="仿宋_GB2312" w:eastAsia="仿宋_GB2312" w:hAnsi="仿宋_GB2312" w:cs="仿宋_GB2312" w:hint="eastAsia"/>
                <w:b/>
                <w:bCs/>
                <w:sz w:val="24"/>
                <w:szCs w:val="24"/>
              </w:rPr>
              <w:t>主要内容、取得成效、曾获奖励</w:t>
            </w:r>
            <w:r>
              <w:rPr>
                <w:rStyle w:val="210pt2"/>
                <w:rFonts w:ascii="仿宋_GB2312" w:eastAsia="仿宋_GB2312" w:hAnsi="仿宋_GB2312" w:cs="仿宋_GB2312" w:hint="eastAsia"/>
                <w:b/>
                <w:bCs/>
                <w:sz w:val="24"/>
                <w:szCs w:val="24"/>
                <w:lang w:eastAsia="zh-CN"/>
              </w:rPr>
              <w:t>，</w:t>
            </w:r>
            <w:r>
              <w:rPr>
                <w:rStyle w:val="210pt2"/>
                <w:rFonts w:ascii="仿宋_GB2312" w:eastAsia="仿宋_GB2312" w:hAnsi="仿宋_GB2312" w:cs="仿宋_GB2312" w:hint="eastAsia"/>
                <w:b/>
                <w:bCs/>
                <w:sz w:val="24"/>
                <w:szCs w:val="24"/>
                <w:lang w:val="en-US" w:eastAsia="zh-CN"/>
              </w:rPr>
              <w:t>300-400</w:t>
            </w:r>
            <w:r>
              <w:rPr>
                <w:rStyle w:val="210pt2"/>
                <w:rFonts w:ascii="仿宋_GB2312" w:eastAsia="仿宋_GB2312" w:hAnsi="仿宋_GB2312" w:cs="仿宋_GB2312" w:hint="eastAsia"/>
                <w:b/>
                <w:bCs/>
                <w:sz w:val="24"/>
                <w:szCs w:val="24"/>
                <w:lang w:val="en-US" w:eastAsia="zh-CN"/>
              </w:rPr>
              <w:t>字</w:t>
            </w:r>
            <w:r>
              <w:rPr>
                <w:rStyle w:val="210pt2"/>
                <w:rFonts w:ascii="仿宋_GB2312" w:eastAsia="仿宋_GB2312" w:hAnsi="仿宋_GB2312" w:cs="仿宋_GB2312" w:hint="eastAsia"/>
                <w:b/>
                <w:bCs/>
                <w:sz w:val="24"/>
                <w:szCs w:val="24"/>
                <w:lang w:val="en-US" w:eastAsia="zh-CN"/>
              </w:rPr>
              <w:t>）</w:t>
            </w:r>
          </w:p>
        </w:tc>
      </w:tr>
      <w:tr w:rsidR="007437CA">
        <w:trPr>
          <w:trHeight w:val="86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r>
              <w:rPr>
                <w:rStyle w:val="210pt2"/>
                <w:rFonts w:ascii="仿宋_GB2312" w:eastAsia="仿宋_GB2312" w:hAnsi="仿宋_GB2312" w:cs="仿宋_GB2312" w:hint="eastAsia"/>
                <w:sz w:val="21"/>
                <w:szCs w:val="21"/>
                <w:lang w:val="en-US" w:eastAsia="zh-CN"/>
              </w:rPr>
              <w:t>1</w:t>
            </w:r>
          </w:p>
        </w:tc>
        <w:tc>
          <w:tcPr>
            <w:tcW w:w="77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35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51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45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740"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c>
          <w:tcPr>
            <w:tcW w:w="2593"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r>
      <w:tr w:rsidR="007437CA">
        <w:trPr>
          <w:trHeight w:val="86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r>
              <w:rPr>
                <w:rStyle w:val="210pt2"/>
                <w:rFonts w:ascii="仿宋_GB2312" w:eastAsia="仿宋_GB2312" w:hAnsi="仿宋_GB2312" w:cs="仿宋_GB2312" w:hint="eastAsia"/>
                <w:sz w:val="21"/>
                <w:szCs w:val="21"/>
                <w:lang w:val="en-US" w:eastAsia="zh-CN"/>
              </w:rPr>
              <w:t>2</w:t>
            </w:r>
          </w:p>
        </w:tc>
        <w:tc>
          <w:tcPr>
            <w:tcW w:w="77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35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51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45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740"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c>
          <w:tcPr>
            <w:tcW w:w="2593"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r>
      <w:tr w:rsidR="007437CA">
        <w:trPr>
          <w:trHeight w:val="86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r>
              <w:rPr>
                <w:rStyle w:val="210pt2"/>
                <w:rFonts w:ascii="仿宋_GB2312" w:eastAsia="仿宋_GB2312" w:hAnsi="仿宋_GB2312" w:cs="仿宋_GB2312" w:hint="eastAsia"/>
                <w:sz w:val="21"/>
                <w:szCs w:val="21"/>
                <w:lang w:val="en-US" w:eastAsia="zh-CN"/>
              </w:rPr>
              <w:t>3</w:t>
            </w:r>
          </w:p>
        </w:tc>
        <w:tc>
          <w:tcPr>
            <w:tcW w:w="77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35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51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eastAsia="zh-CN"/>
              </w:rPr>
            </w:pPr>
          </w:p>
        </w:tc>
        <w:tc>
          <w:tcPr>
            <w:tcW w:w="145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740"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c>
          <w:tcPr>
            <w:tcW w:w="2593"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p>
        </w:tc>
      </w:tr>
      <w:tr w:rsidR="007437CA">
        <w:trPr>
          <w:trHeight w:val="86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r>
              <w:rPr>
                <w:rStyle w:val="210pt2"/>
                <w:rFonts w:ascii="仿宋_GB2312" w:eastAsia="仿宋_GB2312" w:hAnsi="仿宋_GB2312" w:cs="仿宋_GB2312" w:hint="eastAsia"/>
                <w:sz w:val="21"/>
                <w:szCs w:val="21"/>
                <w:lang w:val="en-US" w:eastAsia="zh-CN"/>
              </w:rPr>
              <w:t>4</w:t>
            </w:r>
          </w:p>
        </w:tc>
        <w:tc>
          <w:tcPr>
            <w:tcW w:w="77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35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51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45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740"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left"/>
              <w:rPr>
                <w:rStyle w:val="210pt2"/>
                <w:rFonts w:ascii="仿宋_GB2312" w:eastAsia="仿宋_GB2312" w:hAnsi="仿宋_GB2312" w:cs="仿宋_GB2312"/>
                <w:sz w:val="21"/>
                <w:szCs w:val="21"/>
                <w:lang w:val="en-US" w:eastAsia="zh-CN"/>
              </w:rPr>
            </w:pPr>
          </w:p>
        </w:tc>
        <w:tc>
          <w:tcPr>
            <w:tcW w:w="2593"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left"/>
              <w:rPr>
                <w:rStyle w:val="210pt2"/>
                <w:rFonts w:ascii="仿宋_GB2312" w:eastAsia="仿宋_GB2312" w:hAnsi="仿宋_GB2312" w:cs="仿宋_GB2312"/>
                <w:sz w:val="21"/>
                <w:szCs w:val="21"/>
                <w:lang w:val="en-US" w:eastAsia="zh-CN"/>
              </w:rPr>
            </w:pPr>
          </w:p>
        </w:tc>
      </w:tr>
      <w:tr w:rsidR="007437CA">
        <w:trPr>
          <w:trHeight w:val="872"/>
          <w:jc w:val="center"/>
        </w:trPr>
        <w:tc>
          <w:tcPr>
            <w:tcW w:w="908"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sz w:val="21"/>
                <w:szCs w:val="21"/>
                <w:lang w:val="en-US" w:eastAsia="zh-CN"/>
              </w:rPr>
            </w:pPr>
            <w:r>
              <w:rPr>
                <w:rStyle w:val="210pt2"/>
                <w:rFonts w:ascii="仿宋_GB2312" w:eastAsia="仿宋_GB2312" w:hAnsi="仿宋_GB2312" w:cs="仿宋_GB2312" w:hint="eastAsia"/>
                <w:sz w:val="21"/>
                <w:szCs w:val="21"/>
                <w:lang w:val="en-US" w:eastAsia="zh-CN"/>
              </w:rPr>
              <w:t>5</w:t>
            </w:r>
          </w:p>
        </w:tc>
        <w:tc>
          <w:tcPr>
            <w:tcW w:w="77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35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51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45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_GB2312" w:eastAsia="仿宋_GB2312" w:hAnsi="仿宋_GB2312" w:cs="仿宋_GB2312"/>
                <w:sz w:val="21"/>
                <w:szCs w:val="21"/>
              </w:rPr>
            </w:pPr>
          </w:p>
        </w:tc>
        <w:tc>
          <w:tcPr>
            <w:tcW w:w="1740"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left"/>
              <w:rPr>
                <w:rStyle w:val="210pt2"/>
                <w:rFonts w:ascii="仿宋_GB2312" w:eastAsia="仿宋_GB2312" w:hAnsi="仿宋_GB2312" w:cs="仿宋_GB2312"/>
                <w:sz w:val="21"/>
                <w:szCs w:val="21"/>
                <w:lang w:val="en-US" w:eastAsia="zh-CN"/>
              </w:rPr>
            </w:pPr>
          </w:p>
        </w:tc>
        <w:tc>
          <w:tcPr>
            <w:tcW w:w="2593" w:type="dxa"/>
            <w:tcBorders>
              <w:top w:val="single" w:sz="4" w:space="0" w:color="auto"/>
              <w:left w:val="single" w:sz="4" w:space="0" w:color="auto"/>
              <w:right w:val="single" w:sz="4" w:space="0" w:color="auto"/>
            </w:tcBorders>
            <w:shd w:val="clear" w:color="auto" w:fill="FFFFFF"/>
          </w:tcPr>
          <w:p w:rsidR="007437CA" w:rsidRDefault="007437CA">
            <w:pPr>
              <w:pStyle w:val="21"/>
              <w:keepNext/>
              <w:shd w:val="clear" w:color="auto" w:fill="auto"/>
              <w:spacing w:before="0" w:after="0" w:line="320" w:lineRule="exact"/>
              <w:jc w:val="left"/>
              <w:rPr>
                <w:rStyle w:val="210pt2"/>
                <w:rFonts w:ascii="仿宋_GB2312" w:eastAsia="仿宋_GB2312" w:hAnsi="仿宋_GB2312" w:cs="仿宋_GB2312"/>
                <w:sz w:val="21"/>
                <w:szCs w:val="21"/>
                <w:lang w:val="en-US" w:eastAsia="zh-CN"/>
              </w:rPr>
            </w:pPr>
          </w:p>
        </w:tc>
      </w:tr>
    </w:tbl>
    <w:p w:rsidR="007437CA" w:rsidRDefault="00870347">
      <w:pPr>
        <w:keepNext/>
        <w:spacing w:line="480" w:lineRule="auto"/>
        <w:ind w:left="840" w:hangingChars="300" w:hanging="84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备注：</w:t>
      </w:r>
      <w:r>
        <w:rPr>
          <w:rFonts w:ascii="仿宋_GB2312" w:eastAsia="仿宋_GB2312" w:hAnsi="仿宋_GB2312" w:cs="仿宋_GB2312" w:hint="eastAsia"/>
          <w:color w:val="000000"/>
          <w:sz w:val="28"/>
          <w:szCs w:val="28"/>
        </w:rPr>
        <w:t>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中小学填报</w:t>
      </w:r>
      <w:r>
        <w:rPr>
          <w:rFonts w:ascii="仿宋_GB2312" w:eastAsia="仿宋_GB2312" w:hAnsi="仿宋_GB2312" w:cs="仿宋_GB2312" w:hint="eastAsia"/>
          <w:color w:val="000000"/>
          <w:sz w:val="28"/>
          <w:szCs w:val="28"/>
        </w:rPr>
        <w:t>，汇总表和案例介绍电子文档统一发至省教育厅思政处邮箱。</w:t>
      </w:r>
    </w:p>
    <w:p w:rsidR="007437CA" w:rsidRDefault="007437CA">
      <w:pPr>
        <w:keepNext/>
        <w:spacing w:line="480" w:lineRule="auto"/>
        <w:ind w:left="840" w:hangingChars="300" w:hanging="840"/>
        <w:rPr>
          <w:rFonts w:ascii="仿宋_GB2312" w:eastAsia="仿宋_GB2312" w:hAnsi="仿宋_GB2312" w:cs="仿宋_GB2312"/>
          <w:color w:val="000000"/>
          <w:sz w:val="28"/>
          <w:szCs w:val="28"/>
        </w:rPr>
      </w:pPr>
    </w:p>
    <w:p w:rsidR="007437CA" w:rsidRDefault="007437CA">
      <w:pPr>
        <w:keepNext/>
        <w:spacing w:line="480" w:lineRule="auto"/>
        <w:ind w:left="840" w:hangingChars="300" w:hanging="840"/>
        <w:rPr>
          <w:rFonts w:ascii="仿宋_GB2312" w:eastAsia="仿宋_GB2312" w:hAnsi="仿宋_GB2312" w:cs="仿宋_GB2312"/>
          <w:color w:val="000000"/>
          <w:sz w:val="28"/>
          <w:szCs w:val="28"/>
        </w:rPr>
      </w:pPr>
    </w:p>
    <w:p w:rsidR="007437CA" w:rsidRDefault="007437CA">
      <w:pPr>
        <w:keepNext/>
        <w:spacing w:line="480" w:lineRule="auto"/>
        <w:ind w:left="840" w:hangingChars="300" w:hanging="840"/>
        <w:rPr>
          <w:rFonts w:ascii="仿宋_GB2312" w:eastAsia="仿宋_GB2312" w:hAnsi="仿宋_GB2312" w:cs="仿宋_GB2312"/>
          <w:color w:val="000000"/>
          <w:sz w:val="28"/>
          <w:szCs w:val="28"/>
        </w:rPr>
      </w:pPr>
    </w:p>
    <w:p w:rsidR="007437CA" w:rsidRDefault="007437CA">
      <w:pPr>
        <w:keepNext/>
        <w:spacing w:line="480" w:lineRule="auto"/>
        <w:ind w:left="840" w:hangingChars="300" w:hanging="840"/>
        <w:rPr>
          <w:rFonts w:ascii="仿宋_GB2312" w:eastAsia="仿宋_GB2312" w:hAnsi="仿宋_GB2312" w:cs="仿宋_GB2312"/>
          <w:color w:val="000000"/>
          <w:sz w:val="28"/>
          <w:szCs w:val="28"/>
        </w:rPr>
      </w:pPr>
    </w:p>
    <w:p w:rsidR="007437CA" w:rsidRDefault="007437CA">
      <w:pPr>
        <w:pStyle w:val="a0"/>
      </w:pPr>
    </w:p>
    <w:p w:rsidR="007437CA" w:rsidRDefault="00870347">
      <w:pPr>
        <w:keepNext/>
        <w:spacing w:line="480" w:lineRule="auto"/>
        <w:ind w:left="960" w:hangingChars="300" w:hanging="960"/>
        <w:rPr>
          <w:color w:val="000000"/>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2</w:t>
      </w:r>
    </w:p>
    <w:p w:rsidR="007437CA" w:rsidRDefault="00870347">
      <w:pPr>
        <w:keepNext/>
        <w:spacing w:line="760" w:lineRule="exact"/>
        <w:jc w:val="center"/>
        <w:rPr>
          <w:color w:val="000000"/>
        </w:rPr>
      </w:pPr>
      <w:r>
        <w:rPr>
          <w:rFonts w:ascii="方正小标宋简体" w:eastAsia="方正小标宋简体" w:hAnsi="方正小标宋简体" w:cs="方正小标宋简体" w:hint="eastAsia"/>
          <w:color w:val="000000"/>
          <w:sz w:val="44"/>
          <w:szCs w:val="44"/>
        </w:rPr>
        <w:t>家庭教育典型案例和家庭教育特色学校（园）申报工作方案</w:t>
      </w:r>
    </w:p>
    <w:p w:rsidR="007437CA" w:rsidRDefault="007437CA">
      <w:pPr>
        <w:keepNext/>
        <w:spacing w:line="600" w:lineRule="exact"/>
        <w:ind w:firstLineChars="200" w:firstLine="420"/>
        <w:rPr>
          <w:rFonts w:ascii="仿宋_GB2312" w:eastAsia="仿宋_GB2312" w:hAnsi="宋体" w:cs="宋体"/>
          <w:color w:val="000000"/>
          <w:kern w:val="0"/>
        </w:rPr>
      </w:pPr>
    </w:p>
    <w:p w:rsidR="007437CA" w:rsidRDefault="00870347">
      <w:pPr>
        <w:keepNext/>
        <w:spacing w:line="60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为认真</w:t>
      </w:r>
      <w:r>
        <w:rPr>
          <w:rFonts w:ascii="仿宋_GB2312" w:eastAsia="仿宋_GB2312" w:hAnsi="仿宋_GB2312" w:cs="仿宋_GB2312" w:hint="eastAsia"/>
          <w:color w:val="000000"/>
          <w:sz w:val="32"/>
          <w:szCs w:val="32"/>
        </w:rPr>
        <w:t>贯彻落实习近平总书记关于家庭教育的重要指示精神，广泛深入宣传家庭教育的重要作用和科学教育理念，</w:t>
      </w:r>
      <w:r>
        <w:rPr>
          <w:rFonts w:ascii="仿宋_GB2312" w:eastAsia="仿宋_GB2312" w:hAnsi="宋体" w:cs="宋体" w:hint="eastAsia"/>
          <w:color w:val="000000"/>
          <w:kern w:val="0"/>
          <w:sz w:val="32"/>
          <w:szCs w:val="32"/>
        </w:rPr>
        <w:t>根据年度工作安排，经研究，决定组织开展家庭教育典型案例和家庭教育特色学校（园）申报评选工作。方案如下</w:t>
      </w:r>
      <w:r>
        <w:rPr>
          <w:rFonts w:ascii="仿宋_GB2312" w:eastAsia="仿宋_GB2312" w:hAnsi="宋体" w:cs="宋体" w:hint="eastAsia"/>
          <w:color w:val="000000"/>
          <w:kern w:val="0"/>
          <w:sz w:val="32"/>
          <w:szCs w:val="32"/>
        </w:rPr>
        <w:t>。</w:t>
      </w:r>
    </w:p>
    <w:p w:rsidR="007437CA" w:rsidRDefault="00870347">
      <w:pPr>
        <w:pStyle w:val="a4"/>
        <w:keepNext/>
        <w:spacing w:after="0"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一、遴选要求</w:t>
      </w:r>
    </w:p>
    <w:p w:rsidR="007437CA" w:rsidRDefault="00870347">
      <w:pPr>
        <w:pStyle w:val="a0"/>
        <w:keepNext/>
        <w:spacing w:after="0" w:line="600" w:lineRule="exact"/>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（一）家庭教育典型案例</w:t>
      </w:r>
    </w:p>
    <w:p w:rsidR="007437CA" w:rsidRDefault="00870347">
      <w:pPr>
        <w:pStyle w:val="a0"/>
        <w:keepNext/>
        <w:spacing w:after="0"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遴选推荐一批不同区域、职业、学历、城乡、学段学生家长的家庭教育典型案例，介绍家庭教育经验与做法；从家校协同育人角度，开展家长委员会、家长学校建设、</w:t>
      </w:r>
      <w:r>
        <w:rPr>
          <w:rFonts w:ascii="仿宋_GB2312" w:eastAsia="仿宋_GB2312" w:hAnsi="仿宋_GB2312" w:cs="仿宋_GB2312" w:hint="eastAsia"/>
          <w:color w:val="000000"/>
          <w:sz w:val="32"/>
          <w:szCs w:val="32"/>
        </w:rPr>
        <w:t>校家社</w:t>
      </w:r>
      <w:r>
        <w:rPr>
          <w:rFonts w:ascii="仿宋_GB2312" w:eastAsia="仿宋_GB2312" w:hAnsi="仿宋_GB2312" w:cs="仿宋_GB2312" w:hint="eastAsia"/>
          <w:color w:val="000000"/>
          <w:sz w:val="32"/>
          <w:szCs w:val="32"/>
        </w:rPr>
        <w:t>协同共育、新媒体技术运用、新时代模式创新等经验与做法。案例要确保内容真实，每篇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000</w:t>
      </w:r>
      <w:r>
        <w:rPr>
          <w:rFonts w:ascii="仿宋_GB2312" w:eastAsia="仿宋_GB2312" w:hAnsi="仿宋_GB2312" w:cs="仿宋_GB2312" w:hint="eastAsia"/>
          <w:color w:val="000000"/>
          <w:sz w:val="32"/>
          <w:szCs w:val="32"/>
        </w:rPr>
        <w:t>字左右，可包含具体事例、动人片段、感言</w:t>
      </w:r>
      <w:r>
        <w:rPr>
          <w:rFonts w:ascii="仿宋_GB2312" w:eastAsia="仿宋_GB2312" w:hAnsi="仿宋_GB2312" w:cs="仿宋_GB2312" w:hint="eastAsia"/>
          <w:color w:val="000000"/>
          <w:sz w:val="32"/>
          <w:szCs w:val="32"/>
        </w:rPr>
        <w:t>体悟等；要形式多样，内容丰富，可包含文字、图片等形式。</w:t>
      </w:r>
    </w:p>
    <w:p w:rsidR="007437CA" w:rsidRDefault="00870347">
      <w:pPr>
        <w:pStyle w:val="a0"/>
        <w:keepNext/>
        <w:spacing w:after="0" w:line="600" w:lineRule="exact"/>
        <w:ind w:firstLineChars="200" w:firstLine="64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（二）家庭教育特色学校</w:t>
      </w: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园）</w:t>
      </w:r>
    </w:p>
    <w:p w:rsidR="007437CA" w:rsidRDefault="00870347" w:rsidP="00D31674">
      <w:pPr>
        <w:pStyle w:val="a0"/>
        <w:keepNext/>
        <w:spacing w:after="0" w:line="600" w:lineRule="exact"/>
        <w:ind w:firstLineChars="200" w:firstLine="643"/>
        <w:outlineLvl w:val="1"/>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主要任务。</w:t>
      </w:r>
      <w:r>
        <w:rPr>
          <w:rFonts w:ascii="仿宋_GB2312" w:eastAsia="仿宋_GB2312" w:hAnsi="仿宋_GB2312" w:cs="仿宋_GB2312" w:hint="eastAsia"/>
          <w:color w:val="000000"/>
          <w:sz w:val="32"/>
          <w:szCs w:val="32"/>
        </w:rPr>
        <w:t>认真落实《关于健全学校家庭社会协同育人机制的意见》，持续深入推广使用《家庭教育指导手册》，开展家庭教育主题宣传周活动，</w:t>
      </w:r>
      <w:r>
        <w:rPr>
          <w:rFonts w:ascii="仿宋_GB2312" w:eastAsia="仿宋_GB2312" w:hAnsi="仿宋_GB2312" w:cs="仿宋_GB2312" w:hint="eastAsia"/>
          <w:color w:val="000000"/>
          <w:sz w:val="32"/>
          <w:szCs w:val="32"/>
        </w:rPr>
        <w:t>对照《福建省</w:t>
      </w:r>
      <w:r>
        <w:rPr>
          <w:rFonts w:ascii="仿宋_GB2312" w:eastAsia="仿宋_GB2312" w:hAnsi="仿宋_GB2312" w:cs="仿宋_GB2312" w:hint="eastAsia"/>
          <w:color w:val="000000"/>
          <w:sz w:val="32"/>
          <w:szCs w:val="32"/>
        </w:rPr>
        <w:t>家庭教育特色学校（园）</w:t>
      </w:r>
      <w:r>
        <w:rPr>
          <w:rFonts w:ascii="仿宋_GB2312" w:eastAsia="仿宋_GB2312" w:hAnsi="仿宋_GB2312" w:cs="仿宋_GB2312" w:hint="eastAsia"/>
          <w:color w:val="000000"/>
          <w:sz w:val="32"/>
          <w:szCs w:val="32"/>
        </w:rPr>
        <w:t>建设标准》，</w:t>
      </w:r>
      <w:r>
        <w:rPr>
          <w:rFonts w:ascii="仿宋_GB2312" w:eastAsia="仿宋_GB2312" w:hAnsi="仿宋_GB2312" w:cs="仿宋_GB2312" w:hint="eastAsia"/>
          <w:color w:val="000000"/>
          <w:sz w:val="32"/>
          <w:szCs w:val="32"/>
        </w:rPr>
        <w:t>择优遴选第四批家庭教育典型案例和第四批具有较强代表性和影响力</w:t>
      </w:r>
      <w:r>
        <w:rPr>
          <w:rFonts w:ascii="仿宋_GB2312" w:eastAsia="仿宋_GB2312" w:hAnsi="仿宋_GB2312" w:cs="仿宋_GB2312" w:hint="eastAsia"/>
          <w:color w:val="000000"/>
          <w:sz w:val="32"/>
          <w:szCs w:val="32"/>
        </w:rPr>
        <w:t>，实践育人功能发挥充分，引领创新作用明显</w:t>
      </w:r>
      <w:r>
        <w:rPr>
          <w:rFonts w:ascii="仿宋_GB2312" w:eastAsia="仿宋_GB2312" w:hAnsi="仿宋_GB2312" w:cs="仿宋_GB2312" w:hint="eastAsia"/>
          <w:color w:val="000000"/>
          <w:sz w:val="32"/>
          <w:szCs w:val="32"/>
        </w:rPr>
        <w:lastRenderedPageBreak/>
        <w:t>的中小学校、幼儿园家庭教育特色学校。</w:t>
      </w:r>
    </w:p>
    <w:p w:rsidR="007437CA" w:rsidRDefault="00870347" w:rsidP="00D31674">
      <w:pPr>
        <w:pStyle w:val="a0"/>
        <w:keepNext/>
        <w:spacing w:after="0" w:line="59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工作要求。</w:t>
      </w:r>
      <w:r>
        <w:rPr>
          <w:rFonts w:ascii="仿宋_GB2312" w:eastAsia="仿宋_GB2312" w:hAnsi="仿宋_GB2312" w:cs="仿宋_GB2312" w:hint="eastAsia"/>
          <w:color w:val="000000"/>
          <w:sz w:val="32"/>
          <w:szCs w:val="32"/>
          <w:lang w:val="zh-TW"/>
        </w:rPr>
        <w:t>各设区市推荐</w:t>
      </w:r>
      <w:r>
        <w:rPr>
          <w:rFonts w:ascii="仿宋_GB2312" w:eastAsia="仿宋_GB2312" w:hAnsi="仿宋_GB2312" w:cs="仿宋_GB2312" w:hint="eastAsia"/>
          <w:color w:val="000000"/>
          <w:sz w:val="32"/>
          <w:szCs w:val="32"/>
        </w:rPr>
        <w:t>家庭教育典型案例和家庭教育特色学校（园）</w:t>
      </w:r>
      <w:r>
        <w:rPr>
          <w:rFonts w:ascii="仿宋_GB2312" w:eastAsia="仿宋_GB2312" w:hAnsi="仿宋_GB2312" w:cs="仿宋_GB2312" w:hint="eastAsia"/>
          <w:color w:val="000000"/>
          <w:sz w:val="32"/>
          <w:szCs w:val="32"/>
          <w:lang w:val="zh-TW"/>
        </w:rPr>
        <w:t>各</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个，</w:t>
      </w:r>
      <w:r>
        <w:rPr>
          <w:rFonts w:ascii="仿宋_GB2312" w:eastAsia="仿宋_GB2312" w:hAnsi="仿宋_GB2312" w:cs="仿宋_GB2312" w:hint="eastAsia"/>
          <w:color w:val="000000"/>
          <w:sz w:val="32"/>
          <w:szCs w:val="32"/>
          <w:lang w:val="zh-TW"/>
        </w:rPr>
        <w:t>平潭综合实验区</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个，省属中等职业学校、中小学每所各遴选推荐</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项。</w:t>
      </w:r>
    </w:p>
    <w:p w:rsidR="007437CA" w:rsidRDefault="00870347">
      <w:pPr>
        <w:pStyle w:val="a0"/>
        <w:keepNext/>
        <w:spacing w:after="0"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二</w:t>
      </w:r>
      <w:r>
        <w:rPr>
          <w:rFonts w:ascii="黑体" w:eastAsia="黑体" w:hAnsi="宋体" w:cs="仿宋_GB2312" w:hint="eastAsia"/>
          <w:color w:val="000000"/>
          <w:sz w:val="32"/>
          <w:szCs w:val="32"/>
        </w:rPr>
        <w:t>、报送要求</w:t>
      </w:r>
    </w:p>
    <w:p w:rsidR="007437CA" w:rsidRDefault="00870347">
      <w:pPr>
        <w:pStyle w:val="a0"/>
        <w:keepNext/>
        <w:spacing w:after="0"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请各地各校</w:t>
      </w:r>
      <w:r>
        <w:rPr>
          <w:rFonts w:ascii="仿宋_GB2312" w:eastAsia="仿宋_GB2312" w:hAnsi="仿宋_GB2312" w:cs="仿宋_GB2312" w:hint="eastAsia"/>
          <w:color w:val="000000"/>
          <w:sz w:val="32"/>
          <w:szCs w:val="32"/>
          <w:lang w:val="zh-TW" w:eastAsia="zh-TW"/>
        </w:rPr>
        <w:t>于</w:t>
      </w:r>
      <w:r>
        <w:rPr>
          <w:rFonts w:ascii="仿宋_GB2312" w:eastAsia="仿宋_GB2312" w:hAnsi="仿宋_GB2312" w:cs="仿宋_GB2312" w:hint="eastAsia"/>
          <w:color w:val="000000"/>
          <w:sz w:val="32"/>
          <w:szCs w:val="32"/>
          <w:lang w:val="zh-TW" w:eastAsia="zh-TW"/>
        </w:rPr>
        <w:t>202</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lang w:val="zh-TW" w:eastAsia="zh-TW"/>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lang w:val="zh-TW" w:eastAsia="zh-TW"/>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lang w:val="zh-TW" w:eastAsia="zh-TW"/>
        </w:rPr>
        <w:t>日前</w:t>
      </w:r>
      <w:r>
        <w:rPr>
          <w:rFonts w:ascii="仿宋_GB2312" w:eastAsia="仿宋_GB2312" w:hAnsi="仿宋_GB2312" w:cs="仿宋_GB2312" w:hint="eastAsia"/>
          <w:color w:val="000000"/>
          <w:sz w:val="32"/>
          <w:szCs w:val="32"/>
          <w:lang w:val="zh-TW"/>
        </w:rPr>
        <w:t>将典型案例</w:t>
      </w:r>
      <w:r>
        <w:rPr>
          <w:rFonts w:ascii="仿宋_GB2312" w:eastAsia="仿宋_GB2312" w:hAnsi="仿宋_GB2312" w:cs="仿宋_GB2312" w:hint="eastAsia"/>
          <w:color w:val="000000"/>
          <w:sz w:val="32"/>
          <w:szCs w:val="32"/>
          <w:lang w:val="zh-TW" w:eastAsia="zh-TW"/>
        </w:rPr>
        <w:t>电子版</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特色学校（园）</w:t>
      </w:r>
      <w:r>
        <w:rPr>
          <w:rFonts w:ascii="仿宋_GB2312" w:eastAsia="仿宋_GB2312" w:hAnsi="仿宋_GB2312" w:cs="仿宋_GB2312" w:hint="eastAsia"/>
          <w:color w:val="000000"/>
          <w:sz w:val="32"/>
          <w:szCs w:val="32"/>
          <w:lang w:val="zh-TW"/>
        </w:rPr>
        <w:t>申报表（纸质版和电子版）以及典型案例和特色学校（园）推荐汇总表（纸质版和电子版），</w:t>
      </w:r>
      <w:r>
        <w:rPr>
          <w:rFonts w:ascii="仿宋_GB2312" w:eastAsia="仿宋_GB2312" w:hAnsi="仿宋_GB2312" w:cs="仿宋_GB2312" w:hint="eastAsia"/>
          <w:color w:val="000000"/>
          <w:sz w:val="32"/>
          <w:szCs w:val="32"/>
          <w:lang w:val="zh-TW" w:eastAsia="zh-TW"/>
        </w:rPr>
        <w:t>报送至</w:t>
      </w:r>
      <w:r>
        <w:rPr>
          <w:rFonts w:ascii="仿宋_GB2312" w:eastAsia="仿宋_GB2312" w:hAnsi="仿宋_GB2312" w:cs="仿宋_GB2312" w:hint="eastAsia"/>
          <w:color w:val="000000"/>
          <w:sz w:val="32"/>
          <w:szCs w:val="32"/>
          <w:lang w:val="zh-TW"/>
        </w:rPr>
        <w:t>我厅思政处。</w:t>
      </w: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7437CA">
      <w:pPr>
        <w:pStyle w:val="5"/>
        <w:keepNext/>
        <w:shd w:val="clear" w:color="auto" w:fill="auto"/>
        <w:spacing w:line="760" w:lineRule="exact"/>
        <w:jc w:val="both"/>
        <w:outlineLvl w:val="1"/>
        <w:rPr>
          <w:rFonts w:ascii="黑体" w:eastAsia="黑体" w:hAnsi="黑体" w:cs="黑体"/>
          <w:color w:val="000000"/>
          <w:sz w:val="32"/>
          <w:szCs w:val="32"/>
        </w:rPr>
      </w:pPr>
    </w:p>
    <w:p w:rsidR="007437CA" w:rsidRDefault="00870347">
      <w:pPr>
        <w:pStyle w:val="5"/>
        <w:keepNext/>
        <w:shd w:val="clear" w:color="auto" w:fill="auto"/>
        <w:spacing w:line="760" w:lineRule="exact"/>
        <w:jc w:val="both"/>
        <w:outlineLvl w:val="1"/>
        <w:rPr>
          <w:rFonts w:ascii="黑体" w:eastAsia="黑体" w:hAnsi="黑体" w:cs="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2-1</w:t>
      </w:r>
    </w:p>
    <w:p w:rsidR="007437CA" w:rsidRDefault="00870347">
      <w:pPr>
        <w:pStyle w:val="5"/>
        <w:keepNext/>
        <w:shd w:val="clear" w:color="auto" w:fill="auto"/>
        <w:spacing w:line="760" w:lineRule="exact"/>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家庭教育</w:t>
      </w:r>
      <w:r>
        <w:rPr>
          <w:rFonts w:ascii="方正小标宋简体" w:eastAsia="方正小标宋简体" w:hAnsi="方正小标宋简体" w:cs="方正小标宋简体" w:hint="eastAsia"/>
          <w:color w:val="000000"/>
          <w:sz w:val="44"/>
          <w:szCs w:val="44"/>
        </w:rPr>
        <w:t>典型案例推荐汇总表</w:t>
      </w:r>
    </w:p>
    <w:p w:rsidR="007437CA" w:rsidRDefault="007437CA">
      <w:pPr>
        <w:keepNext/>
        <w:rPr>
          <w:color w:val="000000"/>
          <w:sz w:val="24"/>
          <w:szCs w:val="24"/>
        </w:rPr>
      </w:pPr>
    </w:p>
    <w:p w:rsidR="007437CA" w:rsidRDefault="00870347">
      <w:pPr>
        <w:keepNext/>
        <w:rPr>
          <w:rFonts w:eastAsia="宋体"/>
          <w:color w:val="000000"/>
          <w:sz w:val="32"/>
          <w:szCs w:val="32"/>
        </w:rPr>
      </w:pPr>
      <w:r>
        <w:rPr>
          <w:rFonts w:ascii="仿宋_GB2312" w:eastAsia="仿宋_GB2312" w:hAnsi="仿宋_GB2312" w:cs="仿宋_GB2312" w:hint="eastAsia"/>
          <w:color w:val="000000"/>
          <w:sz w:val="24"/>
          <w:szCs w:val="24"/>
        </w:rPr>
        <w:t>上报单位：</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（盖章）</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上报日期：</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日</w:t>
      </w:r>
      <w:r>
        <w:rPr>
          <w:rFonts w:hint="eastAsia"/>
          <w:color w:val="000000"/>
          <w:sz w:val="24"/>
          <w:szCs w:val="24"/>
        </w:rPr>
        <w:t xml:space="preserve">  </w:t>
      </w:r>
      <w:r>
        <w:rPr>
          <w:rFonts w:hint="eastAsia"/>
          <w:color w:val="000000"/>
          <w:sz w:val="28"/>
          <w:szCs w:val="28"/>
        </w:rPr>
        <w:t xml:space="preserve">   </w:t>
      </w:r>
      <w:r>
        <w:rPr>
          <w:rFonts w:hint="eastAsia"/>
          <w:color w:val="000000"/>
          <w:sz w:val="32"/>
          <w:szCs w:val="32"/>
        </w:rPr>
        <w:t xml:space="preserve">                 </w:t>
      </w:r>
    </w:p>
    <w:tbl>
      <w:tblPr>
        <w:tblW w:w="0" w:type="auto"/>
        <w:tblBorders>
          <w:top w:val="none" w:sz="4" w:space="0" w:color="auto"/>
          <w:left w:val="none" w:sz="4" w:space="0" w:color="auto"/>
          <w:bottom w:val="single" w:sz="4" w:space="0" w:color="000000"/>
          <w:right w:val="none" w:sz="4" w:space="0" w:color="auto"/>
          <w:insideH w:val="none" w:sz="4" w:space="0" w:color="auto"/>
          <w:insideV w:val="none" w:sz="4" w:space="0" w:color="auto"/>
        </w:tblBorders>
        <w:tblLayout w:type="fixed"/>
        <w:tblLook w:val="04A0" w:firstRow="1" w:lastRow="0" w:firstColumn="1" w:lastColumn="0" w:noHBand="0" w:noVBand="1"/>
      </w:tblPr>
      <w:tblGrid>
        <w:gridCol w:w="722"/>
        <w:gridCol w:w="767"/>
        <w:gridCol w:w="845"/>
        <w:gridCol w:w="1180"/>
        <w:gridCol w:w="1365"/>
        <w:gridCol w:w="1800"/>
        <w:gridCol w:w="2505"/>
      </w:tblGrid>
      <w:tr w:rsidR="007437CA">
        <w:trPr>
          <w:trHeight w:hRule="exact" w:val="1612"/>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推荐</w:t>
            </w:r>
          </w:p>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顺序</w:t>
            </w:r>
          </w:p>
        </w:tc>
        <w:tc>
          <w:tcPr>
            <w:tcW w:w="767"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学校</w:t>
            </w:r>
          </w:p>
        </w:tc>
        <w:tc>
          <w:tcPr>
            <w:tcW w:w="84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联系人</w:t>
            </w:r>
          </w:p>
        </w:tc>
        <w:tc>
          <w:tcPr>
            <w:tcW w:w="1180"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联系</w:t>
            </w:r>
          </w:p>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电话</w:t>
            </w:r>
          </w:p>
        </w:tc>
        <w:tc>
          <w:tcPr>
            <w:tcW w:w="136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案例题目</w:t>
            </w: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240" w:lineRule="auto"/>
              <w:jc w:val="center"/>
              <w:rPr>
                <w:rStyle w:val="210pt2"/>
                <w:rFonts w:ascii="仿宋_GB2312" w:eastAsia="仿宋_GB2312" w:hAnsi="仿宋_GB2312" w:cs="仿宋_GB2312"/>
                <w:b/>
                <w:bCs/>
                <w:sz w:val="24"/>
                <w:szCs w:val="24"/>
                <w:lang w:val="en-US" w:eastAsia="zh-CN"/>
              </w:rPr>
            </w:pPr>
            <w:r>
              <w:rPr>
                <w:rStyle w:val="210pt2"/>
                <w:rFonts w:ascii="仿宋_GB2312" w:eastAsia="仿宋_GB2312" w:hAnsi="仿宋_GB2312" w:cs="仿宋_GB2312" w:hint="eastAsia"/>
                <w:b/>
                <w:bCs/>
                <w:sz w:val="24"/>
                <w:szCs w:val="24"/>
                <w:lang w:val="en-US" w:eastAsia="zh-CN"/>
              </w:rPr>
              <w:t>作者</w:t>
            </w:r>
          </w:p>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lang w:val="en-US" w:eastAsia="zh-CN"/>
              </w:rPr>
            </w:pPr>
            <w:r>
              <w:rPr>
                <w:rStyle w:val="210pt2"/>
                <w:rFonts w:ascii="仿宋_GB2312" w:eastAsia="仿宋_GB2312" w:hAnsi="仿宋_GB2312" w:cs="仿宋_GB2312" w:hint="eastAsia"/>
                <w:b/>
                <w:bCs/>
                <w:sz w:val="24"/>
                <w:szCs w:val="24"/>
                <w:lang w:val="en-US" w:eastAsia="zh-CN"/>
              </w:rPr>
              <w:t>（不超过</w:t>
            </w:r>
            <w:r>
              <w:rPr>
                <w:rStyle w:val="210pt2"/>
                <w:rFonts w:ascii="仿宋_GB2312" w:eastAsia="仿宋_GB2312" w:hAnsi="仿宋_GB2312" w:cs="仿宋_GB2312" w:hint="eastAsia"/>
                <w:b/>
                <w:bCs/>
                <w:sz w:val="24"/>
                <w:szCs w:val="24"/>
                <w:lang w:val="en-US" w:eastAsia="zh-CN"/>
              </w:rPr>
              <w:t>3</w:t>
            </w:r>
            <w:r>
              <w:rPr>
                <w:rStyle w:val="210pt2"/>
                <w:rFonts w:ascii="仿宋_GB2312" w:eastAsia="仿宋_GB2312" w:hAnsi="仿宋_GB2312" w:cs="仿宋_GB2312" w:hint="eastAsia"/>
                <w:b/>
                <w:bCs/>
                <w:sz w:val="24"/>
                <w:szCs w:val="24"/>
                <w:lang w:val="en-US" w:eastAsia="zh-CN"/>
              </w:rPr>
              <w:t>人）</w:t>
            </w: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rPr>
              <w:t>主要推荐理由</w:t>
            </w:r>
          </w:p>
          <w:p w:rsidR="007437CA" w:rsidRDefault="00870347">
            <w:pPr>
              <w:pStyle w:val="21"/>
              <w:keepNext/>
              <w:shd w:val="clear" w:color="auto" w:fill="auto"/>
              <w:spacing w:before="0" w:after="0" w:line="320" w:lineRule="exact"/>
              <w:jc w:val="center"/>
              <w:rPr>
                <w:rStyle w:val="210pt2"/>
                <w:rFonts w:ascii="仿宋_GB2312" w:eastAsia="仿宋_GB2312" w:hAnsi="仿宋_GB2312" w:cs="仿宋_GB2312"/>
                <w:b/>
                <w:bCs/>
                <w:sz w:val="22"/>
                <w:szCs w:val="22"/>
              </w:rPr>
            </w:pPr>
            <w:r>
              <w:rPr>
                <w:rStyle w:val="210pt2"/>
                <w:rFonts w:ascii="仿宋_GB2312" w:eastAsia="仿宋_GB2312" w:hAnsi="仿宋_GB2312" w:cs="仿宋_GB2312" w:hint="eastAsia"/>
                <w:b/>
                <w:bCs/>
                <w:sz w:val="22"/>
                <w:szCs w:val="22"/>
                <w:lang w:val="en-US" w:eastAsia="zh-CN"/>
              </w:rPr>
              <w:t>（</w:t>
            </w:r>
            <w:r>
              <w:rPr>
                <w:rStyle w:val="210pt2"/>
                <w:rFonts w:ascii="仿宋_GB2312" w:eastAsia="仿宋_GB2312" w:hAnsi="仿宋_GB2312" w:cs="仿宋_GB2312" w:hint="eastAsia"/>
                <w:b/>
                <w:bCs/>
                <w:sz w:val="22"/>
                <w:szCs w:val="22"/>
              </w:rPr>
              <w:t>包括案例的主要内容、取得的成效、曾获奖励。</w:t>
            </w:r>
            <w:r>
              <w:rPr>
                <w:rStyle w:val="210pt2"/>
                <w:rFonts w:ascii="仿宋_GB2312" w:eastAsia="仿宋_GB2312" w:hAnsi="仿宋_GB2312" w:cs="仿宋_GB2312" w:hint="eastAsia"/>
                <w:b/>
                <w:bCs/>
                <w:sz w:val="22"/>
                <w:szCs w:val="22"/>
              </w:rPr>
              <w:t>100</w:t>
            </w:r>
            <w:r>
              <w:rPr>
                <w:rStyle w:val="210pt2"/>
                <w:rFonts w:ascii="仿宋_GB2312" w:eastAsia="仿宋_GB2312" w:hAnsi="仿宋_GB2312" w:cs="仿宋_GB2312" w:hint="eastAsia"/>
                <w:b/>
                <w:bCs/>
                <w:sz w:val="22"/>
                <w:szCs w:val="22"/>
              </w:rPr>
              <w:t>字以内</w:t>
            </w:r>
            <w:r>
              <w:rPr>
                <w:rStyle w:val="210pt2"/>
                <w:rFonts w:ascii="仿宋_GB2312" w:eastAsia="仿宋_GB2312" w:hAnsi="仿宋_GB2312" w:cs="仿宋_GB2312" w:hint="eastAsia"/>
                <w:b/>
                <w:bCs/>
                <w:sz w:val="22"/>
                <w:szCs w:val="22"/>
                <w:lang w:val="en-US" w:eastAsia="en-US"/>
              </w:rPr>
              <w:t>）</w:t>
            </w: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1</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18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36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2</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18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36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3</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18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36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4</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8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36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5</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8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36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800"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c>
          <w:tcPr>
            <w:tcW w:w="2505"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bl>
    <w:p w:rsidR="007437CA" w:rsidRDefault="00870347" w:rsidP="00D31674">
      <w:pPr>
        <w:keepNext/>
        <w:ind w:left="840" w:hangingChars="300" w:hanging="84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备注：</w:t>
      </w:r>
      <w:r>
        <w:rPr>
          <w:rFonts w:ascii="仿宋_GB2312" w:eastAsia="仿宋_GB2312" w:hAnsi="仿宋_GB2312" w:cs="仿宋_GB2312" w:hint="eastAsia"/>
          <w:color w:val="000000"/>
          <w:sz w:val="28"/>
          <w:szCs w:val="28"/>
        </w:rPr>
        <w:t>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中小学填报</w:t>
      </w:r>
      <w:r>
        <w:rPr>
          <w:rFonts w:ascii="仿宋_GB2312" w:eastAsia="仿宋_GB2312" w:hAnsi="仿宋_GB2312" w:cs="仿宋_GB2312" w:hint="eastAsia"/>
          <w:color w:val="000000"/>
          <w:sz w:val="28"/>
          <w:szCs w:val="28"/>
        </w:rPr>
        <w:t>，汇总表和案例介绍电子文档统一发至省教育厅思政处邮箱。</w:t>
      </w: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pPr>
        <w:pStyle w:val="a0"/>
      </w:pPr>
    </w:p>
    <w:p w:rsidR="007437CA" w:rsidRDefault="00870347">
      <w:pPr>
        <w:keepNext/>
        <w:jc w:val="left"/>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2-2</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家庭教育特色学校（园）申报表</w:t>
      </w:r>
    </w:p>
    <w:tbl>
      <w:tblPr>
        <w:tblpPr w:leftFromText="180" w:rightFromText="180" w:vertAnchor="text" w:horzAnchor="margin" w:tblpX="-176"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792"/>
        <w:gridCol w:w="5225"/>
      </w:tblGrid>
      <w:tr w:rsidR="007437CA">
        <w:trPr>
          <w:trHeight w:hRule="exact" w:val="851"/>
        </w:trPr>
        <w:tc>
          <w:tcPr>
            <w:tcW w:w="3848" w:type="dxa"/>
            <w:gridSpan w:val="2"/>
            <w:vAlign w:val="center"/>
          </w:tcPr>
          <w:p w:rsidR="007437CA" w:rsidRDefault="00870347">
            <w:pPr>
              <w:keepNext/>
              <w:adjustRightInd w:val="0"/>
              <w:snapToGrid w:val="0"/>
              <w:spacing w:line="360" w:lineRule="exact"/>
              <w:jc w:val="center"/>
              <w:rPr>
                <w:rFonts w:ascii="仿宋_GB2312" w:eastAsia="仿宋_GB2312" w:cs="仿宋_GB2312"/>
                <w:b/>
                <w:color w:val="000000"/>
                <w:kern w:val="0"/>
                <w:sz w:val="22"/>
              </w:rPr>
            </w:pPr>
            <w:r>
              <w:rPr>
                <w:rFonts w:ascii="仿宋_GB2312" w:eastAsia="仿宋_GB2312" w:cs="仿宋_GB2312" w:hint="eastAsia"/>
                <w:b/>
                <w:color w:val="000000"/>
                <w:kern w:val="0"/>
                <w:sz w:val="22"/>
              </w:rPr>
              <w:t>申报学校名称</w:t>
            </w:r>
          </w:p>
          <w:p w:rsidR="007437CA" w:rsidRDefault="00870347">
            <w:pPr>
              <w:keepNext/>
              <w:adjustRightInd w:val="0"/>
              <w:snapToGrid w:val="0"/>
              <w:spacing w:line="360" w:lineRule="exact"/>
              <w:jc w:val="center"/>
              <w:rPr>
                <w:rFonts w:ascii="仿宋_GB2312" w:eastAsia="仿宋_GB2312" w:cs="仿宋_GB2312"/>
                <w:b/>
                <w:color w:val="000000"/>
                <w:kern w:val="0"/>
                <w:sz w:val="22"/>
              </w:rPr>
            </w:pPr>
            <w:r>
              <w:rPr>
                <w:rFonts w:ascii="仿宋_GB2312" w:eastAsia="仿宋_GB2312" w:cs="仿宋_GB2312" w:hint="eastAsia"/>
                <w:b/>
                <w:color w:val="000000"/>
                <w:kern w:val="0"/>
                <w:sz w:val="22"/>
              </w:rPr>
              <w:t>（务必准确填写学校全称）</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2"/>
              </w:rPr>
            </w:pPr>
          </w:p>
        </w:tc>
      </w:tr>
      <w:tr w:rsidR="007437CA">
        <w:trPr>
          <w:trHeight w:hRule="exact" w:val="851"/>
        </w:trPr>
        <w:tc>
          <w:tcPr>
            <w:tcW w:w="3848" w:type="dxa"/>
            <w:gridSpan w:val="2"/>
            <w:vAlign w:val="center"/>
          </w:tcPr>
          <w:p w:rsidR="007437CA" w:rsidRDefault="00870347">
            <w:pPr>
              <w:keepNext/>
              <w:adjustRightInd w:val="0"/>
              <w:snapToGrid w:val="0"/>
              <w:jc w:val="center"/>
              <w:rPr>
                <w:rFonts w:ascii="仿宋_GB2312" w:eastAsia="仿宋_GB2312" w:cs="仿宋_GB2312"/>
                <w:b/>
                <w:color w:val="000000"/>
                <w:kern w:val="0"/>
                <w:sz w:val="22"/>
              </w:rPr>
            </w:pPr>
            <w:r>
              <w:rPr>
                <w:rFonts w:ascii="仿宋_GB2312" w:eastAsia="仿宋_GB2312" w:cs="仿宋_GB2312" w:hint="eastAsia"/>
                <w:b/>
                <w:color w:val="000000"/>
                <w:kern w:val="0"/>
                <w:sz w:val="22"/>
              </w:rPr>
              <w:t>申报学校联系人及联系方式</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2"/>
              </w:rPr>
            </w:pPr>
          </w:p>
        </w:tc>
      </w:tr>
      <w:tr w:rsidR="007437CA">
        <w:trPr>
          <w:trHeight w:val="663"/>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2"/>
              </w:rPr>
            </w:pPr>
            <w:r>
              <w:rPr>
                <w:rFonts w:ascii="仿宋_GB2312" w:eastAsia="仿宋_GB2312" w:cs="仿宋_GB2312" w:hint="eastAsia"/>
                <w:b/>
                <w:color w:val="000000"/>
                <w:kern w:val="0"/>
                <w:sz w:val="22"/>
              </w:rPr>
              <w:t>学校类型</w:t>
            </w:r>
          </w:p>
        </w:tc>
        <w:tc>
          <w:tcPr>
            <w:tcW w:w="7017" w:type="dxa"/>
            <w:gridSpan w:val="2"/>
            <w:vAlign w:val="center"/>
          </w:tcPr>
          <w:p w:rsidR="007437CA" w:rsidRDefault="007437CA">
            <w:pPr>
              <w:keepNext/>
              <w:adjustRightInd w:val="0"/>
              <w:snapToGrid w:val="0"/>
              <w:jc w:val="center"/>
              <w:rPr>
                <w:rFonts w:ascii="仿宋_GB2312" w:eastAsia="仿宋_GB2312" w:cs="仿宋_GB2312"/>
                <w:color w:val="000000"/>
                <w:kern w:val="0"/>
                <w:sz w:val="22"/>
              </w:rPr>
            </w:pPr>
          </w:p>
        </w:tc>
      </w:tr>
      <w:tr w:rsidR="007437CA">
        <w:trPr>
          <w:trHeight w:val="703"/>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2"/>
              </w:rPr>
            </w:pPr>
            <w:r>
              <w:rPr>
                <w:rFonts w:ascii="仿宋_GB2312" w:eastAsia="仿宋_GB2312" w:cs="仿宋_GB2312" w:hint="eastAsia"/>
                <w:b/>
                <w:color w:val="000000"/>
                <w:kern w:val="0"/>
                <w:sz w:val="22"/>
              </w:rPr>
              <w:t>学生概况</w:t>
            </w:r>
          </w:p>
        </w:tc>
        <w:tc>
          <w:tcPr>
            <w:tcW w:w="7017" w:type="dxa"/>
            <w:gridSpan w:val="2"/>
            <w:vAlign w:val="center"/>
          </w:tcPr>
          <w:p w:rsidR="007437CA" w:rsidRDefault="00870347">
            <w:pPr>
              <w:keepNext/>
              <w:adjustRightInd w:val="0"/>
              <w:snapToGrid w:val="0"/>
              <w:jc w:val="center"/>
              <w:rPr>
                <w:rFonts w:ascii="仿宋_GB2312" w:eastAsia="仿宋_GB2312" w:cs="仿宋_GB2312"/>
                <w:color w:val="000000"/>
                <w:kern w:val="0"/>
                <w:sz w:val="22"/>
              </w:rPr>
            </w:pPr>
            <w:r>
              <w:rPr>
                <w:rFonts w:ascii="仿宋_GB2312" w:eastAsia="仿宋_GB2312" w:cs="仿宋_GB2312" w:hint="eastAsia"/>
                <w:color w:val="000000"/>
                <w:kern w:val="0"/>
                <w:sz w:val="22"/>
              </w:rPr>
              <w:t>学校班级数</w:t>
            </w:r>
            <w:r>
              <w:rPr>
                <w:rFonts w:ascii="仿宋_GB2312" w:eastAsia="仿宋_GB2312" w:cs="仿宋_GB2312" w:hint="eastAsia"/>
                <w:color w:val="000000"/>
                <w:kern w:val="0"/>
                <w:sz w:val="22"/>
              </w:rPr>
              <w:t>、</w:t>
            </w:r>
            <w:r>
              <w:rPr>
                <w:rFonts w:ascii="仿宋_GB2312" w:eastAsia="仿宋_GB2312" w:cs="仿宋_GB2312" w:hint="eastAsia"/>
                <w:color w:val="000000"/>
                <w:kern w:val="0"/>
                <w:sz w:val="22"/>
              </w:rPr>
              <w:t>学生数</w:t>
            </w:r>
          </w:p>
        </w:tc>
      </w:tr>
      <w:tr w:rsidR="007437CA">
        <w:trPr>
          <w:trHeight w:val="847"/>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教师概况</w:t>
            </w:r>
          </w:p>
        </w:tc>
        <w:tc>
          <w:tcPr>
            <w:tcW w:w="7017" w:type="dxa"/>
            <w:gridSpan w:val="2"/>
            <w:vAlign w:val="center"/>
          </w:tcPr>
          <w:p w:rsidR="007437CA" w:rsidRDefault="00870347">
            <w:pPr>
              <w:keepNext/>
              <w:adjustRightInd w:val="0"/>
              <w:snapToGrid w:val="0"/>
              <w:jc w:val="center"/>
              <w:rPr>
                <w:rFonts w:ascii="仿宋_GB2312" w:eastAsia="仿宋_GB2312" w:cs="仿宋_GB2312"/>
                <w:color w:val="000000"/>
                <w:kern w:val="0"/>
                <w:sz w:val="24"/>
                <w:szCs w:val="24"/>
              </w:rPr>
            </w:pPr>
            <w:r>
              <w:rPr>
                <w:rFonts w:ascii="仿宋_GB2312" w:eastAsia="仿宋_GB2312" w:cs="仿宋_GB2312" w:hint="eastAsia"/>
                <w:color w:val="000000"/>
                <w:kern w:val="0"/>
                <w:sz w:val="24"/>
                <w:szCs w:val="24"/>
              </w:rPr>
              <w:t>教师总人数</w:t>
            </w:r>
          </w:p>
          <w:p w:rsidR="007437CA" w:rsidRDefault="00870347">
            <w:pPr>
              <w:keepNext/>
              <w:adjustRightInd w:val="0"/>
              <w:snapToGrid w:val="0"/>
              <w:jc w:val="center"/>
              <w:rPr>
                <w:rFonts w:ascii="仿宋_GB2312" w:eastAsia="仿宋_GB2312" w:cs="仿宋_GB2312"/>
                <w:color w:val="000000"/>
                <w:kern w:val="0"/>
                <w:sz w:val="24"/>
                <w:szCs w:val="24"/>
              </w:rPr>
            </w:pPr>
            <w:r>
              <w:rPr>
                <w:rFonts w:ascii="仿宋_GB2312" w:eastAsia="仿宋_GB2312" w:cs="仿宋_GB2312" w:hint="eastAsia"/>
                <w:color w:val="000000"/>
                <w:kern w:val="0"/>
                <w:sz w:val="24"/>
                <w:szCs w:val="24"/>
              </w:rPr>
              <w:t>从事家庭教育教师人数</w:t>
            </w:r>
          </w:p>
        </w:tc>
      </w:tr>
      <w:tr w:rsidR="007437CA">
        <w:trPr>
          <w:trHeight w:val="847"/>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家庭教育特色亮点</w:t>
            </w:r>
          </w:p>
        </w:tc>
        <w:tc>
          <w:tcPr>
            <w:tcW w:w="7017" w:type="dxa"/>
            <w:gridSpan w:val="2"/>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1498"/>
        </w:trPr>
        <w:tc>
          <w:tcPr>
            <w:tcW w:w="2056" w:type="dxa"/>
            <w:vAlign w:val="center"/>
          </w:tcPr>
          <w:p w:rsidR="007437CA" w:rsidRDefault="00870347">
            <w:pPr>
              <w:keepNext/>
              <w:adjustRightInd w:val="0"/>
              <w:snapToGrid w:val="0"/>
              <w:jc w:val="center"/>
              <w:rPr>
                <w:rFonts w:ascii="黑体" w:eastAsia="黑体" w:cs="仿宋_GB2312"/>
                <w:color w:val="000000"/>
                <w:kern w:val="0"/>
                <w:sz w:val="24"/>
                <w:szCs w:val="24"/>
              </w:rPr>
            </w:pPr>
            <w:r>
              <w:rPr>
                <w:rFonts w:ascii="仿宋_GB2312" w:eastAsia="仿宋_GB2312" w:cs="仿宋_GB2312" w:hint="eastAsia"/>
                <w:b/>
                <w:color w:val="000000"/>
                <w:kern w:val="0"/>
                <w:sz w:val="24"/>
                <w:szCs w:val="24"/>
              </w:rPr>
              <w:t>家庭</w:t>
            </w:r>
            <w:r>
              <w:rPr>
                <w:rFonts w:ascii="仿宋_GB2312" w:eastAsia="仿宋_GB2312" w:cs="仿宋_GB2312" w:hint="eastAsia"/>
                <w:b/>
                <w:color w:val="000000"/>
                <w:kern w:val="0"/>
                <w:sz w:val="24"/>
                <w:szCs w:val="24"/>
              </w:rPr>
              <w:t>教育经验做法</w:t>
            </w:r>
            <w:r>
              <w:rPr>
                <w:rFonts w:ascii="仿宋_GB2312" w:eastAsia="仿宋_GB2312" w:cs="仿宋_GB2312" w:hint="eastAsia"/>
                <w:b/>
                <w:color w:val="000000"/>
                <w:kern w:val="0"/>
                <w:sz w:val="24"/>
                <w:szCs w:val="24"/>
              </w:rPr>
              <w:t>、成果成效</w:t>
            </w:r>
            <w:r>
              <w:rPr>
                <w:rFonts w:ascii="仿宋_GB2312" w:eastAsia="仿宋_GB2312" w:cs="仿宋_GB2312" w:hint="eastAsia"/>
                <w:b/>
                <w:color w:val="000000"/>
                <w:kern w:val="0"/>
                <w:sz w:val="24"/>
                <w:szCs w:val="24"/>
              </w:rPr>
              <w:t>（不超过</w:t>
            </w:r>
            <w:r>
              <w:rPr>
                <w:rFonts w:ascii="仿宋_GB2312" w:eastAsia="仿宋_GB2312" w:cs="仿宋_GB2312" w:hint="eastAsia"/>
                <w:b/>
                <w:color w:val="000000"/>
                <w:kern w:val="0"/>
                <w:sz w:val="24"/>
                <w:szCs w:val="24"/>
              </w:rPr>
              <w:t>2</w:t>
            </w:r>
            <w:r>
              <w:rPr>
                <w:rFonts w:ascii="仿宋_GB2312" w:eastAsia="仿宋_GB2312" w:cs="仿宋_GB2312" w:hint="eastAsia"/>
                <w:b/>
                <w:color w:val="000000"/>
                <w:kern w:val="0"/>
                <w:sz w:val="24"/>
                <w:szCs w:val="24"/>
              </w:rPr>
              <w:t>000</w:t>
            </w:r>
            <w:r>
              <w:rPr>
                <w:rFonts w:ascii="仿宋_GB2312" w:eastAsia="仿宋_GB2312" w:cs="仿宋_GB2312" w:hint="eastAsia"/>
                <w:b/>
                <w:color w:val="000000"/>
                <w:kern w:val="0"/>
                <w:sz w:val="24"/>
                <w:szCs w:val="24"/>
              </w:rPr>
              <w:t>字）</w:t>
            </w:r>
          </w:p>
        </w:tc>
        <w:tc>
          <w:tcPr>
            <w:tcW w:w="7017" w:type="dxa"/>
            <w:gridSpan w:val="2"/>
          </w:tcPr>
          <w:p w:rsidR="007437CA" w:rsidRDefault="007437CA">
            <w:pPr>
              <w:keepNext/>
              <w:adjustRightInd w:val="0"/>
              <w:snapToGrid w:val="0"/>
              <w:spacing w:line="560" w:lineRule="exact"/>
              <w:rPr>
                <w:rFonts w:ascii="黑体" w:eastAsia="黑体" w:cs="仿宋_GB2312"/>
                <w:color w:val="000000"/>
                <w:kern w:val="0"/>
                <w:sz w:val="24"/>
                <w:szCs w:val="24"/>
              </w:rPr>
            </w:pPr>
          </w:p>
        </w:tc>
      </w:tr>
      <w:tr w:rsidR="007437CA">
        <w:trPr>
          <w:trHeight w:val="1941"/>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下一步工作</w:t>
            </w:r>
          </w:p>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安排和计划</w:t>
            </w:r>
          </w:p>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（不超过</w:t>
            </w:r>
            <w:r>
              <w:rPr>
                <w:rFonts w:ascii="仿宋_GB2312" w:eastAsia="仿宋_GB2312" w:cs="仿宋_GB2312" w:hint="eastAsia"/>
                <w:b/>
                <w:color w:val="000000"/>
                <w:kern w:val="0"/>
                <w:sz w:val="24"/>
                <w:szCs w:val="24"/>
              </w:rPr>
              <w:t>10</w:t>
            </w:r>
            <w:r>
              <w:rPr>
                <w:rFonts w:ascii="仿宋_GB2312" w:eastAsia="仿宋_GB2312" w:cs="仿宋_GB2312" w:hint="eastAsia"/>
                <w:b/>
                <w:color w:val="000000"/>
                <w:kern w:val="0"/>
                <w:sz w:val="24"/>
                <w:szCs w:val="24"/>
              </w:rPr>
              <w:t>00</w:t>
            </w:r>
            <w:r>
              <w:rPr>
                <w:rFonts w:ascii="仿宋_GB2312" w:eastAsia="仿宋_GB2312" w:cs="仿宋_GB2312" w:hint="eastAsia"/>
                <w:b/>
                <w:color w:val="000000"/>
                <w:kern w:val="0"/>
                <w:sz w:val="24"/>
                <w:szCs w:val="24"/>
              </w:rPr>
              <w:t>字</w:t>
            </w:r>
            <w:r>
              <w:rPr>
                <w:rFonts w:ascii="仿宋_GB2312" w:eastAsia="仿宋_GB2312" w:cs="仿宋_GB2312" w:hint="eastAsia"/>
                <w:b/>
                <w:color w:val="000000"/>
                <w:kern w:val="0"/>
                <w:sz w:val="24"/>
                <w:szCs w:val="24"/>
              </w:rPr>
              <w:t>）</w:t>
            </w:r>
          </w:p>
        </w:tc>
        <w:tc>
          <w:tcPr>
            <w:tcW w:w="7017" w:type="dxa"/>
            <w:gridSpan w:val="2"/>
          </w:tcPr>
          <w:p w:rsidR="007437CA" w:rsidRDefault="007437CA">
            <w:pPr>
              <w:keepNext/>
              <w:adjustRightInd w:val="0"/>
              <w:snapToGrid w:val="0"/>
              <w:spacing w:line="560" w:lineRule="exact"/>
              <w:rPr>
                <w:rFonts w:ascii="黑体" w:eastAsia="黑体" w:cs="仿宋_GB2312"/>
                <w:color w:val="000000"/>
                <w:kern w:val="0"/>
                <w:sz w:val="24"/>
                <w:szCs w:val="24"/>
              </w:rPr>
            </w:pPr>
          </w:p>
        </w:tc>
      </w:tr>
      <w:tr w:rsidR="007437CA">
        <w:trPr>
          <w:trHeight w:val="706"/>
        </w:trPr>
        <w:tc>
          <w:tcPr>
            <w:tcW w:w="9073" w:type="dxa"/>
            <w:gridSpan w:val="3"/>
            <w:vAlign w:val="center"/>
          </w:tcPr>
          <w:p w:rsidR="007437CA" w:rsidRDefault="00870347">
            <w:pPr>
              <w:keepNext/>
              <w:adjustRightInd w:val="0"/>
              <w:snapToGrid w:val="0"/>
              <w:spacing w:line="560" w:lineRule="exact"/>
              <w:jc w:val="center"/>
              <w:rPr>
                <w:rFonts w:ascii="黑体" w:eastAsia="黑体" w:cs="仿宋_GB2312"/>
                <w:color w:val="000000"/>
                <w:kern w:val="0"/>
                <w:sz w:val="24"/>
                <w:szCs w:val="24"/>
              </w:rPr>
            </w:pPr>
            <w:r>
              <w:rPr>
                <w:rFonts w:ascii="黑体" w:eastAsia="黑体" w:cs="仿宋_GB2312" w:hint="eastAsia"/>
                <w:color w:val="000000"/>
                <w:kern w:val="0"/>
                <w:sz w:val="24"/>
                <w:szCs w:val="24"/>
              </w:rPr>
              <w:t>申</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报</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意</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见</w:t>
            </w:r>
          </w:p>
        </w:tc>
      </w:tr>
      <w:tr w:rsidR="007437CA">
        <w:trPr>
          <w:trHeight w:val="2861"/>
        </w:trPr>
        <w:tc>
          <w:tcPr>
            <w:tcW w:w="9073" w:type="dxa"/>
            <w:gridSpan w:val="3"/>
            <w:vAlign w:val="center"/>
          </w:tcPr>
          <w:p w:rsidR="007437CA" w:rsidRDefault="007437CA">
            <w:pPr>
              <w:keepNext/>
              <w:adjustRightInd w:val="0"/>
              <w:snapToGrid w:val="0"/>
              <w:spacing w:line="560" w:lineRule="exact"/>
              <w:rPr>
                <w:rFonts w:ascii="仿宋_GB2312" w:eastAsia="仿宋_GB2312" w:cs="仿宋_GB2312"/>
                <w:color w:val="000000"/>
                <w:kern w:val="0"/>
                <w:sz w:val="24"/>
                <w:szCs w:val="24"/>
              </w:rPr>
            </w:pPr>
          </w:p>
          <w:p w:rsidR="007437CA" w:rsidRDefault="007437CA">
            <w:pPr>
              <w:keepNext/>
              <w:adjustRightInd w:val="0"/>
              <w:snapToGrid w:val="0"/>
              <w:spacing w:line="560" w:lineRule="exact"/>
              <w:rPr>
                <w:rFonts w:ascii="仿宋_GB2312" w:eastAsia="仿宋_GB2312" w:cs="仿宋_GB2312"/>
                <w:color w:val="000000"/>
                <w:kern w:val="0"/>
                <w:sz w:val="24"/>
                <w:szCs w:val="24"/>
              </w:rPr>
            </w:pPr>
          </w:p>
          <w:p w:rsidR="007437CA" w:rsidRDefault="00870347">
            <w:pPr>
              <w:keepNext/>
              <w:adjustRightInd w:val="0"/>
              <w:snapToGrid w:val="0"/>
              <w:spacing w:line="560" w:lineRule="exact"/>
              <w:ind w:firstLineChars="150" w:firstLine="360"/>
              <w:rPr>
                <w:rFonts w:ascii="仿宋_GB2312" w:eastAsia="仿宋_GB2312" w:cs="仿宋_GB2312"/>
                <w:color w:val="000000"/>
                <w:kern w:val="0"/>
                <w:sz w:val="24"/>
                <w:szCs w:val="24"/>
              </w:rPr>
            </w:pPr>
            <w:r>
              <w:rPr>
                <w:rFonts w:ascii="仿宋_GB2312" w:eastAsia="仿宋_GB2312" w:cs="仿宋_GB2312" w:hint="eastAsia"/>
                <w:color w:val="000000"/>
                <w:kern w:val="0"/>
                <w:sz w:val="24"/>
                <w:szCs w:val="24"/>
              </w:rPr>
              <w:t>申报单位（盖章）</w:t>
            </w:r>
            <w:r>
              <w:rPr>
                <w:rFonts w:ascii="仿宋_GB2312" w:eastAsia="仿宋_GB2312" w:cs="仿宋_GB2312" w:hint="eastAsia"/>
                <w:color w:val="000000"/>
                <w:kern w:val="0"/>
                <w:sz w:val="24"/>
                <w:szCs w:val="24"/>
              </w:rPr>
              <w:t xml:space="preserve">             </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设区市教育行政部门（盖章）</w:t>
            </w:r>
          </w:p>
          <w:p w:rsidR="007437CA" w:rsidRDefault="00870347">
            <w:pPr>
              <w:keepNext/>
              <w:adjustRightInd w:val="0"/>
              <w:snapToGrid w:val="0"/>
              <w:spacing w:line="560" w:lineRule="exact"/>
              <w:ind w:firstLineChars="250" w:firstLine="600"/>
              <w:rPr>
                <w:rFonts w:ascii="黑体" w:eastAsia="黑体" w:cs="仿宋_GB2312"/>
                <w:color w:val="000000"/>
                <w:kern w:val="0"/>
                <w:sz w:val="24"/>
                <w:szCs w:val="24"/>
              </w:rPr>
            </w:pP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p>
        </w:tc>
      </w:tr>
    </w:tbl>
    <w:p w:rsidR="007437CA" w:rsidRDefault="00870347">
      <w:pPr>
        <w:pStyle w:val="5"/>
        <w:keepNext/>
        <w:shd w:val="clear" w:color="auto" w:fill="auto"/>
        <w:spacing w:line="760" w:lineRule="exact"/>
        <w:jc w:val="both"/>
        <w:rPr>
          <w:rFonts w:ascii="方正小标宋简体" w:eastAsia="方正小标宋简体" w:hAnsi="方正小标宋简体" w:cs="方正小标宋简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2-3</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家庭教育特色学校（园）</w:t>
      </w:r>
      <w:r>
        <w:rPr>
          <w:rFonts w:ascii="方正小标宋简体" w:eastAsia="方正小标宋简体" w:hAnsi="方正小标宋简体" w:cs="方正小标宋简体" w:hint="eastAsia"/>
          <w:color w:val="000000"/>
          <w:sz w:val="44"/>
          <w:szCs w:val="44"/>
        </w:rPr>
        <w:t>推荐汇总表</w:t>
      </w:r>
    </w:p>
    <w:p w:rsidR="007437CA" w:rsidRDefault="007437CA">
      <w:pPr>
        <w:keepNext/>
        <w:rPr>
          <w:color w:val="000000"/>
          <w:sz w:val="24"/>
          <w:szCs w:val="24"/>
        </w:rPr>
      </w:pPr>
    </w:p>
    <w:p w:rsidR="007437CA" w:rsidRDefault="00870347">
      <w:pPr>
        <w:keepNext/>
        <w:rPr>
          <w:rFonts w:eastAsia="宋体"/>
          <w:color w:val="000000"/>
          <w:sz w:val="32"/>
          <w:szCs w:val="32"/>
        </w:rPr>
      </w:pPr>
      <w:r>
        <w:rPr>
          <w:rFonts w:hint="eastAsia"/>
          <w:color w:val="000000"/>
          <w:sz w:val="28"/>
          <w:szCs w:val="28"/>
        </w:rPr>
        <w:t>上报单位：</w:t>
      </w:r>
      <w:r>
        <w:rPr>
          <w:rFonts w:hint="eastAsia"/>
          <w:color w:val="000000"/>
          <w:sz w:val="28"/>
          <w:szCs w:val="28"/>
        </w:rPr>
        <w:t xml:space="preserve"> </w:t>
      </w:r>
      <w:r>
        <w:rPr>
          <w:rFonts w:hint="eastAsia"/>
          <w:color w:val="000000"/>
          <w:sz w:val="28"/>
          <w:szCs w:val="28"/>
        </w:rPr>
        <w:t>（盖章）</w:t>
      </w:r>
      <w:r>
        <w:rPr>
          <w:rFonts w:hint="eastAsia"/>
          <w:color w:val="000000"/>
          <w:sz w:val="28"/>
          <w:szCs w:val="28"/>
        </w:rPr>
        <w:t xml:space="preserve">              </w:t>
      </w:r>
      <w:r>
        <w:rPr>
          <w:rFonts w:hint="eastAsia"/>
          <w:color w:val="000000"/>
          <w:sz w:val="28"/>
          <w:szCs w:val="28"/>
        </w:rPr>
        <w:t>上报日期：</w:t>
      </w:r>
      <w:r>
        <w:rPr>
          <w:rFonts w:hint="eastAsia"/>
          <w:color w:val="000000"/>
          <w:sz w:val="28"/>
          <w:szCs w:val="28"/>
        </w:rPr>
        <w:t xml:space="preserve"> </w:t>
      </w:r>
      <w:r>
        <w:rPr>
          <w:rFonts w:hint="eastAsia"/>
          <w:color w:val="000000"/>
          <w:sz w:val="28"/>
          <w:szCs w:val="28"/>
        </w:rPr>
        <w:t>年</w:t>
      </w:r>
      <w:r>
        <w:rPr>
          <w:rFonts w:hint="eastAsia"/>
          <w:color w:val="000000"/>
          <w:sz w:val="28"/>
          <w:szCs w:val="28"/>
        </w:rPr>
        <w:t xml:space="preserve">   </w:t>
      </w:r>
      <w:r>
        <w:rPr>
          <w:rFonts w:hint="eastAsia"/>
          <w:color w:val="000000"/>
          <w:sz w:val="28"/>
          <w:szCs w:val="28"/>
        </w:rPr>
        <w:t>月</w:t>
      </w:r>
      <w:r>
        <w:rPr>
          <w:rFonts w:hint="eastAsia"/>
          <w:color w:val="000000"/>
          <w:sz w:val="28"/>
          <w:szCs w:val="28"/>
        </w:rPr>
        <w:t xml:space="preserve">  </w:t>
      </w:r>
      <w:r>
        <w:rPr>
          <w:rFonts w:hint="eastAsia"/>
          <w:color w:val="000000"/>
          <w:sz w:val="28"/>
          <w:szCs w:val="28"/>
        </w:rPr>
        <w:t>日</w:t>
      </w:r>
      <w:r>
        <w:rPr>
          <w:rFonts w:hint="eastAsia"/>
          <w:color w:val="000000"/>
          <w:sz w:val="24"/>
          <w:szCs w:val="24"/>
        </w:rPr>
        <w:t xml:space="preserve">   </w:t>
      </w:r>
      <w:r>
        <w:rPr>
          <w:rFonts w:hint="eastAsia"/>
          <w:color w:val="000000"/>
          <w:sz w:val="32"/>
          <w:szCs w:val="32"/>
        </w:rPr>
        <w:t xml:space="preserve">                   </w:t>
      </w:r>
    </w:p>
    <w:tbl>
      <w:tblPr>
        <w:tblW w:w="0" w:type="auto"/>
        <w:jc w:val="center"/>
        <w:tblBorders>
          <w:top w:val="none" w:sz="4" w:space="0" w:color="auto"/>
          <w:left w:val="none" w:sz="4" w:space="0" w:color="auto"/>
          <w:bottom w:val="single" w:sz="4" w:space="0" w:color="000000"/>
          <w:right w:val="none" w:sz="4" w:space="0" w:color="auto"/>
          <w:insideH w:val="none" w:sz="4" w:space="0" w:color="auto"/>
          <w:insideV w:val="none" w:sz="4" w:space="0" w:color="auto"/>
        </w:tblBorders>
        <w:tblLayout w:type="fixed"/>
        <w:tblLook w:val="04A0" w:firstRow="1" w:lastRow="0" w:firstColumn="1" w:lastColumn="0" w:noHBand="0" w:noVBand="1"/>
      </w:tblPr>
      <w:tblGrid>
        <w:gridCol w:w="716"/>
        <w:gridCol w:w="799"/>
        <w:gridCol w:w="746"/>
        <w:gridCol w:w="933"/>
        <w:gridCol w:w="703"/>
        <w:gridCol w:w="1126"/>
        <w:gridCol w:w="4038"/>
      </w:tblGrid>
      <w:tr w:rsidR="007437CA">
        <w:trPr>
          <w:trHeight w:hRule="exact" w:val="1421"/>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推荐</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顺序</w:t>
            </w:r>
          </w:p>
        </w:tc>
        <w:tc>
          <w:tcPr>
            <w:tcW w:w="799"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学校</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lang w:eastAsia="zh-CN"/>
              </w:rPr>
              <w:t>全称</w:t>
            </w:r>
          </w:p>
        </w:tc>
        <w:tc>
          <w:tcPr>
            <w:tcW w:w="74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eastAsia="zh-CN"/>
              </w:rPr>
            </w:pPr>
            <w:r>
              <w:rPr>
                <w:rStyle w:val="210pt2"/>
                <w:rFonts w:ascii="黑体" w:eastAsia="黑体" w:hAnsi="黑体" w:cs="黑体" w:hint="eastAsia"/>
                <w:sz w:val="22"/>
                <w:szCs w:val="22"/>
                <w:lang w:eastAsia="zh-CN"/>
              </w:rPr>
              <w:t>学校</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eastAsia="zh-CN"/>
              </w:rPr>
            </w:pPr>
            <w:r>
              <w:rPr>
                <w:rStyle w:val="210pt2"/>
                <w:rFonts w:ascii="黑体" w:eastAsia="黑体" w:hAnsi="黑体" w:cs="黑体" w:hint="eastAsia"/>
                <w:sz w:val="22"/>
                <w:szCs w:val="22"/>
                <w:lang w:eastAsia="zh-CN"/>
              </w:rPr>
              <w:t>类型</w:t>
            </w:r>
          </w:p>
        </w:tc>
        <w:tc>
          <w:tcPr>
            <w:tcW w:w="933"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lang w:eastAsia="zh-CN"/>
              </w:rPr>
              <w:t>申报学校</w:t>
            </w:r>
            <w:r>
              <w:rPr>
                <w:rStyle w:val="210pt2"/>
                <w:rFonts w:ascii="黑体" w:eastAsia="黑体" w:hAnsi="黑体" w:cs="黑体" w:hint="eastAsia"/>
                <w:sz w:val="22"/>
                <w:szCs w:val="22"/>
              </w:rPr>
              <w:t>联系人</w:t>
            </w: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联系电话</w:t>
            </w:r>
          </w:p>
        </w:tc>
        <w:tc>
          <w:tcPr>
            <w:tcW w:w="112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eastAsia="zh-CN"/>
              </w:rPr>
            </w:pPr>
            <w:r>
              <w:rPr>
                <w:rStyle w:val="210pt2"/>
                <w:rFonts w:ascii="黑体" w:eastAsia="黑体" w:hAnsi="黑体" w:cs="黑体" w:hint="eastAsia"/>
                <w:sz w:val="22"/>
                <w:szCs w:val="22"/>
                <w:lang w:eastAsia="zh-CN"/>
              </w:rPr>
              <w:t>学生数</w:t>
            </w: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主要</w:t>
            </w:r>
            <w:r>
              <w:rPr>
                <w:rStyle w:val="210pt2"/>
                <w:rFonts w:ascii="黑体" w:eastAsia="黑体" w:hAnsi="黑体" w:cs="黑体" w:hint="eastAsia"/>
                <w:sz w:val="22"/>
                <w:szCs w:val="22"/>
                <w:lang w:eastAsia="zh-CN"/>
              </w:rPr>
              <w:t>特色</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Fonts w:ascii="黑体" w:eastAsia="黑体" w:hAnsi="黑体" w:cs="黑体" w:hint="eastAsia"/>
                <w:color w:val="000000"/>
                <w:kern w:val="0"/>
                <w:sz w:val="24"/>
                <w:szCs w:val="24"/>
              </w:rPr>
              <w:t>（</w:t>
            </w:r>
            <w:r>
              <w:rPr>
                <w:rStyle w:val="210pt2"/>
                <w:rFonts w:ascii="黑体" w:eastAsia="黑体" w:hAnsi="黑体" w:cs="黑体" w:hint="eastAsia"/>
                <w:sz w:val="22"/>
                <w:szCs w:val="22"/>
                <w:lang w:eastAsia="zh-CN"/>
              </w:rPr>
              <w:t>做法、</w:t>
            </w:r>
            <w:r>
              <w:rPr>
                <w:rStyle w:val="210pt2"/>
                <w:rFonts w:ascii="黑体" w:eastAsia="黑体" w:hAnsi="黑体" w:cs="黑体" w:hint="eastAsia"/>
                <w:sz w:val="22"/>
                <w:szCs w:val="22"/>
              </w:rPr>
              <w:t>成效</w:t>
            </w:r>
            <w:r>
              <w:rPr>
                <w:rStyle w:val="210pt2"/>
                <w:rFonts w:ascii="黑体" w:eastAsia="黑体" w:hAnsi="黑体" w:cs="黑体" w:hint="eastAsia"/>
                <w:sz w:val="22"/>
                <w:szCs w:val="22"/>
                <w:lang w:eastAsia="zh-CN"/>
              </w:rPr>
              <w:t>，</w:t>
            </w:r>
            <w:r>
              <w:rPr>
                <w:rStyle w:val="210pt2"/>
                <w:rFonts w:ascii="黑体" w:eastAsia="黑体" w:hAnsi="黑体" w:cs="黑体" w:hint="eastAsia"/>
                <w:sz w:val="22"/>
                <w:szCs w:val="22"/>
              </w:rPr>
              <w:t>100</w:t>
            </w:r>
            <w:r>
              <w:rPr>
                <w:rStyle w:val="210pt2"/>
                <w:rFonts w:ascii="黑体" w:eastAsia="黑体" w:hAnsi="黑体" w:cs="黑体" w:hint="eastAsia"/>
                <w:sz w:val="22"/>
                <w:szCs w:val="22"/>
              </w:rPr>
              <w:t>字以内</w:t>
            </w:r>
            <w:r>
              <w:rPr>
                <w:rStyle w:val="210pt2"/>
                <w:rFonts w:ascii="黑体" w:eastAsia="黑体" w:hAnsi="黑体" w:cs="黑体" w:hint="eastAsia"/>
                <w:sz w:val="22"/>
                <w:szCs w:val="22"/>
                <w:lang w:val="en-US" w:eastAsia="zh-CN"/>
              </w:rPr>
              <w:t>）</w:t>
            </w:r>
          </w:p>
        </w:tc>
      </w:tr>
      <w:tr w:rsidR="007437CA">
        <w:trPr>
          <w:trHeight w:val="850"/>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1</w:t>
            </w:r>
          </w:p>
        </w:tc>
        <w:tc>
          <w:tcPr>
            <w:tcW w:w="799"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4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93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2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2</w:t>
            </w:r>
          </w:p>
        </w:tc>
        <w:tc>
          <w:tcPr>
            <w:tcW w:w="799"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4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93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2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3</w:t>
            </w:r>
          </w:p>
        </w:tc>
        <w:tc>
          <w:tcPr>
            <w:tcW w:w="799"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4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93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2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4</w:t>
            </w:r>
          </w:p>
        </w:tc>
        <w:tc>
          <w:tcPr>
            <w:tcW w:w="799"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74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3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2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r w:rsidR="007437CA">
        <w:trPr>
          <w:trHeight w:val="850"/>
          <w:jc w:val="center"/>
        </w:trPr>
        <w:tc>
          <w:tcPr>
            <w:tcW w:w="716"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5</w:t>
            </w:r>
          </w:p>
        </w:tc>
        <w:tc>
          <w:tcPr>
            <w:tcW w:w="799"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74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33"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703"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126"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4038"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bl>
    <w:p w:rsidR="007437CA" w:rsidRDefault="00870347">
      <w:pPr>
        <w:keepNext/>
        <w:ind w:left="840" w:hangingChars="300" w:hanging="840"/>
        <w:rPr>
          <w:rFonts w:ascii="仿宋_GB2312" w:eastAsia="仿宋_GB2312" w:hAnsi="Verdana" w:cs="宋体"/>
          <w:color w:val="000000"/>
          <w:kern w:val="0"/>
          <w:sz w:val="28"/>
          <w:szCs w:val="28"/>
        </w:rPr>
      </w:pPr>
      <w:r>
        <w:rPr>
          <w:rFonts w:ascii="仿宋_GB2312" w:eastAsia="仿宋_GB2312" w:hAnsi="Verdana" w:cs="宋体" w:hint="eastAsia"/>
          <w:color w:val="000000"/>
          <w:kern w:val="0"/>
          <w:sz w:val="28"/>
          <w:szCs w:val="28"/>
        </w:rPr>
        <w:t>备注：此表由设区市、平潭综合实验区教育局和省属中职中小学填报，汇总表和申报表电子文档统一发至省教育厅思政处邮箱。</w:t>
      </w:r>
    </w:p>
    <w:p w:rsidR="007437CA" w:rsidRDefault="007437CA">
      <w:pPr>
        <w:keepNext/>
        <w:ind w:left="840" w:hangingChars="300" w:hanging="840"/>
        <w:rPr>
          <w:rFonts w:ascii="仿宋_GB2312" w:eastAsia="仿宋_GB2312" w:hAnsi="Verdana" w:cs="宋体"/>
          <w:color w:val="000000"/>
          <w:kern w:val="0"/>
          <w:sz w:val="28"/>
          <w:szCs w:val="28"/>
        </w:rPr>
      </w:pPr>
    </w:p>
    <w:p w:rsidR="007437CA" w:rsidRDefault="007437CA">
      <w:pPr>
        <w:keepNext/>
        <w:ind w:left="840" w:hangingChars="300" w:hanging="840"/>
        <w:rPr>
          <w:rFonts w:ascii="仿宋_GB2312" w:eastAsia="仿宋_GB2312" w:hAnsi="Verdana" w:cs="宋体"/>
          <w:color w:val="000000"/>
          <w:kern w:val="0"/>
          <w:sz w:val="28"/>
          <w:szCs w:val="28"/>
        </w:rPr>
      </w:pPr>
    </w:p>
    <w:p w:rsidR="007437CA" w:rsidRDefault="007437CA">
      <w:pPr>
        <w:keepNext/>
        <w:ind w:left="960" w:hangingChars="300" w:hanging="960"/>
        <w:rPr>
          <w:rFonts w:ascii="黑体" w:eastAsia="黑体" w:hAnsi="黑体" w:cs="黑体"/>
          <w:bCs/>
          <w:color w:val="000000"/>
          <w:sz w:val="32"/>
          <w:szCs w:val="32"/>
        </w:rPr>
      </w:pPr>
    </w:p>
    <w:p w:rsidR="007437CA" w:rsidRDefault="007437CA">
      <w:pPr>
        <w:keepNext/>
        <w:ind w:left="960" w:hangingChars="300" w:hanging="960"/>
        <w:rPr>
          <w:rFonts w:ascii="黑体" w:eastAsia="黑体" w:hAnsi="黑体" w:cs="黑体"/>
          <w:bCs/>
          <w:color w:val="000000"/>
          <w:sz w:val="32"/>
          <w:szCs w:val="32"/>
        </w:rPr>
        <w:sectPr w:rsidR="007437CA">
          <w:footerReference w:type="default" r:id="rId9"/>
          <w:pgSz w:w="11906" w:h="16838"/>
          <w:pgMar w:top="1440" w:right="1519" w:bottom="1440" w:left="1576" w:header="851" w:footer="992" w:gutter="0"/>
          <w:pgNumType w:start="1"/>
          <w:cols w:space="720"/>
          <w:docGrid w:type="lines" w:linePitch="312"/>
        </w:sectPr>
      </w:pPr>
    </w:p>
    <w:p w:rsidR="007437CA" w:rsidRDefault="00870347">
      <w:pPr>
        <w:pStyle w:val="5"/>
        <w:keepNext/>
        <w:shd w:val="clear" w:color="auto" w:fill="auto"/>
        <w:spacing w:line="760" w:lineRule="exact"/>
        <w:jc w:val="both"/>
        <w:rPr>
          <w:rFonts w:ascii="黑体" w:eastAsia="黑体" w:hAnsi="黑体" w:cs="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2-4</w:t>
      </w:r>
    </w:p>
    <w:p w:rsidR="007437CA" w:rsidRDefault="00870347">
      <w:pPr>
        <w:pStyle w:val="5"/>
        <w:keepNext/>
        <w:shd w:val="clear" w:color="auto" w:fill="auto"/>
        <w:spacing w:line="760" w:lineRule="exact"/>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福建省</w:t>
      </w:r>
      <w:r>
        <w:rPr>
          <w:rFonts w:ascii="方正小标宋简体" w:eastAsia="方正小标宋简体" w:hAnsi="方正小标宋简体" w:cs="方正小标宋简体" w:hint="eastAsia"/>
          <w:color w:val="000000"/>
          <w:sz w:val="44"/>
          <w:szCs w:val="44"/>
        </w:rPr>
        <w:t>家庭教育特色学校（园）</w:t>
      </w:r>
      <w:r>
        <w:rPr>
          <w:rFonts w:ascii="方正小标宋简体" w:eastAsia="方正小标宋简体" w:hAnsi="方正小标宋简体" w:cs="方正小标宋简体" w:hint="eastAsia"/>
          <w:color w:val="000000"/>
          <w:sz w:val="44"/>
          <w:szCs w:val="44"/>
        </w:rPr>
        <w:t>建设标准</w:t>
      </w:r>
    </w:p>
    <w:tbl>
      <w:tblPr>
        <w:tblStyle w:val="ac"/>
        <w:tblpPr w:leftFromText="180" w:rightFromText="180" w:vertAnchor="text" w:horzAnchor="page" w:tblpX="1801" w:tblpY="790"/>
        <w:tblOverlap w:val="never"/>
        <w:tblW w:w="0" w:type="auto"/>
        <w:tblLayout w:type="fixed"/>
        <w:tblLook w:val="04A0" w:firstRow="1" w:lastRow="0" w:firstColumn="1" w:lastColumn="0" w:noHBand="0" w:noVBand="1"/>
      </w:tblPr>
      <w:tblGrid>
        <w:gridCol w:w="1501"/>
        <w:gridCol w:w="1632"/>
        <w:gridCol w:w="9506"/>
        <w:gridCol w:w="979"/>
      </w:tblGrid>
      <w:tr w:rsidR="007437CA">
        <w:trPr>
          <w:trHeight w:val="113"/>
        </w:trPr>
        <w:tc>
          <w:tcPr>
            <w:tcW w:w="1501" w:type="dxa"/>
            <w:vAlign w:val="center"/>
          </w:tcPr>
          <w:p w:rsidR="007437CA" w:rsidRDefault="00870347">
            <w:pPr>
              <w:pStyle w:val="a0"/>
              <w:keepNext/>
              <w:spacing w:after="0"/>
              <w:jc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一级指标</w:t>
            </w:r>
          </w:p>
        </w:tc>
        <w:tc>
          <w:tcPr>
            <w:tcW w:w="1632" w:type="dxa"/>
            <w:vAlign w:val="center"/>
          </w:tcPr>
          <w:p w:rsidR="007437CA" w:rsidRDefault="00870347">
            <w:pPr>
              <w:keepNext/>
              <w:jc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二级指标</w:t>
            </w:r>
          </w:p>
        </w:tc>
        <w:tc>
          <w:tcPr>
            <w:tcW w:w="9506" w:type="dxa"/>
            <w:vAlign w:val="center"/>
          </w:tcPr>
          <w:p w:rsidR="007437CA" w:rsidRDefault="00870347">
            <w:pPr>
              <w:pStyle w:val="a0"/>
              <w:keepNext/>
              <w:spacing w:after="0"/>
              <w:ind w:firstLineChars="1500" w:firstLine="3162"/>
              <w:jc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三级指标</w:t>
            </w:r>
          </w:p>
        </w:tc>
        <w:tc>
          <w:tcPr>
            <w:tcW w:w="979" w:type="dxa"/>
            <w:vAlign w:val="center"/>
          </w:tcPr>
          <w:p w:rsidR="007437CA" w:rsidRDefault="00870347">
            <w:pPr>
              <w:keepNext/>
              <w:jc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分</w:t>
            </w:r>
            <w:r>
              <w:rPr>
                <w:rFonts w:ascii="仿宋_GB2312" w:eastAsia="仿宋_GB2312" w:hAnsi="仿宋_GB2312" w:cs="仿宋_GB2312" w:hint="eastAsia"/>
                <w:b/>
                <w:bCs/>
                <w:color w:val="000000"/>
                <w:szCs w:val="21"/>
              </w:rPr>
              <w:t xml:space="preserve"> </w:t>
            </w:r>
            <w:r>
              <w:rPr>
                <w:rFonts w:ascii="仿宋_GB2312" w:eastAsia="仿宋_GB2312" w:hAnsi="仿宋_GB2312" w:cs="仿宋_GB2312" w:hint="eastAsia"/>
                <w:b/>
                <w:bCs/>
                <w:color w:val="000000"/>
                <w:szCs w:val="21"/>
              </w:rPr>
              <w:t>值</w:t>
            </w:r>
          </w:p>
        </w:tc>
      </w:tr>
      <w:tr w:rsidR="007437CA">
        <w:trPr>
          <w:trHeight w:val="113"/>
        </w:trPr>
        <w:tc>
          <w:tcPr>
            <w:tcW w:w="1501" w:type="dxa"/>
            <w:vMerge w:val="restart"/>
            <w:vAlign w:val="center"/>
          </w:tcPr>
          <w:p w:rsidR="007437CA" w:rsidRDefault="00870347">
            <w:pPr>
              <w:pStyle w:val="a0"/>
              <w:keepNext/>
              <w:spacing w:after="0"/>
              <w:jc w:val="center"/>
              <w:rPr>
                <w:rFonts w:ascii="仿宋_GB2312" w:eastAsia="仿宋_GB2312" w:hAnsi="仿宋_GB2312" w:cs="仿宋_GB2312"/>
                <w:color w:val="000000"/>
                <w:szCs w:val="21"/>
              </w:rPr>
            </w:pPr>
            <w:r>
              <w:rPr>
                <w:rFonts w:ascii="仿宋_GB2312" w:eastAsia="仿宋_GB2312" w:hAnsi="仿宋_GB2312" w:cs="仿宋_GB2312" w:hint="eastAsia"/>
                <w:b/>
                <w:bCs/>
                <w:color w:val="000000"/>
                <w:szCs w:val="21"/>
              </w:rPr>
              <w:t>一、</w:t>
            </w:r>
            <w:r>
              <w:rPr>
                <w:rFonts w:ascii="仿宋_GB2312" w:eastAsia="仿宋_GB2312" w:hAnsi="仿宋_GB2312" w:cs="仿宋_GB2312" w:hint="eastAsia"/>
                <w:b/>
                <w:bCs/>
                <w:color w:val="000000"/>
                <w:szCs w:val="21"/>
              </w:rPr>
              <w:t>条件保障</w:t>
            </w:r>
          </w:p>
        </w:tc>
        <w:tc>
          <w:tcPr>
            <w:tcW w:w="1632"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统筹规划</w:t>
            </w:r>
          </w:p>
        </w:tc>
        <w:tc>
          <w:tcPr>
            <w:tcW w:w="9506" w:type="dxa"/>
            <w:vAlign w:val="center"/>
          </w:tcPr>
          <w:p w:rsidR="007437CA" w:rsidRDefault="00870347">
            <w:pPr>
              <w:pStyle w:val="a0"/>
              <w:keepNext/>
              <w:spacing w:after="0"/>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能够牢牢把握立德树人根本任务，按照</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szCs w:val="21"/>
              </w:rPr>
              <w:t>中华人民共和国家庭教育促进法</w:t>
            </w:r>
            <w:r>
              <w:rPr>
                <w:rFonts w:ascii="仿宋_GB2312" w:eastAsia="仿宋_GB2312" w:hAnsi="仿宋_GB2312" w:cs="仿宋_GB2312" w:hint="eastAsia"/>
                <w:color w:val="000000"/>
                <w:szCs w:val="21"/>
              </w:rPr>
              <w:t>》</w:t>
            </w:r>
            <w:r>
              <w:rPr>
                <w:rFonts w:ascii="仿宋_GB2312" w:eastAsia="仿宋_GB2312" w:hAnsi="宋体" w:cs="宋体" w:hint="eastAsia"/>
                <w:color w:val="000000"/>
                <w:szCs w:val="21"/>
              </w:rPr>
              <w:t>《教育部等十三部门关于健全学校家庭社会协同育人机制的意见》</w:t>
            </w:r>
            <w:r>
              <w:rPr>
                <w:rFonts w:ascii="仿宋_GB2312" w:eastAsia="仿宋_GB2312" w:hAnsi="仿宋_GB2312" w:cs="仿宋_GB2312" w:hint="eastAsia"/>
                <w:color w:val="000000"/>
                <w:szCs w:val="21"/>
              </w:rPr>
              <w:t>《中小学德育工作指南》等部署要求，把家庭教育列入学校发展规划和年度工作计划</w:t>
            </w:r>
            <w:r>
              <w:rPr>
                <w:rFonts w:ascii="仿宋_GB2312" w:eastAsia="仿宋_GB2312" w:hAnsi="仿宋_GB2312" w:cs="仿宋_GB2312" w:hint="eastAsia"/>
                <w:color w:val="000000"/>
                <w:szCs w:val="21"/>
              </w:rPr>
              <w:t>，有实施校家社协同育人工作的目标、任务和具体措施等。</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restart"/>
            <w:vAlign w:val="center"/>
          </w:tcPr>
          <w:p w:rsidR="007437CA" w:rsidRDefault="00870347">
            <w:pPr>
              <w:pStyle w:val="a0"/>
              <w:keepNext/>
              <w:spacing w:after="0"/>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2.</w:t>
            </w:r>
            <w:r>
              <w:rPr>
                <w:rFonts w:ascii="仿宋_GB2312" w:eastAsia="仿宋_GB2312" w:hAnsi="仿宋_GB2312" w:cs="仿宋_GB2312" w:hint="eastAsia"/>
                <w:color w:val="000000"/>
                <w:szCs w:val="21"/>
              </w:rPr>
              <w:t>工作机制</w:t>
            </w:r>
          </w:p>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建立由校（园）长负责、分管校（园）长牵头的家庭教育领导小组，有专兼结合、相对固定的家庭教育师资队伍，岗位职责分工明确，能定期总结、反思、推进家庭教育工作。</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支持教师开展家庭教育专项能力提升培训和家庭教育指导师考证工作，努力提高全体教师的家庭教育指导能力。</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将家庭教育指导服务计入教师工作量并纳入年度考核，给予相应激励。</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将线上常态化家庭教育指导纳入工作内容。</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整合家庭和社区资源，积极参与社区家庭教育指导工作，建立校家社协调共建机制。</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经费有保障，从学校公用经费中列支，保障家庭教育指导服务活动和家庭教育教师培训的专用经费。</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restart"/>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b/>
                <w:bCs/>
                <w:color w:val="000000"/>
                <w:szCs w:val="21"/>
              </w:rPr>
              <w:t>二、</w:t>
            </w:r>
            <w:r>
              <w:rPr>
                <w:rFonts w:ascii="仿宋_GB2312" w:eastAsia="仿宋_GB2312" w:hAnsi="仿宋_GB2312" w:cs="仿宋_GB2312" w:hint="eastAsia"/>
                <w:b/>
                <w:bCs/>
                <w:color w:val="000000"/>
                <w:szCs w:val="21"/>
              </w:rPr>
              <w:t>家校合作</w:t>
            </w:r>
          </w:p>
        </w:tc>
        <w:tc>
          <w:tcPr>
            <w:tcW w:w="1632" w:type="dxa"/>
            <w:vMerge w:val="restart"/>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家长学校</w:t>
            </w: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家长学校有活动场所、有师资队伍、有教学计划、有活动开展、有学习平台、有效果评估，在宣传普及家庭教育科学知识和方法，引导家长树立正确育儿理念方面发挥着重要作用。</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中小学家长学校每学期至少组织</w:t>
            </w: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次家庭教育指导和</w:t>
            </w: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次家庭教育实践活动，幼儿园家长学校每学期至少组织</w:t>
            </w: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次家庭教育指导和</w:t>
            </w:r>
            <w:r>
              <w:rPr>
                <w:rFonts w:ascii="仿宋_GB2312" w:eastAsia="仿宋_GB2312" w:hAnsi="仿宋_GB2312" w:cs="仿宋_GB2312" w:hint="eastAsia"/>
                <w:color w:val="000000"/>
                <w:szCs w:val="21"/>
              </w:rPr>
              <w:t>2</w:t>
            </w:r>
            <w:r>
              <w:rPr>
                <w:rFonts w:ascii="仿宋_GB2312" w:eastAsia="仿宋_GB2312" w:hAnsi="仿宋_GB2312" w:cs="仿宋_GB2312" w:hint="eastAsia"/>
                <w:color w:val="000000"/>
                <w:szCs w:val="21"/>
              </w:rPr>
              <w:t>次亲子实践活动。</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开展线上常态化家庭教育指导服务，家长参与率不低于</w:t>
            </w:r>
            <w:r>
              <w:rPr>
                <w:rFonts w:ascii="仿宋_GB2312" w:eastAsia="仿宋_GB2312" w:hAnsi="仿宋_GB2312" w:cs="仿宋_GB2312" w:hint="eastAsia"/>
                <w:color w:val="000000"/>
                <w:szCs w:val="21"/>
              </w:rPr>
              <w:t>60%</w:t>
            </w:r>
            <w:r>
              <w:rPr>
                <w:rFonts w:ascii="仿宋_GB2312" w:eastAsia="仿宋_GB2312" w:hAnsi="仿宋_GB2312" w:cs="仿宋_GB2312" w:hint="eastAsia"/>
                <w:color w:val="000000"/>
                <w:szCs w:val="21"/>
              </w:rPr>
              <w:t>。开展家长学校满意度调查，家长的满意度不低于</w:t>
            </w:r>
            <w:r>
              <w:rPr>
                <w:rFonts w:ascii="仿宋_GB2312" w:eastAsia="仿宋_GB2312" w:hAnsi="仿宋_GB2312" w:cs="仿宋_GB2312" w:hint="eastAsia"/>
                <w:color w:val="000000"/>
                <w:szCs w:val="21"/>
              </w:rPr>
              <w:t>90%</w:t>
            </w:r>
            <w:r>
              <w:rPr>
                <w:rFonts w:ascii="仿宋_GB2312" w:eastAsia="仿宋_GB2312" w:hAnsi="仿宋_GB2312" w:cs="仿宋_GB2312" w:hint="eastAsia"/>
                <w:color w:val="000000"/>
                <w:szCs w:val="21"/>
              </w:rPr>
              <w:t>。</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restart"/>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2.</w:t>
            </w:r>
            <w:r>
              <w:rPr>
                <w:rFonts w:ascii="仿宋_GB2312" w:eastAsia="仿宋_GB2312" w:hAnsi="仿宋_GB2312" w:cs="仿宋_GB2312" w:hint="eastAsia"/>
                <w:color w:val="000000"/>
                <w:szCs w:val="21"/>
              </w:rPr>
              <w:t>家长委员会</w:t>
            </w:r>
          </w:p>
        </w:tc>
        <w:tc>
          <w:tcPr>
            <w:tcW w:w="9506" w:type="dxa"/>
            <w:vAlign w:val="center"/>
          </w:tcPr>
          <w:p w:rsidR="007437CA" w:rsidRDefault="00870347">
            <w:pPr>
              <w:pStyle w:val="a0"/>
              <w:keepNext/>
              <w:spacing w:after="0"/>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建立学校－年级－班级三级家长委员会，完善家长委员会章程。</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将家庭教育指导服务作为重要任务，组织开展形式多样的家庭教育指导服务和实践活动。</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restart"/>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3.</w:t>
            </w:r>
            <w:r>
              <w:rPr>
                <w:rFonts w:ascii="仿宋_GB2312" w:eastAsia="仿宋_GB2312" w:hAnsi="仿宋_GB2312" w:cs="仿宋_GB2312" w:hint="eastAsia"/>
                <w:color w:val="000000"/>
                <w:szCs w:val="21"/>
              </w:rPr>
              <w:t>家校沟通</w:t>
            </w:r>
          </w:p>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精心策划组织家长会、家长开放日、家长接待日等，依托重大纪念日、传统节日等活动平台，让家长走进学校，增进亲子沟通。</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建立完善的家访制度，班主任每学年对每名学生至少开展</w:t>
            </w: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次家访，听取家长的意见，尤其对留守儿童、困境儿童多途径开展个性化家庭教育指导服务。</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运用现代信息技术和微信等媒体，建立家校互动、信息沟通、家庭教育指导服务平台，让家长及时了解学校动态，参与学校管理，学习家庭教育。</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Merge/>
            <w:vAlign w:val="center"/>
          </w:tcPr>
          <w:p w:rsidR="007437CA" w:rsidRDefault="007437CA">
            <w:pPr>
              <w:keepNext/>
              <w:jc w:val="center"/>
              <w:rPr>
                <w:rFonts w:ascii="仿宋_GB2312" w:eastAsia="仿宋_GB2312" w:hAnsi="仿宋_GB2312" w:cs="仿宋_GB2312"/>
                <w:color w:val="000000"/>
                <w:szCs w:val="21"/>
              </w:rPr>
            </w:pP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学校关注家长意见和建议，能认真处理家长诉求并及时反馈。</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restart"/>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b/>
                <w:bCs/>
                <w:color w:val="000000"/>
                <w:szCs w:val="21"/>
              </w:rPr>
              <w:t>三、</w:t>
            </w:r>
            <w:r>
              <w:rPr>
                <w:rFonts w:ascii="仿宋_GB2312" w:eastAsia="仿宋_GB2312" w:hAnsi="仿宋_GB2312" w:cs="仿宋_GB2312" w:hint="eastAsia"/>
                <w:b/>
                <w:bCs/>
                <w:color w:val="000000"/>
                <w:szCs w:val="21"/>
              </w:rPr>
              <w:t>教育成效</w:t>
            </w:r>
          </w:p>
        </w:tc>
        <w:tc>
          <w:tcPr>
            <w:tcW w:w="1632"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1.</w:t>
            </w:r>
            <w:r>
              <w:rPr>
                <w:rFonts w:ascii="仿宋_GB2312" w:eastAsia="仿宋_GB2312" w:hAnsi="仿宋_GB2312" w:cs="仿宋_GB2312" w:hint="eastAsia"/>
                <w:color w:val="000000"/>
                <w:szCs w:val="21"/>
              </w:rPr>
              <w:t>课程建设</w:t>
            </w:r>
          </w:p>
        </w:tc>
        <w:tc>
          <w:tcPr>
            <w:tcW w:w="9506" w:type="dxa"/>
            <w:vAlign w:val="center"/>
          </w:tcPr>
          <w:p w:rsidR="007437CA" w:rsidRDefault="00870347">
            <w:pPr>
              <w:pStyle w:val="a0"/>
              <w:keepNext/>
              <w:spacing w:after="0"/>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丰富家庭教育的内容和形式，有家庭教育指导校本课程，并有配套的教材、讲义、指导手册或视频等课程资源。</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2.</w:t>
            </w:r>
            <w:r>
              <w:rPr>
                <w:rFonts w:ascii="仿宋_GB2312" w:eastAsia="仿宋_GB2312" w:hAnsi="仿宋_GB2312" w:cs="仿宋_GB2312" w:hint="eastAsia"/>
                <w:color w:val="000000"/>
                <w:szCs w:val="21"/>
              </w:rPr>
              <w:t>研究成果</w:t>
            </w: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有家庭教育研究方面的成果（包括著作、论文、案例、课题、调研报告等），积累一定的资料库或数据库，引领学校家庭教育工作的开展。</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3.</w:t>
            </w:r>
            <w:r>
              <w:rPr>
                <w:rFonts w:ascii="仿宋_GB2312" w:eastAsia="仿宋_GB2312" w:hAnsi="仿宋_GB2312" w:cs="仿宋_GB2312" w:hint="eastAsia"/>
                <w:color w:val="000000"/>
                <w:szCs w:val="21"/>
              </w:rPr>
              <w:t>素质提升</w:t>
            </w:r>
          </w:p>
        </w:tc>
        <w:tc>
          <w:tcPr>
            <w:tcW w:w="9506" w:type="dxa"/>
            <w:vAlign w:val="center"/>
          </w:tcPr>
          <w:p w:rsidR="007437CA" w:rsidRDefault="00870347">
            <w:pPr>
              <w:pStyle w:val="a0"/>
              <w:keepNext/>
              <w:spacing w:after="0"/>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对家长家庭教育素质提升有明显成效，家长通过学习有提高，有转变教子观念、改变教子方法的典型经验。</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r w:rsidR="007437CA">
        <w:trPr>
          <w:trHeight w:val="113"/>
        </w:trPr>
        <w:tc>
          <w:tcPr>
            <w:tcW w:w="1501" w:type="dxa"/>
            <w:vMerge/>
            <w:vAlign w:val="center"/>
          </w:tcPr>
          <w:p w:rsidR="007437CA" w:rsidRDefault="007437CA">
            <w:pPr>
              <w:keepNext/>
              <w:jc w:val="center"/>
              <w:rPr>
                <w:rFonts w:ascii="仿宋_GB2312" w:eastAsia="仿宋_GB2312" w:hAnsi="仿宋_GB2312" w:cs="仿宋_GB2312"/>
                <w:color w:val="000000"/>
                <w:szCs w:val="21"/>
              </w:rPr>
            </w:pPr>
          </w:p>
        </w:tc>
        <w:tc>
          <w:tcPr>
            <w:tcW w:w="1632"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4.</w:t>
            </w:r>
            <w:r>
              <w:rPr>
                <w:rFonts w:ascii="仿宋_GB2312" w:eastAsia="仿宋_GB2312" w:hAnsi="仿宋_GB2312" w:cs="仿宋_GB2312" w:hint="eastAsia"/>
                <w:color w:val="000000"/>
                <w:szCs w:val="21"/>
              </w:rPr>
              <w:t>示范引领</w:t>
            </w:r>
          </w:p>
        </w:tc>
        <w:tc>
          <w:tcPr>
            <w:tcW w:w="9506" w:type="dxa"/>
            <w:vAlign w:val="center"/>
          </w:tcPr>
          <w:p w:rsidR="007437CA" w:rsidRDefault="00870347">
            <w:pPr>
              <w:keepNext/>
              <w:jc w:val="lef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能够在实践中探索家庭教育指导服务以及校家社协同共育的有效模式，能够运用新技术手段创新引领家庭教育指导，家庭教育工作惠及周边社区和学校，社会满意度高，形成值得推广的典型经验，在本地区具有较强的代表性和影响力，引领创新作用显著。</w:t>
            </w:r>
          </w:p>
        </w:tc>
        <w:tc>
          <w:tcPr>
            <w:tcW w:w="979" w:type="dxa"/>
            <w:vAlign w:val="center"/>
          </w:tcPr>
          <w:p w:rsidR="007437CA" w:rsidRDefault="00870347">
            <w:pPr>
              <w:keepNex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5</w:t>
            </w:r>
          </w:p>
        </w:tc>
      </w:tr>
    </w:tbl>
    <w:p w:rsidR="007437CA" w:rsidRDefault="007437CA">
      <w:pPr>
        <w:keepNext/>
        <w:ind w:left="960" w:hangingChars="300" w:hanging="960"/>
        <w:rPr>
          <w:rFonts w:ascii="黑体" w:eastAsia="黑体" w:hAnsi="黑体" w:cs="黑体"/>
          <w:bCs/>
          <w:color w:val="000000"/>
          <w:sz w:val="32"/>
          <w:szCs w:val="32"/>
        </w:rPr>
      </w:pPr>
    </w:p>
    <w:p w:rsidR="007437CA" w:rsidRDefault="007437CA">
      <w:pPr>
        <w:keepNext/>
        <w:ind w:left="960" w:hangingChars="300" w:hanging="960"/>
        <w:rPr>
          <w:rFonts w:ascii="黑体" w:eastAsia="黑体" w:hAnsi="黑体" w:cs="黑体"/>
          <w:bCs/>
          <w:color w:val="000000"/>
          <w:sz w:val="32"/>
          <w:szCs w:val="32"/>
        </w:rPr>
        <w:sectPr w:rsidR="007437CA">
          <w:pgSz w:w="16838" w:h="11906" w:orient="landscape"/>
          <w:pgMar w:top="1800" w:right="1440" w:bottom="1800" w:left="1440" w:header="851" w:footer="992" w:gutter="0"/>
          <w:cols w:space="720"/>
          <w:docGrid w:type="lines" w:linePitch="312"/>
        </w:sectPr>
      </w:pPr>
    </w:p>
    <w:p w:rsidR="007437CA" w:rsidRDefault="00870347">
      <w:pPr>
        <w:keepNext/>
        <w:spacing w:line="760" w:lineRule="exact"/>
        <w:rPr>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3</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lang w:val="zh-CN"/>
        </w:rPr>
      </w:pPr>
      <w:r>
        <w:rPr>
          <w:rFonts w:ascii="方正小标宋简体" w:eastAsia="方正小标宋简体" w:hAnsi="方正小标宋简体" w:cs="方正小标宋简体" w:hint="eastAsia"/>
          <w:color w:val="000000"/>
          <w:sz w:val="44"/>
          <w:szCs w:val="44"/>
          <w:lang w:val="zh-CN"/>
        </w:rPr>
        <w:t>“</w:t>
      </w:r>
      <w:r>
        <w:rPr>
          <w:rFonts w:ascii="方正小标宋简体" w:eastAsia="方正小标宋简体" w:hAnsi="方正小标宋简体" w:cs="方正小标宋简体" w:hint="eastAsia"/>
          <w:color w:val="000000"/>
          <w:sz w:val="44"/>
          <w:szCs w:val="44"/>
        </w:rPr>
        <w:t>最美家庭</w:t>
      </w:r>
      <w:r>
        <w:rPr>
          <w:rFonts w:ascii="方正小标宋简体" w:eastAsia="方正小标宋简体" w:hAnsi="方正小标宋简体" w:cs="方正小标宋简体" w:hint="eastAsia"/>
          <w:color w:val="000000"/>
          <w:sz w:val="44"/>
          <w:szCs w:val="44"/>
          <w:lang w:val="zh-CN"/>
        </w:rPr>
        <w:t>”和“</w:t>
      </w:r>
      <w:r>
        <w:rPr>
          <w:rFonts w:ascii="方正小标宋简体" w:eastAsia="方正小标宋简体" w:hAnsi="方正小标宋简体" w:cs="方正小标宋简体" w:hint="eastAsia"/>
          <w:color w:val="000000"/>
          <w:sz w:val="44"/>
          <w:szCs w:val="44"/>
        </w:rPr>
        <w:t>最美学生家长</w:t>
      </w:r>
      <w:r>
        <w:rPr>
          <w:rFonts w:ascii="方正小标宋简体" w:eastAsia="方正小标宋简体" w:hAnsi="方正小标宋简体" w:cs="方正小标宋简体" w:hint="eastAsia"/>
          <w:color w:val="000000"/>
          <w:sz w:val="44"/>
          <w:szCs w:val="44"/>
          <w:lang w:val="zh-CN"/>
        </w:rPr>
        <w:t>”</w:t>
      </w:r>
    </w:p>
    <w:p w:rsidR="007437CA" w:rsidRDefault="00870347">
      <w:pPr>
        <w:keepNext/>
        <w:spacing w:line="760" w:lineRule="exact"/>
        <w:jc w:val="center"/>
        <w:rPr>
          <w:color w:val="000000"/>
        </w:rPr>
      </w:pPr>
      <w:r>
        <w:rPr>
          <w:rFonts w:ascii="方正小标宋简体" w:eastAsia="方正小标宋简体" w:hAnsi="方正小标宋简体" w:cs="方正小标宋简体" w:hint="eastAsia"/>
          <w:color w:val="000000"/>
          <w:sz w:val="44"/>
          <w:szCs w:val="44"/>
        </w:rPr>
        <w:t>申报工作方案</w:t>
      </w:r>
    </w:p>
    <w:p w:rsidR="007437CA" w:rsidRDefault="007437CA">
      <w:pPr>
        <w:keepNext/>
        <w:spacing w:line="600" w:lineRule="exact"/>
        <w:ind w:firstLineChars="200" w:firstLine="640"/>
        <w:rPr>
          <w:rFonts w:ascii="仿宋_GB2312" w:eastAsia="仿宋_GB2312" w:hAnsi="仿宋_GB2312" w:cs="仿宋_GB2312"/>
          <w:color w:val="000000"/>
          <w:sz w:val="32"/>
          <w:szCs w:val="32"/>
        </w:rPr>
      </w:pP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为贯彻落实习近平总书记关于注重家庭家教家风建设重要论述</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sz w:val="32"/>
          <w:szCs w:val="32"/>
        </w:rPr>
        <w:t>全面促进家庭家教家风建设，引导广大</w:t>
      </w:r>
      <w:r>
        <w:rPr>
          <w:rFonts w:ascii="仿宋_GB2312" w:eastAsia="仿宋_GB2312" w:hAnsi="仿宋_GB2312" w:cs="仿宋_GB2312" w:hint="eastAsia"/>
          <w:color w:val="000000"/>
          <w:sz w:val="32"/>
          <w:szCs w:val="32"/>
        </w:rPr>
        <w:t>学生</w:t>
      </w:r>
      <w:r>
        <w:rPr>
          <w:rFonts w:ascii="仿宋_GB2312" w:eastAsia="仿宋_GB2312" w:hAnsi="仿宋_GB2312" w:cs="仿宋_GB2312" w:hint="eastAsia"/>
          <w:color w:val="000000"/>
          <w:sz w:val="32"/>
          <w:szCs w:val="32"/>
        </w:rPr>
        <w:t>家庭重视家庭角色塑造，弘扬中华民族传统美德、家庭美德和良好社会风尚，促进青少年儿童的健康成长，根据年度工作安排，经研究，决定组织开展</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最美家庭</w:t>
      </w:r>
      <w:r>
        <w:rPr>
          <w:rFonts w:ascii="仿宋_GB2312" w:eastAsia="仿宋_GB2312" w:hAnsi="仿宋_GB2312" w:cs="仿宋_GB2312" w:hint="eastAsia"/>
          <w:color w:val="000000"/>
          <w:sz w:val="32"/>
          <w:szCs w:val="32"/>
          <w:lang w:val="zh-CN"/>
        </w:rPr>
        <w:t>”和“</w:t>
      </w:r>
      <w:r>
        <w:rPr>
          <w:rFonts w:ascii="仿宋_GB2312" w:eastAsia="仿宋_GB2312" w:hAnsi="仿宋_GB2312" w:cs="仿宋_GB2312" w:hint="eastAsia"/>
          <w:color w:val="000000"/>
          <w:sz w:val="32"/>
          <w:szCs w:val="32"/>
        </w:rPr>
        <w:t>最美学生家长</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申报评选工作。方案如下</w:t>
      </w:r>
      <w:r>
        <w:rPr>
          <w:rFonts w:ascii="仿宋_GB2312" w:eastAsia="仿宋_GB2312" w:hAnsi="仿宋_GB2312" w:cs="仿宋_GB2312" w:hint="eastAsia"/>
          <w:color w:val="000000"/>
          <w:sz w:val="32"/>
          <w:szCs w:val="32"/>
        </w:rPr>
        <w:t>。</w:t>
      </w:r>
    </w:p>
    <w:p w:rsidR="007437CA" w:rsidRDefault="00870347">
      <w:pPr>
        <w:pStyle w:val="a4"/>
        <w:keepNext/>
        <w:spacing w:after="0"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一、遴选要求</w:t>
      </w:r>
    </w:p>
    <w:p w:rsidR="007437CA" w:rsidRDefault="00870347">
      <w:pPr>
        <w:pStyle w:val="a0"/>
        <w:keepNext/>
        <w:spacing w:after="0" w:line="600" w:lineRule="exact"/>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（一）最美家庭</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家庭和睦。</w:t>
      </w:r>
      <w:r>
        <w:rPr>
          <w:rFonts w:ascii="仿宋_GB2312" w:eastAsia="仿宋_GB2312" w:hAnsi="仿宋_GB2312" w:cs="仿宋_GB2312" w:hint="eastAsia"/>
          <w:color w:val="000000"/>
          <w:sz w:val="32"/>
          <w:szCs w:val="32"/>
        </w:rPr>
        <w:t>家庭成员之间亲情深厚</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温馨和谐，弘扬孝道，孝敬长辈</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在工作上互相支持，生活中彼此关爱，共同承担家庭责任。</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家风良好。</w:t>
      </w:r>
      <w:r>
        <w:rPr>
          <w:rFonts w:ascii="仿宋_GB2312" w:eastAsia="仿宋_GB2312" w:hAnsi="仿宋_GB2312" w:cs="仿宋_GB2312" w:hint="eastAsia"/>
          <w:color w:val="000000"/>
          <w:sz w:val="32"/>
          <w:szCs w:val="32"/>
        </w:rPr>
        <w:t>家庭成员</w:t>
      </w:r>
      <w:r>
        <w:rPr>
          <w:rFonts w:ascii="仿宋_GB2312" w:eastAsia="仿宋_GB2312" w:hAnsi="仿宋_GB2312" w:cs="仿宋_GB2312" w:hint="eastAsia"/>
          <w:color w:val="000000"/>
          <w:sz w:val="32"/>
          <w:szCs w:val="32"/>
        </w:rPr>
        <w:t>遵纪守法，</w:t>
      </w:r>
      <w:r>
        <w:rPr>
          <w:rFonts w:ascii="仿宋_GB2312" w:eastAsia="仿宋_GB2312" w:hAnsi="仿宋_GB2312" w:cs="仿宋_GB2312" w:hint="eastAsia"/>
          <w:color w:val="000000"/>
          <w:sz w:val="32"/>
          <w:szCs w:val="32"/>
        </w:rPr>
        <w:t>爱岗敬业，真诚做人，守信做事</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自觉传承和弘扬中华优秀传统美德</w:t>
      </w:r>
      <w:r>
        <w:rPr>
          <w:rFonts w:ascii="仿宋_GB2312" w:eastAsia="仿宋_GB2312" w:hAnsi="仿宋_GB2312" w:cs="仿宋_GB2312" w:hint="eastAsia"/>
          <w:color w:val="000000"/>
          <w:sz w:val="32"/>
          <w:szCs w:val="32"/>
        </w:rPr>
        <w:t>和</w:t>
      </w:r>
      <w:r>
        <w:rPr>
          <w:rFonts w:ascii="仿宋_GB2312" w:eastAsia="仿宋_GB2312" w:hAnsi="仿宋_GB2312" w:cs="仿宋_GB2312" w:hint="eastAsia"/>
          <w:color w:val="000000"/>
          <w:sz w:val="32"/>
          <w:szCs w:val="32"/>
        </w:rPr>
        <w:t>家庭美德，崇尚科学文明，</w:t>
      </w:r>
      <w:r>
        <w:rPr>
          <w:rFonts w:ascii="仿宋_GB2312" w:eastAsia="仿宋_GB2312" w:hAnsi="仿宋_GB2312" w:cs="仿宋_GB2312" w:hint="eastAsia"/>
          <w:color w:val="000000"/>
          <w:sz w:val="32"/>
          <w:szCs w:val="32"/>
        </w:rPr>
        <w:t>弘扬优良家风</w:t>
      </w:r>
      <w:r>
        <w:rPr>
          <w:rFonts w:ascii="仿宋_GB2312" w:eastAsia="仿宋_GB2312" w:hAnsi="仿宋_GB2312" w:cs="仿宋_GB2312" w:hint="eastAsia"/>
          <w:color w:val="000000"/>
          <w:sz w:val="32"/>
          <w:szCs w:val="32"/>
        </w:rPr>
        <w:t>。</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教子有方。</w:t>
      </w:r>
      <w:r>
        <w:rPr>
          <w:rFonts w:ascii="仿宋_GB2312" w:eastAsia="仿宋_GB2312" w:hAnsi="仿宋_GB2312" w:cs="仿宋_GB2312" w:hint="eastAsia"/>
          <w:color w:val="000000"/>
          <w:sz w:val="32"/>
          <w:szCs w:val="32"/>
        </w:rPr>
        <w:t>父母言传身教，以德育人，掌握科学方法，</w:t>
      </w:r>
      <w:r>
        <w:rPr>
          <w:rFonts w:ascii="仿宋_GB2312" w:eastAsia="仿宋_GB2312" w:hAnsi="仿宋_GB2312" w:cs="仿宋_GB2312" w:hint="eastAsia"/>
          <w:color w:val="000000"/>
          <w:sz w:val="32"/>
          <w:szCs w:val="32"/>
        </w:rPr>
        <w:t>注重</w:t>
      </w:r>
      <w:r>
        <w:rPr>
          <w:rFonts w:ascii="仿宋_GB2312" w:eastAsia="仿宋_GB2312" w:hAnsi="仿宋_GB2312" w:cs="仿宋_GB2312" w:hint="eastAsia"/>
          <w:color w:val="000000"/>
          <w:sz w:val="32"/>
          <w:szCs w:val="32"/>
        </w:rPr>
        <w:t>对孩子的</w:t>
      </w:r>
      <w:r>
        <w:rPr>
          <w:rFonts w:ascii="仿宋_GB2312" w:eastAsia="仿宋_GB2312" w:hAnsi="仿宋_GB2312" w:cs="仿宋_GB2312" w:hint="eastAsia"/>
          <w:color w:val="000000"/>
          <w:sz w:val="32"/>
          <w:szCs w:val="32"/>
        </w:rPr>
        <w:t>思想品德、行为习惯和健全人格的培养。</w:t>
      </w:r>
      <w:r>
        <w:rPr>
          <w:rFonts w:ascii="仿宋_GB2312" w:eastAsia="仿宋_GB2312" w:hAnsi="仿宋_GB2312" w:cs="仿宋_GB2312" w:hint="eastAsia"/>
          <w:color w:val="000000"/>
          <w:sz w:val="32"/>
          <w:szCs w:val="32"/>
        </w:rPr>
        <w:t>子女品德优良，热爱学习，深受师生好评。</w:t>
      </w:r>
      <w:r>
        <w:rPr>
          <w:rFonts w:ascii="仿宋_GB2312" w:eastAsia="仿宋_GB2312" w:hAnsi="仿宋_GB2312" w:cs="仿宋_GB2312" w:hint="eastAsia"/>
          <w:color w:val="000000"/>
          <w:sz w:val="32"/>
          <w:szCs w:val="32"/>
        </w:rPr>
        <w:t>家庭成员</w:t>
      </w:r>
      <w:r>
        <w:rPr>
          <w:rFonts w:ascii="仿宋_GB2312" w:eastAsia="仿宋_GB2312" w:hAnsi="仿宋_GB2312" w:cs="仿宋_GB2312" w:hint="eastAsia"/>
          <w:color w:val="000000"/>
          <w:sz w:val="32"/>
          <w:szCs w:val="32"/>
        </w:rPr>
        <w:t>有</w:t>
      </w:r>
      <w:r>
        <w:rPr>
          <w:rFonts w:ascii="仿宋_GB2312" w:eastAsia="仿宋_GB2312" w:hAnsi="仿宋_GB2312" w:cs="仿宋_GB2312" w:hint="eastAsia"/>
          <w:color w:val="000000"/>
          <w:sz w:val="32"/>
          <w:szCs w:val="32"/>
        </w:rPr>
        <w:t>终身学习理念，</w:t>
      </w:r>
      <w:r>
        <w:rPr>
          <w:rFonts w:ascii="仿宋_GB2312" w:eastAsia="仿宋_GB2312" w:hAnsi="仿宋_GB2312" w:cs="仿宋_GB2312" w:hint="eastAsia"/>
          <w:color w:val="000000"/>
          <w:sz w:val="32"/>
          <w:szCs w:val="32"/>
        </w:rPr>
        <w:t>有</w:t>
      </w:r>
      <w:r>
        <w:rPr>
          <w:rFonts w:ascii="仿宋_GB2312" w:eastAsia="仿宋_GB2312" w:hAnsi="仿宋_GB2312" w:cs="仿宋_GB2312" w:hint="eastAsia"/>
          <w:color w:val="000000"/>
          <w:sz w:val="32"/>
          <w:szCs w:val="32"/>
        </w:rPr>
        <w:t>良好阅读习惯，学习氛围浓厚</w:t>
      </w:r>
      <w:r>
        <w:rPr>
          <w:rFonts w:ascii="仿宋_GB2312" w:eastAsia="仿宋_GB2312" w:hAnsi="仿宋_GB2312" w:cs="仿宋_GB2312" w:hint="eastAsia"/>
          <w:color w:val="000000"/>
          <w:sz w:val="32"/>
          <w:szCs w:val="32"/>
        </w:rPr>
        <w:t>。</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lastRenderedPageBreak/>
        <w:t>4.</w:t>
      </w:r>
      <w:r>
        <w:rPr>
          <w:rFonts w:ascii="仿宋_GB2312" w:eastAsia="仿宋_GB2312" w:hAnsi="仿宋_GB2312" w:cs="仿宋_GB2312" w:hint="eastAsia"/>
          <w:b/>
          <w:bCs/>
          <w:color w:val="000000"/>
          <w:sz w:val="32"/>
          <w:szCs w:val="32"/>
        </w:rPr>
        <w:t>睦邻相亲。</w:t>
      </w:r>
      <w:r>
        <w:rPr>
          <w:rFonts w:ascii="仿宋_GB2312" w:eastAsia="仿宋_GB2312" w:hAnsi="仿宋_GB2312" w:cs="仿宋_GB2312" w:hint="eastAsia"/>
          <w:color w:val="000000"/>
          <w:sz w:val="32"/>
          <w:szCs w:val="32"/>
        </w:rPr>
        <w:t>与邻里相处和睦，团结友爱，互帮互学，守望相助，社会反响好，群众认可度高。</w:t>
      </w:r>
    </w:p>
    <w:p w:rsidR="007437CA" w:rsidRDefault="00870347" w:rsidP="00D31674">
      <w:pPr>
        <w:pStyle w:val="a0"/>
        <w:keepNext/>
        <w:spacing w:after="0"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5.</w:t>
      </w:r>
      <w:r>
        <w:rPr>
          <w:rFonts w:ascii="仿宋_GB2312" w:eastAsia="仿宋_GB2312" w:hAnsi="仿宋_GB2312" w:cs="仿宋_GB2312" w:hint="eastAsia"/>
          <w:b/>
          <w:bCs/>
          <w:color w:val="000000"/>
          <w:sz w:val="32"/>
          <w:szCs w:val="32"/>
        </w:rPr>
        <w:t>热心公益。</w:t>
      </w:r>
      <w:r>
        <w:rPr>
          <w:rFonts w:ascii="仿宋_GB2312" w:eastAsia="仿宋_GB2312" w:hAnsi="仿宋_GB2312" w:cs="仿宋_GB2312" w:hint="eastAsia"/>
          <w:color w:val="000000"/>
          <w:sz w:val="32"/>
          <w:szCs w:val="32"/>
        </w:rPr>
        <w:t>倡导社会公德，热心公益事业，关爱弱势群体，乐于为他人办好事，积极参与志愿服务活动</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（二）最美学生家长</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1.</w:t>
      </w:r>
      <w:r>
        <w:rPr>
          <w:rFonts w:ascii="仿宋_GB2312" w:eastAsia="仿宋_GB2312" w:hAnsi="仿宋_GB2312" w:cs="仿宋_GB2312" w:hint="eastAsia"/>
          <w:b/>
          <w:bCs/>
          <w:color w:val="000000"/>
          <w:sz w:val="32"/>
          <w:szCs w:val="32"/>
        </w:rPr>
        <w:t>营造良好环境。</w:t>
      </w:r>
      <w:r>
        <w:rPr>
          <w:rFonts w:ascii="仿宋_GB2312" w:eastAsia="仿宋_GB2312" w:hAnsi="仿宋_GB2312" w:cs="仿宋_GB2312" w:hint="eastAsia"/>
          <w:color w:val="000000"/>
          <w:sz w:val="32"/>
          <w:szCs w:val="32"/>
        </w:rPr>
        <w:t>家庭成员和睦相处，孩子能够在一个安静、舒适、温馨的家庭氛围中成长，并注重营造良好的家庭文化氛围，为孩子创造了</w:t>
      </w:r>
      <w:r>
        <w:rPr>
          <w:rFonts w:ascii="仿宋_GB2312" w:eastAsia="仿宋_GB2312" w:hAnsi="仿宋_GB2312" w:cs="仿宋_GB2312" w:hint="eastAsia"/>
          <w:color w:val="000000"/>
          <w:sz w:val="32"/>
          <w:szCs w:val="32"/>
        </w:rPr>
        <w:t>良好的学习环境。</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树立良好榜样。</w:t>
      </w:r>
      <w:r>
        <w:rPr>
          <w:rFonts w:ascii="仿宋_GB2312" w:eastAsia="仿宋_GB2312" w:hAnsi="仿宋_GB2312" w:cs="仿宋_GB2312" w:hint="eastAsia"/>
          <w:color w:val="000000"/>
          <w:sz w:val="32"/>
          <w:szCs w:val="32"/>
        </w:rPr>
        <w:t>在为人处事方面做孩子的表率，有良好的精神风貌、良好的生活习惯、健康的生活情趣，模范遵守道德规范，不断提升个人文化和精神修养。</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教育方法科学。</w:t>
      </w:r>
      <w:r>
        <w:rPr>
          <w:rFonts w:ascii="仿宋_GB2312" w:eastAsia="仿宋_GB2312" w:hAnsi="仿宋_GB2312" w:cs="仿宋_GB2312" w:hint="eastAsia"/>
          <w:color w:val="000000"/>
          <w:sz w:val="32"/>
          <w:szCs w:val="32"/>
        </w:rPr>
        <w:t>能关注孩子在德智体美劳等方面的全面发展，用丰富有效的教育手段促进孩子的健康成长。</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4.</w:t>
      </w:r>
      <w:r>
        <w:rPr>
          <w:rFonts w:ascii="仿宋_GB2312" w:eastAsia="仿宋_GB2312" w:hAnsi="仿宋_GB2312" w:cs="仿宋_GB2312" w:hint="eastAsia"/>
          <w:b/>
          <w:bCs/>
          <w:color w:val="000000"/>
          <w:sz w:val="32"/>
          <w:szCs w:val="32"/>
        </w:rPr>
        <w:t>真正尊重孩子。</w:t>
      </w:r>
      <w:r>
        <w:rPr>
          <w:rFonts w:ascii="仿宋_GB2312" w:eastAsia="仿宋_GB2312" w:hAnsi="仿宋_GB2312" w:cs="仿宋_GB2312" w:hint="eastAsia"/>
          <w:color w:val="000000"/>
          <w:sz w:val="32"/>
          <w:szCs w:val="32"/>
        </w:rPr>
        <w:t>亲子关系融洽，能与孩子平等交流，关心爱护孩子，尊重孩子的独立人格。</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5.</w:t>
      </w:r>
      <w:r>
        <w:rPr>
          <w:rFonts w:ascii="仿宋_GB2312" w:eastAsia="仿宋_GB2312" w:hAnsi="仿宋_GB2312" w:cs="仿宋_GB2312" w:hint="eastAsia"/>
          <w:b/>
          <w:bCs/>
          <w:color w:val="000000"/>
          <w:sz w:val="32"/>
          <w:szCs w:val="32"/>
        </w:rPr>
        <w:t>重视家校合作。</w:t>
      </w:r>
      <w:r>
        <w:rPr>
          <w:rFonts w:ascii="仿宋_GB2312" w:eastAsia="仿宋_GB2312" w:hAnsi="仿宋_GB2312" w:cs="仿宋_GB2312" w:hint="eastAsia"/>
          <w:color w:val="000000"/>
          <w:sz w:val="32"/>
          <w:szCs w:val="32"/>
        </w:rPr>
        <w:t>关心学校发展，积极参加家长学校各项活动，能够正确认识家庭责任，主动履行家长的教育职责，认真配合学校协同做好孩子的教育工作。</w:t>
      </w:r>
    </w:p>
    <w:p w:rsidR="007437CA" w:rsidRDefault="00870347">
      <w:pPr>
        <w:pStyle w:val="a0"/>
        <w:keepNext/>
        <w:spacing w:after="0"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二、申报数量安排</w:t>
      </w:r>
    </w:p>
    <w:p w:rsidR="007437CA" w:rsidRDefault="00870347">
      <w:pPr>
        <w:pStyle w:val="a0"/>
        <w:keepNext/>
        <w:spacing w:after="0"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lang w:val="zh-TW"/>
        </w:rPr>
        <w:t>各设区市择优推荐</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最美家庭</w:t>
      </w:r>
      <w:r>
        <w:rPr>
          <w:rFonts w:ascii="仿宋_GB2312" w:eastAsia="仿宋_GB2312" w:hAnsi="仿宋_GB2312" w:cs="仿宋_GB2312" w:hint="eastAsia"/>
          <w:color w:val="000000"/>
          <w:sz w:val="32"/>
          <w:szCs w:val="32"/>
          <w:lang w:val="zh-CN"/>
        </w:rPr>
        <w:t>”和“</w:t>
      </w:r>
      <w:r>
        <w:rPr>
          <w:rFonts w:ascii="仿宋_GB2312" w:eastAsia="仿宋_GB2312" w:hAnsi="仿宋_GB2312" w:cs="仿宋_GB2312" w:hint="eastAsia"/>
          <w:color w:val="000000"/>
          <w:sz w:val="32"/>
          <w:szCs w:val="32"/>
        </w:rPr>
        <w:t>最美学生家长</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lang w:val="zh-TW"/>
        </w:rPr>
        <w:t>各</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个，</w:t>
      </w:r>
      <w:r>
        <w:rPr>
          <w:rFonts w:ascii="仿宋_GB2312" w:eastAsia="仿宋_GB2312" w:hAnsi="仿宋_GB2312" w:cs="仿宋_GB2312" w:hint="eastAsia"/>
          <w:color w:val="000000"/>
          <w:sz w:val="32"/>
          <w:szCs w:val="32"/>
          <w:lang w:val="zh-TW"/>
        </w:rPr>
        <w:t>平潭综合实验区</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个，省属中等职业学校、中小学每所各遴选推荐</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个。</w:t>
      </w:r>
    </w:p>
    <w:p w:rsidR="007437CA" w:rsidRDefault="00870347">
      <w:pPr>
        <w:pStyle w:val="a0"/>
        <w:keepNext/>
        <w:spacing w:after="0"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三、报送要求</w:t>
      </w:r>
    </w:p>
    <w:p w:rsidR="007437CA" w:rsidRDefault="00870347">
      <w:pPr>
        <w:keepNext/>
        <w:spacing w:line="600" w:lineRule="exact"/>
        <w:ind w:firstLineChars="200" w:firstLine="640"/>
        <w:rPr>
          <w:rFonts w:ascii="黑体" w:eastAsia="黑体" w:hAnsi="黑体" w:cs="黑体"/>
          <w:color w:val="000000"/>
          <w:sz w:val="32"/>
          <w:szCs w:val="32"/>
        </w:rPr>
      </w:pPr>
      <w:r>
        <w:rPr>
          <w:rFonts w:ascii="仿宋_GB2312" w:eastAsia="仿宋_GB2312" w:hAnsi="仿宋_GB2312" w:cs="仿宋_GB2312" w:hint="eastAsia"/>
          <w:color w:val="000000"/>
          <w:sz w:val="32"/>
          <w:szCs w:val="32"/>
        </w:rPr>
        <w:lastRenderedPageBreak/>
        <w:t>请于</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日前将经各设区市教育局和省属学校审核后的</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最美家庭</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最美学生家长</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申报表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推荐汇总表</w:t>
      </w:r>
      <w:r>
        <w:rPr>
          <w:rFonts w:ascii="仿宋_GB2312" w:eastAsia="仿宋_GB2312" w:hAnsi="仿宋_GB2312" w:cs="仿宋_GB2312" w:hint="eastAsia"/>
          <w:color w:val="000000"/>
          <w:sz w:val="32"/>
          <w:szCs w:val="32"/>
        </w:rPr>
        <w:t>以及佐证材料</w:t>
      </w:r>
      <w:r>
        <w:rPr>
          <w:rFonts w:ascii="仿宋_GB2312" w:eastAsia="仿宋_GB2312" w:hAnsi="仿宋_GB2312" w:cs="仿宋_GB2312" w:hint="eastAsia"/>
          <w:color w:val="000000"/>
          <w:sz w:val="32"/>
          <w:szCs w:val="32"/>
        </w:rPr>
        <w:t>（纸质版和电子版）</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见</w:t>
      </w:r>
      <w:r>
        <w:rPr>
          <w:rFonts w:ascii="仿宋_GB2312" w:eastAsia="仿宋_GB2312" w:hAnsi="仿宋_GB2312" w:cs="仿宋_GB2312" w:hint="eastAsia"/>
          <w:color w:val="000000"/>
          <w:sz w:val="32"/>
          <w:szCs w:val="32"/>
          <w:lang w:val="zh-TW"/>
        </w:rPr>
        <w:t>附件</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，加盖公章后报送至我厅思政处</w:t>
      </w:r>
      <w:r>
        <w:rPr>
          <w:rFonts w:ascii="仿宋_GB2312" w:eastAsia="仿宋_GB2312" w:hAnsi="仿宋_GB2312" w:cs="仿宋_GB2312" w:hint="eastAsia"/>
          <w:color w:val="000000"/>
          <w:sz w:val="32"/>
          <w:szCs w:val="32"/>
          <w:lang w:val="zh-TW" w:eastAsia="zh-TW"/>
        </w:rPr>
        <w:t>。</w:t>
      </w:r>
      <w:r>
        <w:rPr>
          <w:rFonts w:ascii="仿宋_GB2312" w:eastAsia="仿宋_GB2312" w:hAnsi="仿宋_GB2312" w:cs="仿宋_GB2312" w:hint="eastAsia"/>
          <w:color w:val="000000"/>
          <w:sz w:val="32"/>
          <w:szCs w:val="32"/>
        </w:rPr>
        <w:br w:type="page"/>
      </w: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3-1</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“最美家庭”申报表</w:t>
      </w:r>
    </w:p>
    <w:tbl>
      <w:tblPr>
        <w:tblpPr w:leftFromText="180" w:rightFromText="180" w:vertAnchor="text" w:horzAnchor="margin" w:tblpX="-176"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792"/>
        <w:gridCol w:w="5225"/>
      </w:tblGrid>
      <w:tr w:rsidR="007437CA">
        <w:trPr>
          <w:trHeight w:hRule="exact" w:val="851"/>
        </w:trPr>
        <w:tc>
          <w:tcPr>
            <w:tcW w:w="3848" w:type="dxa"/>
            <w:gridSpan w:val="2"/>
            <w:vAlign w:val="center"/>
          </w:tcPr>
          <w:p w:rsidR="007437CA" w:rsidRDefault="00870347">
            <w:pPr>
              <w:keepNext/>
              <w:adjustRightInd w:val="0"/>
              <w:snapToGrid w:val="0"/>
              <w:spacing w:line="360" w:lineRule="exact"/>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学校名称</w:t>
            </w:r>
          </w:p>
          <w:p w:rsidR="007437CA" w:rsidRDefault="00870347">
            <w:pPr>
              <w:keepNext/>
              <w:adjustRightInd w:val="0"/>
              <w:snapToGrid w:val="0"/>
              <w:spacing w:line="360" w:lineRule="exact"/>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（务必准确填写学校全称）</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hRule="exact" w:val="851"/>
        </w:trPr>
        <w:tc>
          <w:tcPr>
            <w:tcW w:w="3848" w:type="dxa"/>
            <w:gridSpan w:val="2"/>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学校联系人及联系方式</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val="663"/>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学校类型</w:t>
            </w:r>
          </w:p>
        </w:tc>
        <w:tc>
          <w:tcPr>
            <w:tcW w:w="7017" w:type="dxa"/>
            <w:gridSpan w:val="2"/>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val="703"/>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学生姓名及所在班级</w:t>
            </w:r>
          </w:p>
        </w:tc>
        <w:tc>
          <w:tcPr>
            <w:tcW w:w="7017" w:type="dxa"/>
            <w:gridSpan w:val="2"/>
            <w:vAlign w:val="center"/>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847"/>
        </w:trPr>
        <w:tc>
          <w:tcPr>
            <w:tcW w:w="205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学生家庭成员</w:t>
            </w:r>
            <w:r>
              <w:rPr>
                <w:rFonts w:ascii="仿宋_GB2312" w:eastAsia="仿宋_GB2312" w:cs="仿宋_GB2312" w:hint="eastAsia"/>
                <w:b/>
                <w:color w:val="000000"/>
                <w:kern w:val="0"/>
                <w:sz w:val="24"/>
                <w:szCs w:val="24"/>
              </w:rPr>
              <w:t>介绍</w:t>
            </w:r>
          </w:p>
        </w:tc>
        <w:tc>
          <w:tcPr>
            <w:tcW w:w="7017" w:type="dxa"/>
            <w:gridSpan w:val="2"/>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3441"/>
        </w:trPr>
        <w:tc>
          <w:tcPr>
            <w:tcW w:w="2056" w:type="dxa"/>
            <w:vAlign w:val="center"/>
          </w:tcPr>
          <w:p w:rsidR="007437CA" w:rsidRDefault="00870347">
            <w:pPr>
              <w:keepNext/>
              <w:adjustRightInd w:val="0"/>
              <w:snapToGrid w:val="0"/>
              <w:jc w:val="center"/>
              <w:rPr>
                <w:rFonts w:ascii="黑体" w:eastAsia="黑体" w:cs="仿宋_GB2312"/>
                <w:color w:val="000000"/>
                <w:kern w:val="0"/>
                <w:sz w:val="24"/>
                <w:szCs w:val="24"/>
              </w:rPr>
            </w:pPr>
            <w:r>
              <w:rPr>
                <w:rFonts w:ascii="仿宋_GB2312" w:eastAsia="仿宋_GB2312" w:cs="仿宋_GB2312" w:hint="eastAsia"/>
                <w:b/>
                <w:color w:val="000000"/>
                <w:kern w:val="0"/>
                <w:sz w:val="24"/>
                <w:szCs w:val="24"/>
              </w:rPr>
              <w:t>事迹材料（</w:t>
            </w:r>
            <w:r>
              <w:rPr>
                <w:rFonts w:ascii="仿宋_GB2312" w:eastAsia="仿宋_GB2312" w:cs="仿宋_GB2312" w:hint="eastAsia"/>
                <w:b/>
                <w:color w:val="000000"/>
                <w:kern w:val="0"/>
                <w:sz w:val="24"/>
                <w:szCs w:val="24"/>
              </w:rPr>
              <w:t>1</w:t>
            </w:r>
            <w:r>
              <w:rPr>
                <w:rFonts w:ascii="仿宋_GB2312" w:eastAsia="仿宋_GB2312" w:cs="仿宋_GB2312" w:hint="eastAsia"/>
                <w:b/>
                <w:color w:val="000000"/>
                <w:kern w:val="0"/>
                <w:sz w:val="24"/>
                <w:szCs w:val="24"/>
              </w:rPr>
              <w:t>000</w:t>
            </w:r>
            <w:r>
              <w:rPr>
                <w:rFonts w:ascii="仿宋_GB2312" w:eastAsia="仿宋_GB2312" w:cs="仿宋_GB2312" w:hint="eastAsia"/>
                <w:b/>
                <w:color w:val="000000"/>
                <w:kern w:val="0"/>
                <w:sz w:val="24"/>
                <w:szCs w:val="24"/>
              </w:rPr>
              <w:t>字</w:t>
            </w:r>
            <w:r>
              <w:rPr>
                <w:rFonts w:ascii="仿宋_GB2312" w:eastAsia="仿宋_GB2312" w:cs="仿宋_GB2312" w:hint="eastAsia"/>
                <w:b/>
                <w:color w:val="000000"/>
                <w:kern w:val="0"/>
                <w:sz w:val="24"/>
                <w:szCs w:val="24"/>
              </w:rPr>
              <w:t>左右</w:t>
            </w:r>
            <w:r>
              <w:rPr>
                <w:rFonts w:ascii="仿宋_GB2312" w:eastAsia="仿宋_GB2312" w:cs="仿宋_GB2312" w:hint="eastAsia"/>
                <w:b/>
                <w:color w:val="000000"/>
                <w:kern w:val="0"/>
                <w:sz w:val="24"/>
                <w:szCs w:val="24"/>
              </w:rPr>
              <w:t>）</w:t>
            </w:r>
          </w:p>
        </w:tc>
        <w:tc>
          <w:tcPr>
            <w:tcW w:w="7017" w:type="dxa"/>
            <w:gridSpan w:val="2"/>
          </w:tcPr>
          <w:p w:rsidR="007437CA" w:rsidRDefault="007437CA">
            <w:pPr>
              <w:keepNext/>
              <w:adjustRightInd w:val="0"/>
              <w:snapToGrid w:val="0"/>
              <w:spacing w:line="560" w:lineRule="exact"/>
              <w:rPr>
                <w:rFonts w:ascii="黑体" w:eastAsia="黑体" w:cs="仿宋_GB2312"/>
                <w:color w:val="000000"/>
                <w:kern w:val="0"/>
                <w:sz w:val="24"/>
                <w:szCs w:val="24"/>
              </w:rPr>
            </w:pPr>
          </w:p>
        </w:tc>
      </w:tr>
      <w:tr w:rsidR="007437CA">
        <w:trPr>
          <w:trHeight w:val="460"/>
        </w:trPr>
        <w:tc>
          <w:tcPr>
            <w:tcW w:w="9073" w:type="dxa"/>
            <w:gridSpan w:val="3"/>
            <w:vAlign w:val="center"/>
          </w:tcPr>
          <w:p w:rsidR="007437CA" w:rsidRDefault="00870347">
            <w:pPr>
              <w:keepNext/>
              <w:adjustRightInd w:val="0"/>
              <w:snapToGrid w:val="0"/>
              <w:spacing w:line="560" w:lineRule="exact"/>
              <w:jc w:val="center"/>
              <w:rPr>
                <w:rFonts w:ascii="黑体" w:eastAsia="黑体" w:cs="仿宋_GB2312"/>
                <w:color w:val="000000"/>
                <w:kern w:val="0"/>
                <w:sz w:val="24"/>
                <w:szCs w:val="24"/>
              </w:rPr>
            </w:pPr>
            <w:r>
              <w:rPr>
                <w:rFonts w:ascii="黑体" w:eastAsia="黑体" w:cs="仿宋_GB2312" w:hint="eastAsia"/>
                <w:color w:val="000000"/>
                <w:kern w:val="0"/>
                <w:sz w:val="24"/>
                <w:szCs w:val="24"/>
              </w:rPr>
              <w:t>申</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报</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意</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见</w:t>
            </w:r>
          </w:p>
        </w:tc>
      </w:tr>
      <w:tr w:rsidR="007437CA">
        <w:trPr>
          <w:trHeight w:val="987"/>
        </w:trPr>
        <w:tc>
          <w:tcPr>
            <w:tcW w:w="9073" w:type="dxa"/>
            <w:gridSpan w:val="3"/>
            <w:vAlign w:val="center"/>
          </w:tcPr>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7437CA">
            <w:pPr>
              <w:keepNext/>
              <w:adjustRightInd w:val="0"/>
              <w:snapToGrid w:val="0"/>
              <w:spacing w:line="560" w:lineRule="exact"/>
              <w:rPr>
                <w:rFonts w:ascii="仿宋_GB2312" w:eastAsia="仿宋_GB2312" w:cs="仿宋_GB2312"/>
                <w:color w:val="000000"/>
                <w:kern w:val="0"/>
                <w:sz w:val="24"/>
                <w:szCs w:val="24"/>
              </w:rPr>
            </w:pPr>
          </w:p>
          <w:p w:rsidR="007437CA" w:rsidRDefault="007437CA" w:rsidP="00D31674">
            <w:pPr>
              <w:pStyle w:val="a4"/>
              <w:keepNext/>
              <w:ind w:firstLine="200"/>
              <w:rPr>
                <w:color w:val="000000"/>
              </w:rPr>
            </w:pPr>
          </w:p>
          <w:p w:rsidR="007437CA" w:rsidRDefault="00870347">
            <w:pPr>
              <w:keepNext/>
              <w:adjustRightInd w:val="0"/>
              <w:snapToGrid w:val="0"/>
              <w:spacing w:line="560" w:lineRule="exact"/>
              <w:ind w:firstLineChars="150" w:firstLine="360"/>
              <w:rPr>
                <w:rFonts w:ascii="仿宋_GB2312" w:eastAsia="仿宋_GB2312" w:cs="仿宋_GB2312"/>
                <w:color w:val="000000"/>
                <w:kern w:val="0"/>
                <w:sz w:val="24"/>
                <w:szCs w:val="24"/>
              </w:rPr>
            </w:pPr>
            <w:r>
              <w:rPr>
                <w:rFonts w:ascii="仿宋_GB2312" w:eastAsia="仿宋_GB2312" w:cs="仿宋_GB2312" w:hint="eastAsia"/>
                <w:color w:val="000000"/>
                <w:kern w:val="0"/>
                <w:sz w:val="24"/>
                <w:szCs w:val="24"/>
              </w:rPr>
              <w:t>申报单位（盖章）</w:t>
            </w:r>
            <w:r>
              <w:rPr>
                <w:rFonts w:ascii="仿宋_GB2312" w:eastAsia="仿宋_GB2312" w:cs="仿宋_GB2312" w:hint="eastAsia"/>
                <w:color w:val="000000"/>
                <w:kern w:val="0"/>
                <w:sz w:val="24"/>
                <w:szCs w:val="24"/>
              </w:rPr>
              <w:t xml:space="preserve">             </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设区市教育行政部门（盖章）</w:t>
            </w:r>
          </w:p>
          <w:p w:rsidR="007437CA" w:rsidRDefault="00870347">
            <w:pPr>
              <w:keepNext/>
              <w:adjustRightInd w:val="0"/>
              <w:snapToGrid w:val="0"/>
              <w:spacing w:line="560" w:lineRule="exact"/>
              <w:ind w:firstLineChars="200" w:firstLine="480"/>
              <w:rPr>
                <w:rFonts w:ascii="黑体" w:eastAsia="黑体" w:cs="仿宋_GB2312"/>
                <w:color w:val="000000"/>
                <w:kern w:val="0"/>
                <w:sz w:val="24"/>
                <w:szCs w:val="24"/>
              </w:rPr>
            </w:pP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p>
        </w:tc>
      </w:tr>
    </w:tbl>
    <w:p w:rsidR="007437CA" w:rsidRDefault="00870347">
      <w:pPr>
        <w:keepNext/>
        <w:spacing w:line="760" w:lineRule="exact"/>
        <w:rPr>
          <w:rFonts w:ascii="方正小标宋简体" w:eastAsia="方正小标宋简体" w:hAnsi="方正小标宋简体" w:cs="方正小标宋简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3-2</w:t>
      </w:r>
    </w:p>
    <w:p w:rsidR="007437CA" w:rsidRDefault="00870347">
      <w:pPr>
        <w:pStyle w:val="5"/>
        <w:keepNext/>
        <w:shd w:val="clear" w:color="auto" w:fill="auto"/>
        <w:spacing w:line="760" w:lineRule="exact"/>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“最美家庭”推荐汇总表</w:t>
      </w:r>
    </w:p>
    <w:p w:rsidR="007437CA" w:rsidRDefault="007437CA">
      <w:pPr>
        <w:keepNext/>
        <w:rPr>
          <w:color w:val="000000"/>
          <w:sz w:val="24"/>
          <w:szCs w:val="24"/>
        </w:rPr>
      </w:pPr>
    </w:p>
    <w:p w:rsidR="007437CA" w:rsidRDefault="00870347">
      <w:pPr>
        <w:keepNext/>
        <w:rPr>
          <w:rFonts w:eastAsia="宋体"/>
          <w:color w:val="000000"/>
        </w:rPr>
      </w:pPr>
      <w:r>
        <w:rPr>
          <w:rFonts w:ascii="仿宋_GB2312" w:eastAsia="仿宋_GB2312" w:hAnsi="仿宋_GB2312" w:cs="仿宋_GB2312" w:hint="eastAsia"/>
          <w:color w:val="000000"/>
          <w:sz w:val="24"/>
          <w:szCs w:val="24"/>
        </w:rPr>
        <w:t>上报单位：</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（盖章）</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上报日期：</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日</w:t>
      </w:r>
      <w:r>
        <w:rPr>
          <w:rFonts w:hint="eastAsia"/>
          <w:color w:val="000000"/>
          <w:sz w:val="24"/>
          <w:szCs w:val="24"/>
        </w:rPr>
        <w:t xml:space="preserve">  </w:t>
      </w:r>
      <w:r>
        <w:rPr>
          <w:rFonts w:hint="eastAsia"/>
          <w:color w:val="000000"/>
          <w:sz w:val="28"/>
          <w:szCs w:val="28"/>
        </w:rPr>
        <w:t xml:space="preserve">   </w:t>
      </w:r>
      <w:r>
        <w:rPr>
          <w:rFonts w:hint="eastAsia"/>
          <w:color w:val="000000"/>
        </w:rPr>
        <w:t xml:space="preserve">                 </w:t>
      </w:r>
    </w:p>
    <w:tbl>
      <w:tblPr>
        <w:tblW w:w="0" w:type="auto"/>
        <w:tblBorders>
          <w:top w:val="none" w:sz="4" w:space="0" w:color="auto"/>
          <w:left w:val="none" w:sz="4" w:space="0" w:color="auto"/>
          <w:bottom w:val="single" w:sz="4" w:space="0" w:color="000000"/>
          <w:right w:val="none" w:sz="4" w:space="0" w:color="auto"/>
          <w:insideH w:val="none" w:sz="4" w:space="0" w:color="auto"/>
          <w:insideV w:val="none" w:sz="4" w:space="0" w:color="auto"/>
        </w:tblBorders>
        <w:tblLayout w:type="fixed"/>
        <w:tblLook w:val="04A0" w:firstRow="1" w:lastRow="0" w:firstColumn="1" w:lastColumn="0" w:noHBand="0" w:noVBand="1"/>
      </w:tblPr>
      <w:tblGrid>
        <w:gridCol w:w="722"/>
        <w:gridCol w:w="767"/>
        <w:gridCol w:w="845"/>
        <w:gridCol w:w="1031"/>
        <w:gridCol w:w="2184"/>
        <w:gridCol w:w="3512"/>
      </w:tblGrid>
      <w:tr w:rsidR="007437CA">
        <w:trPr>
          <w:trHeight w:hRule="exact" w:val="1922"/>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推荐</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顺序</w:t>
            </w:r>
          </w:p>
        </w:tc>
        <w:tc>
          <w:tcPr>
            <w:tcW w:w="767"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学校</w:t>
            </w:r>
          </w:p>
        </w:tc>
        <w:tc>
          <w:tcPr>
            <w:tcW w:w="84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联系人</w:t>
            </w:r>
          </w:p>
        </w:tc>
        <w:tc>
          <w:tcPr>
            <w:tcW w:w="1031"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联系</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电话</w:t>
            </w:r>
          </w:p>
        </w:tc>
        <w:tc>
          <w:tcPr>
            <w:tcW w:w="2184"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val="en-US" w:eastAsia="zh-CN"/>
              </w:rPr>
            </w:pPr>
            <w:r>
              <w:rPr>
                <w:rStyle w:val="210pt2"/>
                <w:rFonts w:ascii="黑体" w:eastAsia="黑体" w:hAnsi="黑体" w:cs="黑体" w:hint="eastAsia"/>
                <w:sz w:val="22"/>
                <w:szCs w:val="22"/>
                <w:lang w:val="en-US" w:eastAsia="zh-CN"/>
              </w:rPr>
              <w:t>学生姓名及班级</w:t>
            </w: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主要推荐理由</w:t>
            </w:r>
            <w:r>
              <w:rPr>
                <w:rStyle w:val="210pt2"/>
                <w:rFonts w:ascii="黑体" w:eastAsia="黑体" w:hAnsi="黑体" w:cs="黑体" w:hint="eastAsia"/>
                <w:sz w:val="22"/>
                <w:szCs w:val="22"/>
                <w:lang w:eastAsia="zh-CN"/>
              </w:rPr>
              <w:t>（</w:t>
            </w:r>
            <w:r>
              <w:rPr>
                <w:rStyle w:val="210pt2"/>
                <w:rFonts w:ascii="黑体" w:eastAsia="黑体" w:hAnsi="黑体" w:cs="黑体" w:hint="eastAsia"/>
                <w:sz w:val="22"/>
                <w:szCs w:val="22"/>
              </w:rPr>
              <w:t>100</w:t>
            </w:r>
            <w:r>
              <w:rPr>
                <w:rStyle w:val="210pt2"/>
                <w:rFonts w:ascii="黑体" w:eastAsia="黑体" w:hAnsi="黑体" w:cs="黑体" w:hint="eastAsia"/>
                <w:sz w:val="22"/>
                <w:szCs w:val="22"/>
              </w:rPr>
              <w:t>字以内</w:t>
            </w:r>
            <w:r>
              <w:rPr>
                <w:rStyle w:val="210pt2"/>
                <w:rFonts w:ascii="黑体" w:eastAsia="黑体" w:hAnsi="黑体" w:cs="黑体" w:hint="eastAsia"/>
                <w:sz w:val="22"/>
                <w:szCs w:val="22"/>
                <w:lang w:val="en-US" w:eastAsia="zh-CN"/>
              </w:rPr>
              <w:t>）</w:t>
            </w: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1</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2184"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2</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2184"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3</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2184"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4</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2184"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5</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2184"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512"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bl>
    <w:p w:rsidR="007437CA" w:rsidRDefault="00870347" w:rsidP="00D31674">
      <w:pPr>
        <w:keepNext/>
        <w:ind w:left="840" w:hangingChars="300" w:hanging="84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备注：此表由设区市、平潭综合实验区教育局和省属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中小学填报，汇总表和申报表电子文档统一发至省教育厅思政处邮箱。</w:t>
      </w: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7437CA" w:rsidP="00D31674">
      <w:pPr>
        <w:keepNext/>
        <w:ind w:left="840" w:hangingChars="300" w:hanging="840"/>
        <w:jc w:val="left"/>
        <w:rPr>
          <w:rFonts w:ascii="仿宋_GB2312" w:eastAsia="仿宋_GB2312" w:hAnsi="仿宋_GB2312" w:cs="仿宋_GB2312"/>
          <w:color w:val="000000"/>
          <w:sz w:val="28"/>
          <w:szCs w:val="28"/>
        </w:rPr>
      </w:pPr>
    </w:p>
    <w:p w:rsidR="007437CA" w:rsidRDefault="00870347" w:rsidP="00D31674">
      <w:pPr>
        <w:keepNext/>
        <w:ind w:left="960" w:hangingChars="300" w:hanging="960"/>
        <w:jc w:val="left"/>
        <w:rPr>
          <w:rFonts w:ascii="黑体" w:eastAsia="黑体" w:hAnsi="黑体" w:cs="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3-3</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“最美学生家长”申报表</w:t>
      </w:r>
    </w:p>
    <w:tbl>
      <w:tblPr>
        <w:tblpPr w:leftFromText="180" w:rightFromText="180" w:vertAnchor="text" w:horzAnchor="margin" w:tblpX="-176"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72"/>
        <w:gridCol w:w="5225"/>
      </w:tblGrid>
      <w:tr w:rsidR="007437CA">
        <w:trPr>
          <w:trHeight w:hRule="exact" w:val="851"/>
        </w:trPr>
        <w:tc>
          <w:tcPr>
            <w:tcW w:w="3848" w:type="dxa"/>
            <w:gridSpan w:val="2"/>
            <w:vAlign w:val="center"/>
          </w:tcPr>
          <w:p w:rsidR="007437CA" w:rsidRDefault="00870347">
            <w:pPr>
              <w:keepNext/>
              <w:adjustRightInd w:val="0"/>
              <w:snapToGrid w:val="0"/>
              <w:spacing w:line="360" w:lineRule="exact"/>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学校名称</w:t>
            </w:r>
          </w:p>
          <w:p w:rsidR="007437CA" w:rsidRDefault="00870347">
            <w:pPr>
              <w:keepNext/>
              <w:adjustRightInd w:val="0"/>
              <w:snapToGrid w:val="0"/>
              <w:spacing w:line="360" w:lineRule="exact"/>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（务必准确填写学校全称）</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hRule="exact" w:val="851"/>
        </w:trPr>
        <w:tc>
          <w:tcPr>
            <w:tcW w:w="3848" w:type="dxa"/>
            <w:gridSpan w:val="2"/>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学校联系人及联系方式</w:t>
            </w:r>
          </w:p>
        </w:tc>
        <w:tc>
          <w:tcPr>
            <w:tcW w:w="5225" w:type="dxa"/>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val="663"/>
        </w:trPr>
        <w:tc>
          <w:tcPr>
            <w:tcW w:w="237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学校类型</w:t>
            </w:r>
          </w:p>
        </w:tc>
        <w:tc>
          <w:tcPr>
            <w:tcW w:w="6697" w:type="dxa"/>
            <w:gridSpan w:val="2"/>
            <w:vAlign w:val="center"/>
          </w:tcPr>
          <w:p w:rsidR="007437CA" w:rsidRDefault="007437CA">
            <w:pPr>
              <w:keepNext/>
              <w:adjustRightInd w:val="0"/>
              <w:snapToGrid w:val="0"/>
              <w:jc w:val="center"/>
              <w:rPr>
                <w:rFonts w:ascii="仿宋_GB2312" w:eastAsia="仿宋_GB2312" w:cs="仿宋_GB2312"/>
                <w:color w:val="000000"/>
                <w:kern w:val="0"/>
                <w:sz w:val="24"/>
                <w:szCs w:val="24"/>
              </w:rPr>
            </w:pPr>
          </w:p>
        </w:tc>
      </w:tr>
      <w:tr w:rsidR="007437CA">
        <w:trPr>
          <w:trHeight w:val="703"/>
        </w:trPr>
        <w:tc>
          <w:tcPr>
            <w:tcW w:w="237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学生姓名及所在班级</w:t>
            </w:r>
          </w:p>
        </w:tc>
        <w:tc>
          <w:tcPr>
            <w:tcW w:w="6697" w:type="dxa"/>
            <w:gridSpan w:val="2"/>
            <w:vAlign w:val="center"/>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703"/>
        </w:trPr>
        <w:tc>
          <w:tcPr>
            <w:tcW w:w="237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学生家长姓名及单位（职务）</w:t>
            </w:r>
          </w:p>
        </w:tc>
        <w:tc>
          <w:tcPr>
            <w:tcW w:w="6697" w:type="dxa"/>
            <w:gridSpan w:val="2"/>
            <w:vAlign w:val="center"/>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847"/>
        </w:trPr>
        <w:tc>
          <w:tcPr>
            <w:tcW w:w="2376" w:type="dxa"/>
            <w:vAlign w:val="center"/>
          </w:tcPr>
          <w:p w:rsidR="007437CA" w:rsidRDefault="00870347">
            <w:pPr>
              <w:keepNext/>
              <w:adjustRightInd w:val="0"/>
              <w:snapToGrid w:val="0"/>
              <w:jc w:val="center"/>
              <w:rPr>
                <w:rFonts w:ascii="仿宋_GB2312" w:eastAsia="仿宋_GB2312" w:cs="仿宋_GB2312"/>
                <w:b/>
                <w:color w:val="000000"/>
                <w:kern w:val="0"/>
                <w:sz w:val="24"/>
                <w:szCs w:val="24"/>
              </w:rPr>
            </w:pPr>
            <w:r>
              <w:rPr>
                <w:rFonts w:ascii="仿宋_GB2312" w:eastAsia="仿宋_GB2312" w:cs="仿宋_GB2312" w:hint="eastAsia"/>
                <w:b/>
                <w:color w:val="000000"/>
                <w:kern w:val="0"/>
                <w:sz w:val="24"/>
                <w:szCs w:val="24"/>
              </w:rPr>
              <w:t>学生家庭成员</w:t>
            </w:r>
            <w:r>
              <w:rPr>
                <w:rFonts w:ascii="仿宋_GB2312" w:eastAsia="仿宋_GB2312" w:cs="仿宋_GB2312" w:hint="eastAsia"/>
                <w:b/>
                <w:color w:val="000000"/>
                <w:kern w:val="0"/>
                <w:sz w:val="24"/>
                <w:szCs w:val="24"/>
              </w:rPr>
              <w:t>介绍</w:t>
            </w:r>
          </w:p>
        </w:tc>
        <w:tc>
          <w:tcPr>
            <w:tcW w:w="6697" w:type="dxa"/>
            <w:gridSpan w:val="2"/>
          </w:tcPr>
          <w:p w:rsidR="007437CA" w:rsidRDefault="007437CA">
            <w:pPr>
              <w:keepNext/>
              <w:adjustRightInd w:val="0"/>
              <w:snapToGrid w:val="0"/>
              <w:rPr>
                <w:rFonts w:ascii="仿宋_GB2312" w:eastAsia="仿宋_GB2312" w:cs="仿宋_GB2312"/>
                <w:color w:val="000000"/>
                <w:kern w:val="0"/>
                <w:sz w:val="24"/>
                <w:szCs w:val="24"/>
              </w:rPr>
            </w:pPr>
          </w:p>
        </w:tc>
      </w:tr>
      <w:tr w:rsidR="007437CA">
        <w:trPr>
          <w:trHeight w:val="90"/>
        </w:trPr>
        <w:tc>
          <w:tcPr>
            <w:tcW w:w="2376" w:type="dxa"/>
            <w:vAlign w:val="center"/>
          </w:tcPr>
          <w:p w:rsidR="007437CA" w:rsidRDefault="00870347">
            <w:pPr>
              <w:keepNext/>
              <w:adjustRightInd w:val="0"/>
              <w:snapToGrid w:val="0"/>
              <w:jc w:val="center"/>
              <w:rPr>
                <w:rFonts w:ascii="黑体" w:eastAsia="黑体" w:cs="仿宋_GB2312"/>
                <w:color w:val="000000"/>
                <w:kern w:val="0"/>
                <w:sz w:val="24"/>
                <w:szCs w:val="24"/>
              </w:rPr>
            </w:pPr>
            <w:r>
              <w:rPr>
                <w:rFonts w:ascii="仿宋_GB2312" w:eastAsia="仿宋_GB2312" w:cs="仿宋_GB2312" w:hint="eastAsia"/>
                <w:b/>
                <w:color w:val="000000"/>
                <w:kern w:val="0"/>
                <w:sz w:val="24"/>
                <w:szCs w:val="24"/>
              </w:rPr>
              <w:t>事迹材料（</w:t>
            </w:r>
            <w:r>
              <w:rPr>
                <w:rFonts w:ascii="仿宋_GB2312" w:eastAsia="仿宋_GB2312" w:cs="仿宋_GB2312" w:hint="eastAsia"/>
                <w:b/>
                <w:color w:val="000000"/>
                <w:kern w:val="0"/>
                <w:sz w:val="24"/>
                <w:szCs w:val="24"/>
              </w:rPr>
              <w:t>1</w:t>
            </w:r>
            <w:r>
              <w:rPr>
                <w:rFonts w:ascii="仿宋_GB2312" w:eastAsia="仿宋_GB2312" w:cs="仿宋_GB2312" w:hint="eastAsia"/>
                <w:b/>
                <w:color w:val="000000"/>
                <w:kern w:val="0"/>
                <w:sz w:val="24"/>
                <w:szCs w:val="24"/>
              </w:rPr>
              <w:t>000</w:t>
            </w:r>
            <w:r>
              <w:rPr>
                <w:rFonts w:ascii="仿宋_GB2312" w:eastAsia="仿宋_GB2312" w:cs="仿宋_GB2312" w:hint="eastAsia"/>
                <w:b/>
                <w:color w:val="000000"/>
                <w:kern w:val="0"/>
                <w:sz w:val="24"/>
                <w:szCs w:val="24"/>
              </w:rPr>
              <w:t>字</w:t>
            </w:r>
            <w:r>
              <w:rPr>
                <w:rFonts w:ascii="仿宋_GB2312" w:eastAsia="仿宋_GB2312" w:cs="仿宋_GB2312" w:hint="eastAsia"/>
                <w:b/>
                <w:color w:val="000000"/>
                <w:kern w:val="0"/>
                <w:sz w:val="24"/>
                <w:szCs w:val="24"/>
              </w:rPr>
              <w:t>左右</w:t>
            </w:r>
            <w:r>
              <w:rPr>
                <w:rFonts w:ascii="仿宋_GB2312" w:eastAsia="仿宋_GB2312" w:cs="仿宋_GB2312" w:hint="eastAsia"/>
                <w:b/>
                <w:color w:val="000000"/>
                <w:kern w:val="0"/>
                <w:sz w:val="24"/>
                <w:szCs w:val="24"/>
              </w:rPr>
              <w:t>）</w:t>
            </w:r>
          </w:p>
        </w:tc>
        <w:tc>
          <w:tcPr>
            <w:tcW w:w="6697" w:type="dxa"/>
            <w:gridSpan w:val="2"/>
          </w:tcPr>
          <w:p w:rsidR="007437CA" w:rsidRDefault="007437CA">
            <w:pPr>
              <w:keepNext/>
              <w:adjustRightInd w:val="0"/>
              <w:snapToGrid w:val="0"/>
              <w:spacing w:line="560" w:lineRule="exact"/>
              <w:rPr>
                <w:rFonts w:ascii="黑体" w:eastAsia="黑体" w:cs="仿宋_GB2312"/>
                <w:color w:val="000000"/>
                <w:kern w:val="0"/>
                <w:sz w:val="24"/>
                <w:szCs w:val="24"/>
              </w:rPr>
            </w:pPr>
          </w:p>
          <w:p w:rsidR="007437CA" w:rsidRDefault="007437CA">
            <w:pPr>
              <w:keepNext/>
              <w:adjustRightInd w:val="0"/>
              <w:snapToGrid w:val="0"/>
              <w:spacing w:line="560" w:lineRule="exact"/>
              <w:rPr>
                <w:rFonts w:ascii="黑体" w:eastAsia="黑体" w:cs="仿宋_GB2312"/>
                <w:color w:val="000000"/>
                <w:kern w:val="0"/>
                <w:sz w:val="24"/>
                <w:szCs w:val="24"/>
              </w:rPr>
            </w:pPr>
          </w:p>
          <w:p w:rsidR="007437CA" w:rsidRDefault="007437CA">
            <w:pPr>
              <w:keepNext/>
              <w:adjustRightInd w:val="0"/>
              <w:snapToGrid w:val="0"/>
              <w:spacing w:line="560" w:lineRule="exact"/>
              <w:rPr>
                <w:rFonts w:ascii="黑体" w:eastAsia="黑体" w:cs="仿宋_GB2312"/>
                <w:color w:val="000000"/>
                <w:kern w:val="0"/>
                <w:sz w:val="24"/>
                <w:szCs w:val="24"/>
              </w:rPr>
            </w:pPr>
          </w:p>
          <w:p w:rsidR="007437CA" w:rsidRDefault="007437CA">
            <w:pPr>
              <w:keepNext/>
              <w:adjustRightInd w:val="0"/>
              <w:snapToGrid w:val="0"/>
              <w:spacing w:line="560" w:lineRule="exact"/>
              <w:rPr>
                <w:rFonts w:ascii="黑体" w:eastAsia="黑体" w:cs="仿宋_GB2312"/>
                <w:color w:val="000000"/>
                <w:kern w:val="0"/>
                <w:sz w:val="24"/>
                <w:szCs w:val="24"/>
              </w:rPr>
            </w:pPr>
          </w:p>
          <w:p w:rsidR="007437CA" w:rsidRDefault="00870347">
            <w:pPr>
              <w:keepNext/>
              <w:tabs>
                <w:tab w:val="left" w:pos="831"/>
              </w:tabs>
              <w:adjustRightInd w:val="0"/>
              <w:snapToGrid w:val="0"/>
              <w:spacing w:line="560" w:lineRule="exact"/>
              <w:rPr>
                <w:rFonts w:ascii="黑体" w:eastAsia="黑体" w:cs="仿宋_GB2312"/>
                <w:color w:val="000000"/>
                <w:kern w:val="0"/>
                <w:sz w:val="24"/>
                <w:szCs w:val="24"/>
              </w:rPr>
            </w:pPr>
            <w:r>
              <w:rPr>
                <w:rFonts w:ascii="黑体" w:eastAsia="黑体" w:cs="仿宋_GB2312" w:hint="eastAsia"/>
                <w:color w:val="000000"/>
                <w:kern w:val="0"/>
                <w:sz w:val="24"/>
                <w:szCs w:val="24"/>
              </w:rPr>
              <w:tab/>
            </w:r>
          </w:p>
        </w:tc>
      </w:tr>
      <w:tr w:rsidR="007437CA">
        <w:trPr>
          <w:trHeight w:val="90"/>
        </w:trPr>
        <w:tc>
          <w:tcPr>
            <w:tcW w:w="9073" w:type="dxa"/>
            <w:gridSpan w:val="3"/>
            <w:vAlign w:val="center"/>
          </w:tcPr>
          <w:p w:rsidR="007437CA" w:rsidRDefault="00870347">
            <w:pPr>
              <w:keepNext/>
              <w:tabs>
                <w:tab w:val="left" w:pos="831"/>
              </w:tabs>
              <w:adjustRightInd w:val="0"/>
              <w:snapToGrid w:val="0"/>
              <w:spacing w:line="560" w:lineRule="exact"/>
              <w:jc w:val="center"/>
              <w:rPr>
                <w:rFonts w:ascii="黑体" w:eastAsia="黑体" w:cs="仿宋_GB2312"/>
                <w:color w:val="000000"/>
                <w:kern w:val="0"/>
                <w:sz w:val="24"/>
                <w:szCs w:val="24"/>
              </w:rPr>
            </w:pPr>
            <w:r>
              <w:rPr>
                <w:rFonts w:ascii="黑体" w:eastAsia="黑体" w:cs="仿宋_GB2312" w:hint="eastAsia"/>
                <w:color w:val="000000"/>
                <w:kern w:val="0"/>
                <w:sz w:val="24"/>
                <w:szCs w:val="24"/>
              </w:rPr>
              <w:t>申</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报</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意</w:t>
            </w:r>
            <w:r>
              <w:rPr>
                <w:rFonts w:ascii="黑体" w:eastAsia="黑体" w:cs="仿宋_GB2312" w:hint="eastAsia"/>
                <w:color w:val="000000"/>
                <w:kern w:val="0"/>
                <w:sz w:val="24"/>
                <w:szCs w:val="24"/>
              </w:rPr>
              <w:t xml:space="preserve"> </w:t>
            </w:r>
            <w:r>
              <w:rPr>
                <w:rFonts w:ascii="黑体" w:eastAsia="黑体" w:cs="仿宋_GB2312" w:hint="eastAsia"/>
                <w:color w:val="000000"/>
                <w:kern w:val="0"/>
                <w:sz w:val="24"/>
                <w:szCs w:val="24"/>
              </w:rPr>
              <w:t>见</w:t>
            </w:r>
          </w:p>
        </w:tc>
      </w:tr>
      <w:tr w:rsidR="007437CA">
        <w:trPr>
          <w:trHeight w:val="780"/>
        </w:trPr>
        <w:tc>
          <w:tcPr>
            <w:tcW w:w="9073" w:type="dxa"/>
            <w:gridSpan w:val="3"/>
            <w:vAlign w:val="center"/>
          </w:tcPr>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7437CA">
            <w:pPr>
              <w:keepNext/>
              <w:adjustRightInd w:val="0"/>
              <w:snapToGrid w:val="0"/>
              <w:spacing w:line="560" w:lineRule="exact"/>
              <w:rPr>
                <w:rFonts w:ascii="仿宋_GB2312" w:eastAsia="仿宋_GB2312" w:cs="仿宋_GB2312"/>
                <w:color w:val="000000"/>
                <w:kern w:val="0"/>
                <w:sz w:val="24"/>
                <w:szCs w:val="24"/>
              </w:rPr>
            </w:pPr>
          </w:p>
          <w:p w:rsidR="007437CA" w:rsidRDefault="007437CA">
            <w:pPr>
              <w:keepNext/>
              <w:adjustRightInd w:val="0"/>
              <w:snapToGrid w:val="0"/>
              <w:spacing w:line="560" w:lineRule="exact"/>
              <w:ind w:firstLineChars="150" w:firstLine="360"/>
              <w:rPr>
                <w:rFonts w:ascii="仿宋_GB2312" w:eastAsia="仿宋_GB2312" w:cs="仿宋_GB2312"/>
                <w:color w:val="000000"/>
                <w:kern w:val="0"/>
                <w:sz w:val="24"/>
                <w:szCs w:val="24"/>
              </w:rPr>
            </w:pPr>
          </w:p>
          <w:p w:rsidR="007437CA" w:rsidRDefault="00870347">
            <w:pPr>
              <w:keepNext/>
              <w:adjustRightInd w:val="0"/>
              <w:snapToGrid w:val="0"/>
              <w:spacing w:line="560" w:lineRule="exact"/>
              <w:ind w:firstLineChars="150" w:firstLine="360"/>
              <w:rPr>
                <w:rFonts w:ascii="仿宋_GB2312" w:eastAsia="仿宋_GB2312" w:cs="仿宋_GB2312"/>
                <w:color w:val="000000"/>
                <w:kern w:val="0"/>
                <w:sz w:val="24"/>
                <w:szCs w:val="24"/>
              </w:rPr>
            </w:pPr>
            <w:r>
              <w:rPr>
                <w:rFonts w:ascii="仿宋_GB2312" w:eastAsia="仿宋_GB2312" w:cs="仿宋_GB2312" w:hint="eastAsia"/>
                <w:color w:val="000000"/>
                <w:kern w:val="0"/>
                <w:sz w:val="24"/>
                <w:szCs w:val="24"/>
              </w:rPr>
              <w:t>申报单位（盖章）</w:t>
            </w:r>
            <w:r>
              <w:rPr>
                <w:rFonts w:ascii="仿宋_GB2312" w:eastAsia="仿宋_GB2312" w:cs="仿宋_GB2312" w:hint="eastAsia"/>
                <w:color w:val="000000"/>
                <w:kern w:val="0"/>
                <w:sz w:val="24"/>
                <w:szCs w:val="24"/>
              </w:rPr>
              <w:t xml:space="preserve">             </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设区市教育行政部门（盖章）</w:t>
            </w:r>
          </w:p>
          <w:p w:rsidR="007437CA" w:rsidRDefault="00870347">
            <w:pPr>
              <w:keepNext/>
              <w:tabs>
                <w:tab w:val="left" w:pos="831"/>
              </w:tabs>
              <w:adjustRightInd w:val="0"/>
              <w:snapToGrid w:val="0"/>
              <w:spacing w:line="560" w:lineRule="exact"/>
              <w:ind w:firstLineChars="200" w:firstLine="480"/>
              <w:rPr>
                <w:rFonts w:ascii="黑体" w:eastAsia="黑体" w:cs="仿宋_GB2312"/>
                <w:color w:val="000000"/>
                <w:kern w:val="0"/>
                <w:sz w:val="24"/>
                <w:szCs w:val="24"/>
              </w:rPr>
            </w:pP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年</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hint="eastAsia"/>
                <w:color w:val="000000"/>
                <w:kern w:val="0"/>
                <w:sz w:val="24"/>
                <w:szCs w:val="24"/>
              </w:rPr>
              <w:t xml:space="preserve">   </w:t>
            </w:r>
            <w:r>
              <w:rPr>
                <w:rFonts w:ascii="仿宋_GB2312" w:eastAsia="仿宋_GB2312" w:cs="仿宋_GB2312" w:hint="eastAsia"/>
                <w:color w:val="000000"/>
                <w:kern w:val="0"/>
                <w:sz w:val="24"/>
                <w:szCs w:val="24"/>
              </w:rPr>
              <w:t>日</w:t>
            </w:r>
          </w:p>
        </w:tc>
      </w:tr>
    </w:tbl>
    <w:p w:rsidR="007437CA" w:rsidRDefault="00870347">
      <w:pPr>
        <w:keepNext/>
        <w:spacing w:line="760" w:lineRule="exact"/>
        <w:rPr>
          <w:rFonts w:ascii="方正小标宋简体" w:eastAsia="方正小标宋简体" w:hAnsi="方正小标宋简体" w:cs="方正小标宋简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3-4</w:t>
      </w:r>
    </w:p>
    <w:p w:rsidR="007437CA" w:rsidRDefault="00870347">
      <w:pPr>
        <w:pStyle w:val="5"/>
        <w:keepNext/>
        <w:shd w:val="clear" w:color="auto" w:fill="auto"/>
        <w:spacing w:line="760" w:lineRule="exact"/>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“最美学生家长”推荐汇总表</w:t>
      </w:r>
    </w:p>
    <w:p w:rsidR="007437CA" w:rsidRDefault="007437CA">
      <w:pPr>
        <w:keepNext/>
        <w:rPr>
          <w:color w:val="000000"/>
          <w:sz w:val="24"/>
          <w:szCs w:val="24"/>
        </w:rPr>
      </w:pPr>
    </w:p>
    <w:p w:rsidR="007437CA" w:rsidRDefault="00870347">
      <w:pPr>
        <w:keepNext/>
        <w:rPr>
          <w:rFonts w:eastAsia="宋体"/>
          <w:color w:val="000000"/>
        </w:rPr>
      </w:pPr>
      <w:r>
        <w:rPr>
          <w:rFonts w:ascii="仿宋_GB2312" w:eastAsia="仿宋_GB2312" w:hAnsi="仿宋_GB2312" w:cs="仿宋_GB2312" w:hint="eastAsia"/>
          <w:color w:val="000000"/>
          <w:sz w:val="24"/>
          <w:szCs w:val="24"/>
        </w:rPr>
        <w:t>上报单位：</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（盖章）</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上报日期：</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日</w:t>
      </w:r>
      <w:r>
        <w:rPr>
          <w:rFonts w:hint="eastAsia"/>
          <w:color w:val="000000"/>
          <w:sz w:val="24"/>
          <w:szCs w:val="24"/>
        </w:rPr>
        <w:t xml:space="preserve">  </w:t>
      </w:r>
      <w:r>
        <w:rPr>
          <w:rFonts w:hint="eastAsia"/>
          <w:color w:val="000000"/>
          <w:sz w:val="28"/>
          <w:szCs w:val="28"/>
        </w:rPr>
        <w:t xml:space="preserve">   </w:t>
      </w:r>
      <w:r>
        <w:rPr>
          <w:rFonts w:hint="eastAsia"/>
          <w:color w:val="000000"/>
        </w:rPr>
        <w:t xml:space="preserve">                 </w:t>
      </w:r>
    </w:p>
    <w:tbl>
      <w:tblPr>
        <w:tblW w:w="0" w:type="auto"/>
        <w:tblBorders>
          <w:top w:val="none" w:sz="4" w:space="0" w:color="auto"/>
          <w:left w:val="none" w:sz="4" w:space="0" w:color="auto"/>
          <w:bottom w:val="single" w:sz="4" w:space="0" w:color="000000"/>
          <w:right w:val="none" w:sz="4" w:space="0" w:color="auto"/>
          <w:insideH w:val="none" w:sz="4" w:space="0" w:color="auto"/>
          <w:insideV w:val="none" w:sz="4" w:space="0" w:color="auto"/>
        </w:tblBorders>
        <w:tblLayout w:type="fixed"/>
        <w:tblLook w:val="04A0" w:firstRow="1" w:lastRow="0" w:firstColumn="1" w:lastColumn="0" w:noHBand="0" w:noVBand="1"/>
      </w:tblPr>
      <w:tblGrid>
        <w:gridCol w:w="722"/>
        <w:gridCol w:w="767"/>
        <w:gridCol w:w="845"/>
        <w:gridCol w:w="1031"/>
        <w:gridCol w:w="1240"/>
        <w:gridCol w:w="942"/>
        <w:gridCol w:w="3277"/>
      </w:tblGrid>
      <w:tr w:rsidR="007437CA">
        <w:trPr>
          <w:trHeight w:hRule="exact" w:val="1922"/>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推荐</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顺序</w:t>
            </w:r>
          </w:p>
        </w:tc>
        <w:tc>
          <w:tcPr>
            <w:tcW w:w="767"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学校</w:t>
            </w:r>
          </w:p>
        </w:tc>
        <w:tc>
          <w:tcPr>
            <w:tcW w:w="845"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联系人</w:t>
            </w:r>
          </w:p>
        </w:tc>
        <w:tc>
          <w:tcPr>
            <w:tcW w:w="1031"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联系</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电话</w:t>
            </w:r>
          </w:p>
        </w:tc>
        <w:tc>
          <w:tcPr>
            <w:tcW w:w="1240"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val="en-US" w:eastAsia="zh-CN"/>
              </w:rPr>
            </w:pPr>
            <w:r>
              <w:rPr>
                <w:rStyle w:val="210pt2"/>
                <w:rFonts w:ascii="黑体" w:eastAsia="黑体" w:hAnsi="黑体" w:cs="黑体" w:hint="eastAsia"/>
                <w:sz w:val="22"/>
                <w:szCs w:val="22"/>
                <w:lang w:val="en-US" w:eastAsia="zh-CN"/>
              </w:rPr>
              <w:t>学生姓名及班级</w:t>
            </w:r>
          </w:p>
        </w:tc>
        <w:tc>
          <w:tcPr>
            <w:tcW w:w="94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val="en-US" w:eastAsia="zh-CN"/>
              </w:rPr>
            </w:pPr>
            <w:r>
              <w:rPr>
                <w:rStyle w:val="210pt2"/>
                <w:rFonts w:ascii="黑体" w:eastAsia="黑体" w:hAnsi="黑体" w:cs="黑体" w:hint="eastAsia"/>
                <w:sz w:val="22"/>
                <w:szCs w:val="22"/>
                <w:lang w:val="en-US" w:eastAsia="zh-CN"/>
              </w:rPr>
              <w:t>家长</w:t>
            </w:r>
          </w:p>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lang w:val="en-US" w:eastAsia="zh-CN"/>
              </w:rPr>
            </w:pPr>
            <w:r>
              <w:rPr>
                <w:rStyle w:val="210pt2"/>
                <w:rFonts w:ascii="黑体" w:eastAsia="黑体" w:hAnsi="黑体" w:cs="黑体" w:hint="eastAsia"/>
                <w:sz w:val="22"/>
                <w:szCs w:val="22"/>
                <w:lang w:val="en-US" w:eastAsia="zh-CN"/>
              </w:rPr>
              <w:t>姓名</w:t>
            </w: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黑体" w:eastAsia="黑体" w:hAnsi="黑体" w:cs="黑体"/>
                <w:sz w:val="22"/>
                <w:szCs w:val="22"/>
              </w:rPr>
            </w:pPr>
            <w:r>
              <w:rPr>
                <w:rStyle w:val="210pt2"/>
                <w:rFonts w:ascii="黑体" w:eastAsia="黑体" w:hAnsi="黑体" w:cs="黑体" w:hint="eastAsia"/>
                <w:sz w:val="22"/>
                <w:szCs w:val="22"/>
              </w:rPr>
              <w:t>主要推荐理由</w:t>
            </w:r>
            <w:r>
              <w:rPr>
                <w:rStyle w:val="210pt2"/>
                <w:rFonts w:ascii="黑体" w:eastAsia="黑体" w:hAnsi="黑体" w:cs="黑体" w:hint="eastAsia"/>
                <w:sz w:val="22"/>
                <w:szCs w:val="22"/>
                <w:lang w:eastAsia="zh-CN"/>
              </w:rPr>
              <w:t>（</w:t>
            </w:r>
            <w:r>
              <w:rPr>
                <w:rStyle w:val="210pt2"/>
                <w:rFonts w:ascii="黑体" w:eastAsia="黑体" w:hAnsi="黑体" w:cs="黑体" w:hint="eastAsia"/>
                <w:sz w:val="22"/>
                <w:szCs w:val="22"/>
              </w:rPr>
              <w:t>100</w:t>
            </w:r>
            <w:r>
              <w:rPr>
                <w:rStyle w:val="210pt2"/>
                <w:rFonts w:ascii="黑体" w:eastAsia="黑体" w:hAnsi="黑体" w:cs="黑体" w:hint="eastAsia"/>
                <w:sz w:val="22"/>
                <w:szCs w:val="22"/>
              </w:rPr>
              <w:t>字以内</w:t>
            </w:r>
            <w:r>
              <w:rPr>
                <w:rStyle w:val="210pt2"/>
                <w:rFonts w:ascii="黑体" w:eastAsia="黑体" w:hAnsi="黑体" w:cs="黑体" w:hint="eastAsia"/>
                <w:sz w:val="22"/>
                <w:szCs w:val="22"/>
                <w:lang w:val="en-US" w:eastAsia="zh-CN"/>
              </w:rPr>
              <w:t>）</w:t>
            </w: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1</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24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42"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both"/>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2</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24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42"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3</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eastAsia="zh-CN"/>
              </w:rPr>
            </w:pPr>
          </w:p>
        </w:tc>
        <w:tc>
          <w:tcPr>
            <w:tcW w:w="124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42"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4</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24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42"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r w:rsidR="007437CA">
        <w:trPr>
          <w:trHeight w:val="850"/>
        </w:trPr>
        <w:tc>
          <w:tcPr>
            <w:tcW w:w="722" w:type="dxa"/>
            <w:tcBorders>
              <w:top w:val="single" w:sz="4" w:space="0" w:color="auto"/>
              <w:left w:val="single" w:sz="4" w:space="0" w:color="auto"/>
            </w:tcBorders>
            <w:shd w:val="clear" w:color="auto" w:fill="FFFFFF"/>
            <w:vAlign w:val="center"/>
          </w:tcPr>
          <w:p w:rsidR="007437CA" w:rsidRDefault="00870347">
            <w:pPr>
              <w:pStyle w:val="21"/>
              <w:keepNext/>
              <w:shd w:val="clear" w:color="auto" w:fill="auto"/>
              <w:spacing w:before="0" w:after="0" w:line="320" w:lineRule="exact"/>
              <w:jc w:val="center"/>
              <w:rPr>
                <w:rStyle w:val="210pt2"/>
                <w:rFonts w:ascii="仿宋" w:eastAsia="仿宋" w:hAnsi="仿宋" w:cs="仿宋"/>
                <w:sz w:val="21"/>
                <w:szCs w:val="21"/>
                <w:lang w:val="en-US" w:eastAsia="zh-CN"/>
              </w:rPr>
            </w:pPr>
            <w:r>
              <w:rPr>
                <w:rStyle w:val="210pt2"/>
                <w:rFonts w:ascii="仿宋" w:eastAsia="仿宋" w:hAnsi="仿宋" w:cs="仿宋" w:hint="eastAsia"/>
                <w:sz w:val="21"/>
                <w:szCs w:val="21"/>
                <w:lang w:val="en-US" w:eastAsia="zh-CN"/>
              </w:rPr>
              <w:t>5</w:t>
            </w:r>
          </w:p>
        </w:tc>
        <w:tc>
          <w:tcPr>
            <w:tcW w:w="767"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845"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031"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1240"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942" w:type="dxa"/>
            <w:tcBorders>
              <w:top w:val="single" w:sz="4" w:space="0" w:color="auto"/>
              <w:left w:val="single" w:sz="4" w:space="0" w:color="auto"/>
            </w:tcBorders>
            <w:shd w:val="clear" w:color="auto" w:fill="FFFFFF"/>
            <w:vAlign w:val="center"/>
          </w:tcPr>
          <w:p w:rsidR="007437CA" w:rsidRDefault="007437CA">
            <w:pPr>
              <w:pStyle w:val="21"/>
              <w:keepNext/>
              <w:shd w:val="clear" w:color="auto" w:fill="auto"/>
              <w:spacing w:before="0" w:after="0" w:line="320" w:lineRule="exact"/>
              <w:jc w:val="center"/>
              <w:rPr>
                <w:rStyle w:val="210pt2"/>
                <w:rFonts w:ascii="仿宋" w:eastAsia="仿宋" w:hAnsi="仿宋" w:cs="仿宋"/>
                <w:sz w:val="21"/>
                <w:szCs w:val="21"/>
              </w:rPr>
            </w:pPr>
          </w:p>
        </w:tc>
        <w:tc>
          <w:tcPr>
            <w:tcW w:w="3277" w:type="dxa"/>
            <w:tcBorders>
              <w:top w:val="single" w:sz="4" w:space="0" w:color="auto"/>
              <w:left w:val="single" w:sz="4" w:space="0" w:color="auto"/>
              <w:right w:val="single" w:sz="4" w:space="0" w:color="auto"/>
            </w:tcBorders>
            <w:shd w:val="clear" w:color="auto" w:fill="FFFFFF"/>
            <w:vAlign w:val="center"/>
          </w:tcPr>
          <w:p w:rsidR="007437CA" w:rsidRDefault="007437CA">
            <w:pPr>
              <w:pStyle w:val="21"/>
              <w:keepNext/>
              <w:shd w:val="clear" w:color="auto" w:fill="auto"/>
              <w:spacing w:before="0" w:after="0" w:line="320" w:lineRule="exact"/>
              <w:jc w:val="left"/>
              <w:rPr>
                <w:rStyle w:val="210pt2"/>
                <w:rFonts w:ascii="仿宋" w:eastAsia="仿宋" w:hAnsi="仿宋" w:cs="仿宋"/>
                <w:sz w:val="21"/>
                <w:szCs w:val="21"/>
                <w:lang w:val="en-US" w:eastAsia="zh-CN"/>
              </w:rPr>
            </w:pPr>
          </w:p>
        </w:tc>
      </w:tr>
    </w:tbl>
    <w:p w:rsidR="007437CA" w:rsidRDefault="00870347">
      <w:pPr>
        <w:keepNext/>
        <w:spacing w:line="600" w:lineRule="exact"/>
        <w:ind w:left="840" w:hangingChars="300" w:hanging="84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备注：此表由设区市、平潭综合实验区教育局和省属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中小学填报，汇总表和申报表电子文档统一发至省教育厅思政处邮箱。</w:t>
      </w: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7437CA">
      <w:pPr>
        <w:keepNext/>
        <w:spacing w:line="600" w:lineRule="exact"/>
        <w:ind w:left="840" w:hangingChars="300" w:hanging="840"/>
        <w:rPr>
          <w:rFonts w:ascii="仿宋_GB2312" w:eastAsia="仿宋_GB2312" w:hAnsi="仿宋_GB2312" w:cs="仿宋_GB2312"/>
          <w:color w:val="000000"/>
          <w:sz w:val="28"/>
          <w:szCs w:val="28"/>
        </w:rPr>
      </w:pPr>
    </w:p>
    <w:p w:rsidR="007437CA" w:rsidRDefault="00870347">
      <w:pPr>
        <w:keepNext/>
        <w:spacing w:line="600" w:lineRule="exact"/>
        <w:ind w:left="960" w:hangingChars="300" w:hanging="960"/>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4</w:t>
      </w:r>
    </w:p>
    <w:p w:rsidR="007437CA" w:rsidRDefault="00870347">
      <w:pPr>
        <w:keepNext/>
        <w:spacing w:line="760" w:lineRule="exact"/>
        <w:jc w:val="center"/>
        <w:rPr>
          <w:rFonts w:ascii="仿宋_GB2312" w:eastAsia="仿宋_GB2312" w:hAnsi="仿宋_GB2312" w:cs="仿宋_GB2312"/>
          <w:color w:val="000000"/>
          <w:sz w:val="32"/>
        </w:rPr>
      </w:pPr>
      <w:r>
        <w:rPr>
          <w:rFonts w:ascii="方正小标宋简体" w:eastAsia="方正小标宋简体" w:hAnsi="方正小标宋简体" w:cs="方正小标宋简体" w:hint="eastAsia"/>
          <w:color w:val="000000"/>
          <w:sz w:val="44"/>
          <w:szCs w:val="44"/>
        </w:rPr>
        <w:t>中小学心理健康教育</w:t>
      </w:r>
      <w:r>
        <w:rPr>
          <w:rFonts w:ascii="方正小标宋简体" w:eastAsia="方正小标宋简体" w:hAnsi="方正小标宋简体" w:cs="方正小标宋简体" w:hint="eastAsia"/>
          <w:color w:val="000000"/>
          <w:sz w:val="44"/>
          <w:szCs w:val="44"/>
        </w:rPr>
        <w:t>精品课</w:t>
      </w:r>
      <w:r>
        <w:rPr>
          <w:rFonts w:ascii="方正小标宋简体" w:eastAsia="方正小标宋简体" w:hAnsi="方正小标宋简体" w:cs="方正小标宋简体" w:hint="eastAsia"/>
          <w:color w:val="000000"/>
          <w:sz w:val="44"/>
          <w:szCs w:val="44"/>
        </w:rPr>
        <w:t>遴选建设方案</w:t>
      </w:r>
    </w:p>
    <w:p w:rsidR="007437CA" w:rsidRDefault="007437CA">
      <w:pPr>
        <w:pStyle w:val="a5"/>
        <w:keepNext/>
        <w:widowControl w:val="0"/>
        <w:spacing w:line="600" w:lineRule="exact"/>
        <w:ind w:firstLineChars="200" w:firstLine="640"/>
        <w:jc w:val="both"/>
        <w:rPr>
          <w:rFonts w:ascii="仿宋_GB2312" w:eastAsia="仿宋_GB2312" w:hAnsi="仿宋_GB2312" w:cs="仿宋_GB2312"/>
          <w:color w:val="000000"/>
          <w:kern w:val="2"/>
          <w:sz w:val="32"/>
        </w:rPr>
      </w:pPr>
    </w:p>
    <w:p w:rsidR="007437CA" w:rsidRDefault="00870347">
      <w:pPr>
        <w:pStyle w:val="a5"/>
        <w:keepNext/>
        <w:widowControl w:val="0"/>
        <w:spacing w:line="600" w:lineRule="exact"/>
        <w:ind w:firstLineChars="200" w:firstLine="640"/>
        <w:jc w:val="both"/>
        <w:rPr>
          <w:rFonts w:ascii="仿宋_GB2312" w:eastAsia="仿宋_GB2312" w:hAnsi="仿宋_GB2312" w:cs="仿宋_GB2312"/>
          <w:color w:val="000000"/>
          <w:sz w:val="32"/>
          <w:szCs w:val="32"/>
        </w:rPr>
      </w:pPr>
      <w:r>
        <w:rPr>
          <w:rFonts w:ascii="仿宋_GB2312" w:eastAsia="仿宋_GB2312" w:hAnsi="仿宋_GB2312" w:cs="仿宋_GB2312" w:hint="eastAsia"/>
          <w:color w:val="000000"/>
          <w:kern w:val="2"/>
          <w:sz w:val="32"/>
          <w:szCs w:val="32"/>
        </w:rPr>
        <w:t>根据教育部等十七部门《全面加强和改进新时代学生心理健康工作专项行动计划（</w:t>
      </w:r>
      <w:r>
        <w:rPr>
          <w:rFonts w:ascii="仿宋_GB2312" w:eastAsia="仿宋_GB2312" w:hAnsi="仿宋_GB2312" w:cs="仿宋_GB2312" w:hint="eastAsia"/>
          <w:color w:val="000000"/>
          <w:kern w:val="2"/>
          <w:sz w:val="32"/>
          <w:szCs w:val="32"/>
        </w:rPr>
        <w:t>2023</w:t>
      </w:r>
      <w:r>
        <w:rPr>
          <w:rFonts w:ascii="仿宋_GB2312" w:eastAsia="仿宋_GB2312" w:hAnsi="仿宋_GB2312" w:cs="仿宋_GB2312" w:hint="eastAsia"/>
          <w:color w:val="000000"/>
          <w:kern w:val="2"/>
          <w:sz w:val="32"/>
          <w:szCs w:val="32"/>
        </w:rPr>
        <w:t>—</w:t>
      </w:r>
      <w:r>
        <w:rPr>
          <w:rFonts w:ascii="仿宋_GB2312" w:eastAsia="仿宋_GB2312" w:hAnsi="仿宋_GB2312" w:cs="仿宋_GB2312" w:hint="eastAsia"/>
          <w:color w:val="000000"/>
          <w:kern w:val="2"/>
          <w:sz w:val="32"/>
          <w:szCs w:val="32"/>
        </w:rPr>
        <w:t>2025</w:t>
      </w:r>
      <w:r>
        <w:rPr>
          <w:rFonts w:ascii="仿宋_GB2312" w:eastAsia="仿宋_GB2312" w:hAnsi="仿宋_GB2312" w:cs="仿宋_GB2312" w:hint="eastAsia"/>
          <w:color w:val="000000"/>
          <w:kern w:val="2"/>
          <w:sz w:val="32"/>
          <w:szCs w:val="32"/>
        </w:rPr>
        <w:t>年）》《中小学心理健康教育指导纲要（</w:t>
      </w:r>
      <w:r>
        <w:rPr>
          <w:rFonts w:ascii="仿宋_GB2312" w:eastAsia="仿宋_GB2312" w:hAnsi="仿宋_GB2312" w:cs="仿宋_GB2312" w:hint="eastAsia"/>
          <w:color w:val="000000"/>
          <w:kern w:val="2"/>
          <w:sz w:val="32"/>
          <w:szCs w:val="32"/>
        </w:rPr>
        <w:t>2012</w:t>
      </w:r>
      <w:r>
        <w:rPr>
          <w:rFonts w:ascii="仿宋_GB2312" w:eastAsia="仿宋_GB2312" w:hAnsi="仿宋_GB2312" w:cs="仿宋_GB2312" w:hint="eastAsia"/>
          <w:color w:val="000000"/>
          <w:kern w:val="2"/>
          <w:sz w:val="32"/>
          <w:szCs w:val="32"/>
        </w:rPr>
        <w:t>年修订）》要求，</w:t>
      </w:r>
      <w:r>
        <w:rPr>
          <w:rFonts w:ascii="仿宋_GB2312" w:eastAsia="仿宋_GB2312" w:hAnsi="仿宋_GB2312" w:cs="仿宋_GB2312" w:hint="eastAsia"/>
          <w:color w:val="000000"/>
          <w:kern w:val="2"/>
          <w:sz w:val="32"/>
          <w:szCs w:val="32"/>
        </w:rPr>
        <w:t>经研究，</w:t>
      </w:r>
      <w:r>
        <w:rPr>
          <w:rFonts w:ascii="仿宋_GB2312" w:eastAsia="仿宋_GB2312" w:hAnsi="仿宋_GB2312" w:cs="仿宋_GB2312" w:hint="eastAsia"/>
          <w:color w:val="000000"/>
          <w:kern w:val="2"/>
          <w:sz w:val="32"/>
          <w:szCs w:val="32"/>
        </w:rPr>
        <w:t>决定开展遴选福建省中小学心理健康教育</w:t>
      </w:r>
      <w:r>
        <w:rPr>
          <w:rFonts w:ascii="仿宋_GB2312" w:eastAsia="仿宋_GB2312" w:hAnsi="仿宋_GB2312" w:cs="仿宋_GB2312" w:hint="eastAsia"/>
          <w:color w:val="000000"/>
          <w:kern w:val="2"/>
          <w:sz w:val="32"/>
          <w:szCs w:val="32"/>
        </w:rPr>
        <w:t>精品课遴选活动</w:t>
      </w:r>
      <w:r>
        <w:rPr>
          <w:rFonts w:ascii="仿宋_GB2312" w:eastAsia="仿宋_GB2312" w:hAnsi="仿宋_GB2312" w:cs="仿宋_GB2312" w:hint="eastAsia"/>
          <w:color w:val="000000"/>
          <w:kern w:val="2"/>
          <w:sz w:val="32"/>
          <w:szCs w:val="32"/>
        </w:rPr>
        <w:t>。</w:t>
      </w:r>
      <w:r>
        <w:rPr>
          <w:rFonts w:ascii="仿宋_GB2312" w:eastAsia="仿宋_GB2312" w:hAnsi="仿宋_GB2312" w:cs="仿宋_GB2312" w:hint="eastAsia"/>
          <w:color w:val="000000"/>
          <w:kern w:val="2"/>
          <w:sz w:val="32"/>
          <w:szCs w:val="32"/>
        </w:rPr>
        <w:t>方案</w:t>
      </w:r>
      <w:r>
        <w:rPr>
          <w:rFonts w:ascii="仿宋_GB2312" w:eastAsia="仿宋_GB2312" w:hAnsi="仿宋_GB2312" w:cs="仿宋_GB2312" w:hint="eastAsia"/>
          <w:color w:val="000000"/>
          <w:sz w:val="32"/>
          <w:szCs w:val="32"/>
        </w:rPr>
        <w:t>如下。</w:t>
      </w:r>
    </w:p>
    <w:p w:rsidR="007437CA" w:rsidRDefault="00870347">
      <w:pPr>
        <w:keepNext/>
        <w:spacing w:line="600" w:lineRule="exact"/>
        <w:ind w:firstLineChars="200" w:firstLine="640"/>
        <w:rPr>
          <w:rFonts w:ascii="黑体" w:eastAsia="黑体" w:hAnsi="黑体" w:cs="仿宋_GB2312"/>
          <w:color w:val="000000"/>
          <w:sz w:val="32"/>
          <w:szCs w:val="32"/>
        </w:rPr>
      </w:pPr>
      <w:r>
        <w:rPr>
          <w:rFonts w:ascii="黑体" w:eastAsia="黑体" w:hAnsi="黑体" w:cs="仿宋_GB2312" w:hint="eastAsia"/>
          <w:color w:val="000000"/>
          <w:sz w:val="32"/>
          <w:szCs w:val="32"/>
        </w:rPr>
        <w:t>一、</w:t>
      </w:r>
      <w:r>
        <w:rPr>
          <w:rFonts w:ascii="黑体" w:eastAsia="黑体" w:hAnsi="黑体" w:cs="仿宋_GB2312" w:hint="eastAsia"/>
          <w:color w:val="000000"/>
          <w:sz w:val="32"/>
          <w:szCs w:val="32"/>
        </w:rPr>
        <w:t>制作要求</w:t>
      </w:r>
    </w:p>
    <w:p w:rsidR="007437CA" w:rsidRDefault="00870347">
      <w:pPr>
        <w:keepNext/>
        <w:spacing w:line="600" w:lineRule="exact"/>
        <w:ind w:firstLineChars="200" w:firstLine="64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（一）精品课视频</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精品课</w:t>
      </w:r>
      <w:r>
        <w:rPr>
          <w:rFonts w:ascii="仿宋_GB2312" w:eastAsia="仿宋_GB2312" w:hAnsi="仿宋_GB2312" w:cs="仿宋_GB2312"/>
          <w:color w:val="000000"/>
          <w:kern w:val="0"/>
          <w:sz w:val="32"/>
          <w:szCs w:val="32"/>
        </w:rPr>
        <w:t>视频应</w:t>
      </w:r>
      <w:r>
        <w:rPr>
          <w:rFonts w:ascii="仿宋_GB2312" w:eastAsia="仿宋_GB2312" w:hAnsi="仿宋_GB2312" w:cs="仿宋_GB2312" w:hint="eastAsia"/>
          <w:color w:val="000000"/>
          <w:kern w:val="0"/>
          <w:sz w:val="32"/>
          <w:szCs w:val="32"/>
        </w:rPr>
        <w:t>采用“教师讲解</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多媒体大屏”的形式，</w:t>
      </w:r>
      <w:r>
        <w:rPr>
          <w:rFonts w:ascii="仿宋_GB2312" w:eastAsia="仿宋_GB2312" w:hAnsi="仿宋_GB2312" w:cs="仿宋_GB2312"/>
          <w:color w:val="000000"/>
          <w:kern w:val="0"/>
          <w:sz w:val="32"/>
          <w:szCs w:val="32"/>
        </w:rPr>
        <w:t>适当</w:t>
      </w:r>
      <w:r>
        <w:rPr>
          <w:rFonts w:ascii="仿宋_GB2312" w:eastAsia="仿宋_GB2312" w:hAnsi="仿宋_GB2312" w:cs="仿宋_GB2312" w:hint="eastAsia"/>
          <w:color w:val="000000"/>
          <w:kern w:val="0"/>
          <w:sz w:val="32"/>
          <w:szCs w:val="32"/>
        </w:rPr>
        <w:t>呈现授课教师画面</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增强教学的交互性和画面的可视性。单个</w:t>
      </w:r>
      <w:r>
        <w:rPr>
          <w:rFonts w:ascii="仿宋_GB2312" w:eastAsia="仿宋_GB2312" w:hAnsi="仿宋_GB2312" w:cs="仿宋_GB2312"/>
          <w:color w:val="000000"/>
          <w:kern w:val="0"/>
          <w:sz w:val="32"/>
          <w:szCs w:val="32"/>
        </w:rPr>
        <w:t>视频时长</w:t>
      </w:r>
      <w:r>
        <w:rPr>
          <w:rFonts w:ascii="仿宋_GB2312" w:eastAsia="仿宋_GB2312" w:hAnsi="仿宋_GB2312" w:cs="仿宋_GB2312" w:hint="eastAsia"/>
          <w:color w:val="000000"/>
          <w:kern w:val="0"/>
          <w:sz w:val="32"/>
          <w:szCs w:val="32"/>
        </w:rPr>
        <w:t>：小学</w:t>
      </w:r>
      <w:r>
        <w:rPr>
          <w:rFonts w:eastAsia="仿宋_GB2312"/>
          <w:color w:val="000000"/>
          <w:sz w:val="32"/>
          <w:szCs w:val="32"/>
        </w:rPr>
        <w:t>10</w:t>
      </w:r>
      <w:r>
        <w:rPr>
          <w:rFonts w:eastAsia="仿宋_GB2312" w:hint="eastAsia"/>
          <w:color w:val="000000"/>
          <w:sz w:val="32"/>
          <w:szCs w:val="32"/>
        </w:rPr>
        <w:t>—</w:t>
      </w:r>
      <w:r>
        <w:rPr>
          <w:rFonts w:eastAsia="仿宋_GB2312"/>
          <w:color w:val="000000"/>
          <w:sz w:val="32"/>
          <w:szCs w:val="32"/>
        </w:rPr>
        <w:t>15</w:t>
      </w:r>
      <w:r>
        <w:rPr>
          <w:rFonts w:eastAsia="仿宋_GB2312" w:hint="eastAsia"/>
          <w:color w:val="000000"/>
          <w:sz w:val="32"/>
          <w:szCs w:val="32"/>
        </w:rPr>
        <w:t>分</w:t>
      </w:r>
      <w:r>
        <w:rPr>
          <w:rFonts w:ascii="仿宋_GB2312" w:eastAsia="仿宋_GB2312" w:hAnsi="仿宋_GB2312" w:cs="仿宋_GB2312" w:hint="eastAsia"/>
          <w:color w:val="000000"/>
          <w:kern w:val="0"/>
          <w:sz w:val="32"/>
          <w:szCs w:val="32"/>
        </w:rPr>
        <w:t>钟、</w:t>
      </w:r>
      <w:r>
        <w:rPr>
          <w:rFonts w:ascii="仿宋_GB2312" w:eastAsia="仿宋_GB2312" w:hAnsi="仿宋_GB2312" w:cs="仿宋_GB2312"/>
          <w:color w:val="000000"/>
          <w:kern w:val="0"/>
          <w:sz w:val="32"/>
          <w:szCs w:val="32"/>
        </w:rPr>
        <w:t>中学</w:t>
      </w:r>
      <w:r>
        <w:rPr>
          <w:rFonts w:eastAsia="仿宋_GB2312" w:hint="eastAsia"/>
          <w:color w:val="000000"/>
          <w:sz w:val="32"/>
          <w:szCs w:val="32"/>
        </w:rPr>
        <w:t>1</w:t>
      </w:r>
      <w:r>
        <w:rPr>
          <w:rFonts w:eastAsia="仿宋_GB2312"/>
          <w:color w:val="000000"/>
          <w:sz w:val="32"/>
          <w:szCs w:val="32"/>
        </w:rPr>
        <w:t>5</w:t>
      </w:r>
      <w:r>
        <w:rPr>
          <w:rFonts w:eastAsia="仿宋_GB2312" w:hint="eastAsia"/>
          <w:color w:val="000000"/>
          <w:sz w:val="32"/>
          <w:szCs w:val="32"/>
        </w:rPr>
        <w:t>—</w:t>
      </w:r>
      <w:r>
        <w:rPr>
          <w:rFonts w:eastAsia="仿宋_GB2312" w:hint="eastAsia"/>
          <w:color w:val="000000"/>
          <w:sz w:val="32"/>
          <w:szCs w:val="32"/>
        </w:rPr>
        <w:t>20</w:t>
      </w:r>
      <w:r>
        <w:rPr>
          <w:rFonts w:ascii="仿宋_GB2312" w:eastAsia="仿宋_GB2312" w:hAnsi="仿宋_GB2312" w:cs="仿宋_GB2312" w:hint="eastAsia"/>
          <w:color w:val="000000"/>
          <w:kern w:val="0"/>
          <w:sz w:val="32"/>
          <w:szCs w:val="32"/>
        </w:rPr>
        <w:t>分钟</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精品课视频应包含</w:t>
      </w:r>
      <w:r>
        <w:rPr>
          <w:rFonts w:ascii="仿宋_GB2312" w:eastAsia="仿宋_GB2312" w:hAnsi="仿宋_GB2312" w:cs="仿宋_GB2312"/>
          <w:color w:val="000000"/>
          <w:kern w:val="0"/>
          <w:sz w:val="32"/>
          <w:szCs w:val="32"/>
        </w:rPr>
        <w:t>片头，</w:t>
      </w:r>
      <w:r>
        <w:rPr>
          <w:rFonts w:ascii="仿宋_GB2312" w:eastAsia="仿宋_GB2312" w:hAnsi="仿宋_GB2312" w:cs="仿宋_GB2312" w:hint="eastAsia"/>
          <w:color w:val="000000"/>
          <w:kern w:val="0"/>
          <w:sz w:val="32"/>
          <w:szCs w:val="32"/>
        </w:rPr>
        <w:t>时长</w:t>
      </w:r>
      <w:r>
        <w:rPr>
          <w:rFonts w:eastAsia="仿宋_GB2312"/>
          <w:color w:val="000000"/>
          <w:sz w:val="32"/>
          <w:szCs w:val="32"/>
        </w:rPr>
        <w:t>5</w:t>
      </w:r>
      <w:r>
        <w:rPr>
          <w:rFonts w:ascii="仿宋_GB2312" w:eastAsia="仿宋_GB2312" w:hAnsi="仿宋_GB2312" w:cs="仿宋_GB2312" w:hint="eastAsia"/>
          <w:color w:val="000000"/>
          <w:kern w:val="0"/>
          <w:sz w:val="32"/>
          <w:szCs w:val="32"/>
        </w:rPr>
        <w:t>秒，文字信息包括：教材版本、年级、课名、主讲教师等信息。录制环境安静无噪音，光照充足均匀，教师语言规范，声音响亮。视频画面的比例为</w:t>
      </w:r>
      <w:r>
        <w:rPr>
          <w:rFonts w:eastAsia="仿宋_GB2312" w:hint="eastAsia"/>
          <w:color w:val="000000"/>
          <w:sz w:val="32"/>
          <w:szCs w:val="32"/>
        </w:rPr>
        <w:t>16</w:t>
      </w:r>
      <w:r>
        <w:rPr>
          <w:rFonts w:eastAsia="仿宋_GB2312" w:hint="eastAsia"/>
          <w:color w:val="000000"/>
          <w:sz w:val="32"/>
          <w:szCs w:val="32"/>
        </w:rPr>
        <w:t>∶</w:t>
      </w:r>
      <w:r>
        <w:rPr>
          <w:rFonts w:eastAsia="仿宋_GB2312" w:hint="eastAsia"/>
          <w:color w:val="000000"/>
          <w:sz w:val="32"/>
          <w:szCs w:val="32"/>
        </w:rPr>
        <w:t>9</w:t>
      </w:r>
      <w:r>
        <w:rPr>
          <w:rFonts w:eastAsia="仿宋_GB2312" w:hint="eastAsia"/>
          <w:color w:val="000000"/>
          <w:sz w:val="32"/>
          <w:szCs w:val="32"/>
        </w:rPr>
        <w:t>，大</w:t>
      </w:r>
      <w:r>
        <w:rPr>
          <w:rFonts w:ascii="仿宋_GB2312" w:eastAsia="仿宋_GB2312" w:hAnsi="仿宋_GB2312" w:cs="仿宋_GB2312" w:hint="eastAsia"/>
          <w:color w:val="000000"/>
          <w:kern w:val="0"/>
          <w:sz w:val="32"/>
          <w:szCs w:val="32"/>
        </w:rPr>
        <w:t>小不超过</w:t>
      </w:r>
      <w:r>
        <w:rPr>
          <w:rFonts w:eastAsia="仿宋_GB2312" w:hint="eastAsia"/>
          <w:color w:val="000000"/>
          <w:sz w:val="32"/>
          <w:szCs w:val="32"/>
        </w:rPr>
        <w:t>1</w:t>
      </w:r>
      <w:r>
        <w:rPr>
          <w:rFonts w:eastAsia="仿宋_GB2312"/>
          <w:color w:val="000000"/>
          <w:sz w:val="32"/>
          <w:szCs w:val="32"/>
        </w:rPr>
        <w:t>G</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编码格式</w:t>
      </w:r>
      <w:r>
        <w:rPr>
          <w:rFonts w:eastAsia="仿宋_GB2312" w:hint="eastAsia"/>
          <w:color w:val="000000"/>
          <w:sz w:val="32"/>
          <w:szCs w:val="32"/>
        </w:rPr>
        <w:t>H.264/25</w:t>
      </w:r>
      <w:r>
        <w:rPr>
          <w:rFonts w:ascii="仿宋_GB2312" w:eastAsia="仿宋_GB2312" w:hAnsi="仿宋_GB2312" w:cs="仿宋_GB2312" w:hint="eastAsia"/>
          <w:color w:val="000000"/>
          <w:kern w:val="0"/>
          <w:sz w:val="32"/>
          <w:szCs w:val="32"/>
        </w:rPr>
        <w:t>帧，分辨率</w:t>
      </w:r>
      <w:r>
        <w:rPr>
          <w:rFonts w:eastAsia="仿宋_GB2312" w:hint="eastAsia"/>
          <w:color w:val="000000"/>
          <w:sz w:val="32"/>
          <w:szCs w:val="32"/>
        </w:rPr>
        <w:t>1920*1080P</w:t>
      </w:r>
      <w:r>
        <w:rPr>
          <w:rFonts w:eastAsia="仿宋_GB2312" w:hint="eastAsia"/>
          <w:color w:val="000000"/>
          <w:sz w:val="32"/>
          <w:szCs w:val="32"/>
        </w:rPr>
        <w:t>，建议</w:t>
      </w:r>
      <w:r>
        <w:rPr>
          <w:rFonts w:ascii="仿宋_GB2312" w:eastAsia="仿宋_GB2312" w:hAnsi="仿宋_GB2312" w:cs="仿宋_GB2312" w:hint="eastAsia"/>
          <w:color w:val="000000"/>
          <w:kern w:val="0"/>
          <w:sz w:val="32"/>
          <w:szCs w:val="32"/>
        </w:rPr>
        <w:t>码率</w:t>
      </w:r>
      <w:r>
        <w:rPr>
          <w:rFonts w:eastAsia="仿宋_GB2312" w:hint="eastAsia"/>
          <w:color w:val="000000"/>
          <w:sz w:val="32"/>
          <w:szCs w:val="32"/>
        </w:rPr>
        <w:t>8Mbps</w:t>
      </w:r>
      <w:r>
        <w:rPr>
          <w:rFonts w:ascii="仿宋_GB2312" w:eastAsia="仿宋_GB2312" w:hAnsi="仿宋_GB2312" w:cs="仿宋_GB2312" w:hint="eastAsia"/>
          <w:color w:val="000000"/>
          <w:kern w:val="0"/>
          <w:sz w:val="32"/>
          <w:szCs w:val="32"/>
        </w:rPr>
        <w:t>，音频</w:t>
      </w:r>
      <w:r>
        <w:rPr>
          <w:rFonts w:eastAsia="仿宋_GB2312" w:hint="eastAsia"/>
          <w:color w:val="000000"/>
          <w:sz w:val="32"/>
          <w:szCs w:val="32"/>
        </w:rPr>
        <w:t>ACC</w:t>
      </w:r>
      <w:r>
        <w:rPr>
          <w:rFonts w:ascii="仿宋_GB2312" w:eastAsia="仿宋_GB2312" w:hAnsi="仿宋_GB2312" w:cs="仿宋_GB2312" w:hint="eastAsia"/>
          <w:color w:val="000000"/>
          <w:kern w:val="0"/>
          <w:sz w:val="32"/>
          <w:szCs w:val="32"/>
        </w:rPr>
        <w:t>编码、码率</w:t>
      </w:r>
      <w:r>
        <w:rPr>
          <w:rFonts w:eastAsia="仿宋_GB2312" w:hint="eastAsia"/>
          <w:color w:val="000000"/>
          <w:sz w:val="32"/>
          <w:szCs w:val="32"/>
        </w:rPr>
        <w:t>128Kbps</w:t>
      </w:r>
      <w:r>
        <w:rPr>
          <w:rFonts w:ascii="仿宋_GB2312" w:eastAsia="仿宋_GB2312" w:hAnsi="仿宋_GB2312" w:cs="仿宋_GB2312" w:hint="eastAsia"/>
          <w:color w:val="000000"/>
          <w:kern w:val="0"/>
          <w:sz w:val="32"/>
          <w:szCs w:val="32"/>
        </w:rPr>
        <w:t>。鼓励教师对</w:t>
      </w:r>
      <w:r>
        <w:rPr>
          <w:rFonts w:ascii="仿宋_GB2312" w:eastAsia="仿宋_GB2312" w:hAnsi="仿宋_GB2312" w:cs="仿宋_GB2312"/>
          <w:color w:val="000000"/>
          <w:kern w:val="0"/>
          <w:sz w:val="32"/>
          <w:szCs w:val="32"/>
        </w:rPr>
        <w:t>视频文件进行后期</w:t>
      </w:r>
      <w:r>
        <w:rPr>
          <w:rFonts w:ascii="仿宋_GB2312" w:eastAsia="仿宋_GB2312" w:hAnsi="仿宋_GB2312" w:cs="仿宋_GB2312" w:hint="eastAsia"/>
          <w:color w:val="000000"/>
          <w:kern w:val="0"/>
          <w:sz w:val="32"/>
          <w:szCs w:val="32"/>
        </w:rPr>
        <w:t>编制</w:t>
      </w:r>
      <w:r>
        <w:rPr>
          <w:rFonts w:ascii="仿宋_GB2312" w:eastAsia="仿宋_GB2312" w:hAnsi="仿宋_GB2312" w:cs="仿宋_GB2312"/>
          <w:color w:val="000000"/>
          <w:kern w:val="0"/>
          <w:sz w:val="32"/>
          <w:szCs w:val="32"/>
        </w:rPr>
        <w:t>，</w:t>
      </w:r>
      <w:r>
        <w:rPr>
          <w:rFonts w:ascii="仿宋_GB2312" w:eastAsia="仿宋_GB2312" w:hAnsi="仿宋_GB2312" w:cs="仿宋_GB2312" w:hint="eastAsia"/>
          <w:color w:val="000000"/>
          <w:kern w:val="0"/>
          <w:sz w:val="32"/>
          <w:szCs w:val="32"/>
        </w:rPr>
        <w:t>可根据教学内容要求适当调整屏幕大小，布局美观大方</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（二）课件</w:t>
      </w:r>
    </w:p>
    <w:p w:rsidR="007437CA" w:rsidRDefault="00870347">
      <w:pPr>
        <w:keepNext/>
        <w:spacing w:line="60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课件及其嵌入的媒体素材应确保内容清晰无误，界面设计简明、布局合理、重点突出，风格统一。</w:t>
      </w:r>
    </w:p>
    <w:p w:rsidR="007437CA" w:rsidRDefault="00870347">
      <w:pPr>
        <w:keepNext/>
        <w:spacing w:line="600" w:lineRule="exact"/>
        <w:ind w:firstLineChars="200" w:firstLine="64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lastRenderedPageBreak/>
        <w:t>（三）教学设计</w:t>
      </w:r>
    </w:p>
    <w:p w:rsidR="007437CA" w:rsidRDefault="00870347">
      <w:pPr>
        <w:keepNext/>
        <w:spacing w:line="60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教学设计应至少包含学情分析、教学目标、活动内容和教学过程等。教学目标符合学生心理发展特点和中小学心理健康教育指导纲要要求。活动内容要充分结合学生的生活经验，着眼于学生的心理最近发展区，源于生活且高于生活，促进学生心理健康发展。教学过程包含必要的活动环节，层次清晰，体现多样化教学方式。</w:t>
      </w:r>
    </w:p>
    <w:p w:rsidR="007437CA" w:rsidRDefault="00870347">
      <w:pPr>
        <w:keepNext/>
        <w:spacing w:line="600" w:lineRule="exact"/>
        <w:ind w:firstLineChars="200" w:firstLine="640"/>
        <w:rPr>
          <w:rFonts w:ascii="黑体" w:eastAsia="黑体" w:hAnsi="黑体" w:cs="黑体"/>
          <w:color w:val="000000"/>
          <w:kern w:val="0"/>
          <w:sz w:val="32"/>
          <w:szCs w:val="32"/>
        </w:rPr>
      </w:pPr>
      <w:r>
        <w:rPr>
          <w:rFonts w:ascii="黑体" w:eastAsia="黑体" w:hAnsi="黑体" w:cs="黑体" w:hint="eastAsia"/>
          <w:color w:val="000000"/>
          <w:kern w:val="0"/>
          <w:sz w:val="32"/>
          <w:szCs w:val="32"/>
        </w:rPr>
        <w:t>二、推荐数量</w:t>
      </w:r>
    </w:p>
    <w:p w:rsidR="007437CA" w:rsidRDefault="00870347">
      <w:pPr>
        <w:keepNext/>
        <w:spacing w:line="60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各设区市教育局推荐小学、初中、高中</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中职</w:t>
      </w:r>
      <w:r>
        <w:rPr>
          <w:rFonts w:ascii="仿宋_GB2312" w:eastAsia="仿宋_GB2312" w:hAnsi="仿宋_GB2312" w:cs="仿宋_GB2312" w:hint="eastAsia"/>
          <w:color w:val="000000"/>
          <w:kern w:val="0"/>
          <w:sz w:val="32"/>
          <w:szCs w:val="32"/>
        </w:rPr>
        <w:t>4</w:t>
      </w:r>
      <w:r>
        <w:rPr>
          <w:rFonts w:ascii="仿宋_GB2312" w:eastAsia="仿宋_GB2312" w:hAnsi="仿宋_GB2312" w:cs="仿宋_GB2312" w:hint="eastAsia"/>
          <w:color w:val="000000"/>
          <w:kern w:val="0"/>
          <w:sz w:val="32"/>
          <w:szCs w:val="32"/>
        </w:rPr>
        <w:t>个学段各</w:t>
      </w:r>
      <w:r>
        <w:rPr>
          <w:rFonts w:ascii="仿宋_GB2312" w:eastAsia="仿宋_GB2312" w:hAnsi="仿宋_GB2312" w:cs="仿宋_GB2312" w:hint="eastAsia"/>
          <w:color w:val="000000"/>
          <w:kern w:val="0"/>
          <w:sz w:val="32"/>
          <w:szCs w:val="32"/>
        </w:rPr>
        <w:t>2</w:t>
      </w:r>
      <w:r>
        <w:rPr>
          <w:rFonts w:ascii="仿宋_GB2312" w:eastAsia="仿宋_GB2312" w:hAnsi="仿宋_GB2312" w:cs="仿宋_GB2312" w:hint="eastAsia"/>
          <w:color w:val="000000"/>
          <w:kern w:val="0"/>
          <w:sz w:val="32"/>
          <w:szCs w:val="32"/>
        </w:rPr>
        <w:t>个，平潭综合实验区各</w:t>
      </w:r>
      <w:r>
        <w:rPr>
          <w:rFonts w:ascii="仿宋_GB2312" w:eastAsia="仿宋_GB2312" w:hAnsi="仿宋_GB2312" w:cs="仿宋_GB2312" w:hint="eastAsia"/>
          <w:color w:val="000000"/>
          <w:kern w:val="0"/>
          <w:sz w:val="32"/>
          <w:szCs w:val="32"/>
        </w:rPr>
        <w:t>1</w:t>
      </w:r>
      <w:r>
        <w:rPr>
          <w:rFonts w:ascii="仿宋_GB2312" w:eastAsia="仿宋_GB2312" w:hAnsi="仿宋_GB2312" w:cs="仿宋_GB2312" w:hint="eastAsia"/>
          <w:color w:val="000000"/>
          <w:kern w:val="0"/>
          <w:sz w:val="32"/>
          <w:szCs w:val="32"/>
        </w:rPr>
        <w:t>个，省属中等职业学校、中小学每所各遴选推荐</w:t>
      </w:r>
      <w:r>
        <w:rPr>
          <w:rFonts w:ascii="仿宋_GB2312" w:eastAsia="仿宋_GB2312" w:hAnsi="仿宋_GB2312" w:cs="仿宋_GB2312" w:hint="eastAsia"/>
          <w:color w:val="000000"/>
          <w:kern w:val="0"/>
          <w:sz w:val="32"/>
          <w:szCs w:val="32"/>
        </w:rPr>
        <w:t>1</w:t>
      </w:r>
      <w:r>
        <w:rPr>
          <w:rFonts w:ascii="仿宋_GB2312" w:eastAsia="仿宋_GB2312" w:hAnsi="仿宋_GB2312" w:cs="仿宋_GB2312" w:hint="eastAsia"/>
          <w:color w:val="000000"/>
          <w:kern w:val="0"/>
          <w:sz w:val="32"/>
          <w:szCs w:val="32"/>
        </w:rPr>
        <w:t>个。</w:t>
      </w:r>
    </w:p>
    <w:p w:rsidR="007437CA" w:rsidRDefault="00870347">
      <w:pPr>
        <w:keepNext/>
        <w:spacing w:line="600" w:lineRule="exact"/>
        <w:ind w:firstLineChars="200" w:firstLine="640"/>
        <w:outlineLvl w:val="0"/>
        <w:rPr>
          <w:rFonts w:ascii="宋体" w:hAnsi="宋体" w:cs="仿宋_GB2312"/>
          <w:color w:val="000000"/>
          <w:sz w:val="32"/>
          <w:szCs w:val="32"/>
        </w:rPr>
      </w:pPr>
      <w:r>
        <w:rPr>
          <w:rFonts w:ascii="黑体" w:eastAsia="黑体" w:hAnsi="宋体" w:cs="仿宋_GB2312" w:hint="eastAsia"/>
          <w:color w:val="000000"/>
          <w:sz w:val="32"/>
          <w:szCs w:val="32"/>
        </w:rPr>
        <w:t>三、报送材料</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请于</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8</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日前将参赛视频、《中小学心理健康教育精品课教师信息登记表》（附件</w:t>
      </w:r>
      <w:r>
        <w:rPr>
          <w:rFonts w:ascii="仿宋_GB2312" w:eastAsia="仿宋_GB2312" w:hAnsi="仿宋_GB2312" w:cs="仿宋_GB2312" w:hint="eastAsia"/>
          <w:color w:val="000000"/>
          <w:sz w:val="32"/>
          <w:szCs w:val="32"/>
        </w:rPr>
        <w:t>4-1</w:t>
      </w:r>
      <w:r>
        <w:rPr>
          <w:rFonts w:ascii="仿宋_GB2312" w:eastAsia="仿宋_GB2312" w:hAnsi="仿宋_GB2312" w:cs="仿宋_GB2312" w:hint="eastAsia"/>
          <w:color w:val="000000"/>
          <w:sz w:val="32"/>
          <w:szCs w:val="32"/>
        </w:rPr>
        <w:t>）和《中小学心理健康教育精品课汇总表》（附件</w:t>
      </w:r>
      <w:r>
        <w:rPr>
          <w:rFonts w:ascii="仿宋_GB2312" w:eastAsia="仿宋_GB2312" w:hAnsi="仿宋_GB2312" w:cs="仿宋_GB2312" w:hint="eastAsia"/>
          <w:color w:val="000000"/>
          <w:sz w:val="32"/>
          <w:szCs w:val="32"/>
        </w:rPr>
        <w:t>4-2</w:t>
      </w:r>
      <w:r>
        <w:rPr>
          <w:rFonts w:ascii="仿宋_GB2312" w:eastAsia="仿宋_GB2312" w:hAnsi="仿宋_GB2312" w:cs="仿宋_GB2312" w:hint="eastAsia"/>
          <w:color w:val="000000"/>
          <w:sz w:val="32"/>
          <w:szCs w:val="32"/>
        </w:rPr>
        <w:t>）材料纸质版及电子版、课程视频（光盘或</w:t>
      </w:r>
      <w:r>
        <w:rPr>
          <w:rFonts w:ascii="仿宋_GB2312" w:eastAsia="仿宋_GB2312" w:hAnsi="仿宋_GB2312" w:cs="仿宋_GB2312" w:hint="eastAsia"/>
          <w:color w:val="000000"/>
          <w:sz w:val="32"/>
          <w:szCs w:val="32"/>
        </w:rPr>
        <w:t>U</w:t>
      </w:r>
      <w:r>
        <w:rPr>
          <w:rFonts w:ascii="仿宋_GB2312" w:eastAsia="仿宋_GB2312" w:hAnsi="仿宋_GB2312" w:cs="仿宋_GB2312" w:hint="eastAsia"/>
          <w:color w:val="000000"/>
          <w:sz w:val="32"/>
          <w:szCs w:val="32"/>
        </w:rPr>
        <w:t>盘）报送我厅思政处。</w:t>
      </w:r>
    </w:p>
    <w:p w:rsidR="007437CA" w:rsidRDefault="007437CA">
      <w:pPr>
        <w:pStyle w:val="ab"/>
        <w:keepNext/>
        <w:rPr>
          <w:color w:val="000000"/>
        </w:rPr>
      </w:pPr>
    </w:p>
    <w:p w:rsidR="007437CA" w:rsidRDefault="007437CA">
      <w:pPr>
        <w:pStyle w:val="a6"/>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pStyle w:val="a0"/>
      </w:pPr>
    </w:p>
    <w:p w:rsidR="007437CA" w:rsidRDefault="00870347">
      <w:pPr>
        <w:keepNext/>
        <w:spacing w:line="760" w:lineRule="exact"/>
        <w:rPr>
          <w:rFonts w:ascii="Times New Roman" w:eastAsia="方正小标宋简体" w:hAnsi="Times New Roman"/>
          <w:b/>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4-1</w:t>
      </w:r>
    </w:p>
    <w:p w:rsidR="007437CA" w:rsidRDefault="00870347">
      <w:pPr>
        <w:keepNext/>
        <w:overflowPunct w:val="0"/>
        <w:snapToGrid w:val="0"/>
        <w:spacing w:line="760" w:lineRule="exact"/>
        <w:jc w:val="center"/>
        <w:rPr>
          <w:rFonts w:ascii="Times New Roman" w:eastAsia="方正小标宋简体" w:hAnsi="Times New Roman"/>
          <w:color w:val="000000"/>
          <w:sz w:val="44"/>
          <w:szCs w:val="44"/>
        </w:rPr>
      </w:pPr>
      <w:r>
        <w:rPr>
          <w:rFonts w:ascii="方正小标宋简体" w:eastAsia="方正小标宋简体" w:hAnsi="方正小标宋简体" w:cs="方正小标宋简体" w:hint="eastAsia"/>
          <w:color w:val="000000"/>
          <w:spacing w:val="-11"/>
          <w:sz w:val="44"/>
          <w:szCs w:val="44"/>
        </w:rPr>
        <w:t>中小学心理健康教育</w:t>
      </w:r>
      <w:r>
        <w:rPr>
          <w:rFonts w:ascii="方正小标宋简体" w:eastAsia="方正小标宋简体" w:hAnsi="方正小标宋简体" w:cs="方正小标宋简体" w:hint="eastAsia"/>
          <w:color w:val="000000"/>
          <w:spacing w:val="-11"/>
          <w:sz w:val="44"/>
          <w:szCs w:val="44"/>
        </w:rPr>
        <w:t>精品课</w:t>
      </w:r>
      <w:r>
        <w:rPr>
          <w:rFonts w:ascii="Times New Roman" w:eastAsia="方正小标宋简体" w:hAnsi="Times New Roman" w:hint="eastAsia"/>
          <w:color w:val="000000"/>
          <w:sz w:val="44"/>
          <w:szCs w:val="44"/>
        </w:rPr>
        <w:t>教师信息登记表</w:t>
      </w:r>
    </w:p>
    <w:p w:rsidR="007437CA" w:rsidRDefault="007437CA">
      <w:pPr>
        <w:pStyle w:val="a4"/>
        <w:keepNext/>
        <w:ind w:firstLine="20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259"/>
        <w:gridCol w:w="181"/>
        <w:gridCol w:w="1259"/>
        <w:gridCol w:w="815"/>
        <w:gridCol w:w="606"/>
        <w:gridCol w:w="729"/>
        <w:gridCol w:w="1230"/>
        <w:gridCol w:w="1962"/>
      </w:tblGrid>
      <w:tr w:rsidR="007437CA">
        <w:trPr>
          <w:trHeight w:val="510"/>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姓</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名</w:t>
            </w:r>
          </w:p>
        </w:tc>
        <w:tc>
          <w:tcPr>
            <w:tcW w:w="1440" w:type="dxa"/>
            <w:gridSpan w:val="2"/>
            <w:vAlign w:val="center"/>
          </w:tcPr>
          <w:p w:rsidR="007437CA" w:rsidRDefault="007437CA">
            <w:pPr>
              <w:keepNext/>
              <w:spacing w:line="340" w:lineRule="exact"/>
              <w:jc w:val="center"/>
              <w:rPr>
                <w:rFonts w:ascii="宋体" w:eastAsia="PMingLiU" w:hAnsi="宋体"/>
                <w:color w:val="000000"/>
                <w:sz w:val="24"/>
                <w:szCs w:val="24"/>
              </w:rPr>
            </w:pPr>
          </w:p>
        </w:tc>
        <w:tc>
          <w:tcPr>
            <w:tcW w:w="1259"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性</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别</w:t>
            </w:r>
          </w:p>
        </w:tc>
        <w:tc>
          <w:tcPr>
            <w:tcW w:w="815" w:type="dxa"/>
            <w:vAlign w:val="center"/>
          </w:tcPr>
          <w:p w:rsidR="007437CA" w:rsidRDefault="007437CA">
            <w:pPr>
              <w:keepNext/>
              <w:spacing w:line="340" w:lineRule="exact"/>
              <w:jc w:val="center"/>
              <w:rPr>
                <w:rFonts w:ascii="Times New Roman" w:eastAsia="PMingLiU" w:hAnsi="Times New Roman"/>
                <w:color w:val="000000"/>
                <w:sz w:val="24"/>
                <w:szCs w:val="24"/>
              </w:rPr>
            </w:pPr>
          </w:p>
        </w:tc>
        <w:tc>
          <w:tcPr>
            <w:tcW w:w="1335" w:type="dxa"/>
            <w:gridSpan w:val="2"/>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出生年月</w:t>
            </w:r>
          </w:p>
        </w:tc>
        <w:tc>
          <w:tcPr>
            <w:tcW w:w="1230" w:type="dxa"/>
            <w:vAlign w:val="center"/>
          </w:tcPr>
          <w:p w:rsidR="007437CA" w:rsidRDefault="007437CA">
            <w:pPr>
              <w:keepNext/>
              <w:spacing w:line="340" w:lineRule="exact"/>
              <w:rPr>
                <w:rFonts w:ascii="Times New Roman" w:eastAsia="宋体" w:hAnsi="Times New Roman"/>
                <w:color w:val="000000"/>
                <w:sz w:val="24"/>
                <w:szCs w:val="24"/>
              </w:rPr>
            </w:pPr>
          </w:p>
        </w:tc>
        <w:tc>
          <w:tcPr>
            <w:tcW w:w="1962" w:type="dxa"/>
            <w:vMerge w:val="restart"/>
            <w:vAlign w:val="center"/>
          </w:tcPr>
          <w:p w:rsidR="007437CA" w:rsidRDefault="007437CA">
            <w:pPr>
              <w:keepNext/>
              <w:spacing w:line="340" w:lineRule="exact"/>
              <w:jc w:val="center"/>
              <w:rPr>
                <w:rFonts w:ascii="楷体_GB2312" w:eastAsia="PMingLiU"/>
                <w:b/>
                <w:bCs/>
                <w:color w:val="000000"/>
                <w:sz w:val="24"/>
                <w:szCs w:val="24"/>
              </w:rPr>
            </w:pPr>
          </w:p>
        </w:tc>
      </w:tr>
      <w:tr w:rsidR="007437CA">
        <w:trPr>
          <w:trHeight w:val="510"/>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政治面貌</w:t>
            </w:r>
          </w:p>
        </w:tc>
        <w:tc>
          <w:tcPr>
            <w:tcW w:w="1440" w:type="dxa"/>
            <w:gridSpan w:val="2"/>
            <w:vAlign w:val="center"/>
          </w:tcPr>
          <w:p w:rsidR="007437CA" w:rsidRDefault="007437CA">
            <w:pPr>
              <w:keepNext/>
              <w:spacing w:line="340" w:lineRule="exact"/>
              <w:jc w:val="center"/>
              <w:rPr>
                <w:rFonts w:ascii="Times New Roman" w:hAnsi="Times New Roman"/>
                <w:color w:val="000000"/>
                <w:sz w:val="24"/>
                <w:szCs w:val="24"/>
              </w:rPr>
            </w:pPr>
          </w:p>
        </w:tc>
        <w:tc>
          <w:tcPr>
            <w:tcW w:w="1259"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民</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族</w:t>
            </w:r>
          </w:p>
        </w:tc>
        <w:tc>
          <w:tcPr>
            <w:tcW w:w="815" w:type="dxa"/>
            <w:vAlign w:val="center"/>
          </w:tcPr>
          <w:p w:rsidR="007437CA" w:rsidRDefault="007437CA">
            <w:pPr>
              <w:keepNext/>
              <w:spacing w:line="340" w:lineRule="exact"/>
              <w:jc w:val="center"/>
              <w:rPr>
                <w:rFonts w:ascii="Times New Roman" w:hAnsi="Times New Roman"/>
                <w:color w:val="000000"/>
                <w:sz w:val="24"/>
                <w:szCs w:val="24"/>
              </w:rPr>
            </w:pPr>
          </w:p>
        </w:tc>
        <w:tc>
          <w:tcPr>
            <w:tcW w:w="1335" w:type="dxa"/>
            <w:gridSpan w:val="2"/>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学</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 xml:space="preserve"> </w:t>
            </w:r>
            <w:r>
              <w:rPr>
                <w:rFonts w:ascii="楷体_GB2312" w:eastAsia="楷体_GB2312" w:hint="eastAsia"/>
                <w:b/>
                <w:color w:val="000000"/>
                <w:sz w:val="24"/>
                <w:szCs w:val="24"/>
              </w:rPr>
              <w:t>历</w:t>
            </w:r>
          </w:p>
        </w:tc>
        <w:tc>
          <w:tcPr>
            <w:tcW w:w="1230" w:type="dxa"/>
            <w:vAlign w:val="center"/>
          </w:tcPr>
          <w:p w:rsidR="007437CA" w:rsidRDefault="007437CA">
            <w:pPr>
              <w:keepNext/>
              <w:spacing w:line="340" w:lineRule="exact"/>
              <w:jc w:val="center"/>
              <w:rPr>
                <w:rFonts w:ascii="Times New Roman" w:eastAsia="PMingLiU" w:hAnsi="Times New Roman"/>
                <w:color w:val="000000"/>
                <w:sz w:val="24"/>
                <w:szCs w:val="24"/>
              </w:rPr>
            </w:pPr>
          </w:p>
        </w:tc>
        <w:tc>
          <w:tcPr>
            <w:tcW w:w="1962" w:type="dxa"/>
            <w:vMerge/>
            <w:vAlign w:val="center"/>
          </w:tcPr>
          <w:p w:rsidR="007437CA" w:rsidRDefault="007437CA">
            <w:pPr>
              <w:keepNext/>
              <w:spacing w:line="340" w:lineRule="exact"/>
              <w:ind w:firstLine="480"/>
              <w:jc w:val="center"/>
              <w:rPr>
                <w:rFonts w:eastAsia="方正仿宋简体"/>
                <w:color w:val="000000"/>
                <w:sz w:val="24"/>
                <w:szCs w:val="24"/>
              </w:rPr>
            </w:pPr>
          </w:p>
        </w:tc>
      </w:tr>
      <w:tr w:rsidR="007437CA">
        <w:trPr>
          <w:trHeight w:val="510"/>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从教年限</w:t>
            </w:r>
          </w:p>
        </w:tc>
        <w:tc>
          <w:tcPr>
            <w:tcW w:w="1440" w:type="dxa"/>
            <w:gridSpan w:val="2"/>
            <w:vAlign w:val="center"/>
          </w:tcPr>
          <w:p w:rsidR="007437CA" w:rsidRDefault="007437CA">
            <w:pPr>
              <w:keepNext/>
              <w:spacing w:line="340" w:lineRule="exact"/>
              <w:jc w:val="center"/>
              <w:rPr>
                <w:rFonts w:ascii="Times New Roman" w:hAnsi="Times New Roman"/>
                <w:color w:val="000000"/>
                <w:sz w:val="24"/>
                <w:szCs w:val="24"/>
              </w:rPr>
            </w:pPr>
          </w:p>
        </w:tc>
        <w:tc>
          <w:tcPr>
            <w:tcW w:w="1259" w:type="dxa"/>
            <w:vAlign w:val="center"/>
          </w:tcPr>
          <w:p w:rsidR="007437CA" w:rsidRDefault="00870347">
            <w:pPr>
              <w:keepNext/>
              <w:spacing w:line="240" w:lineRule="exact"/>
              <w:jc w:val="center"/>
              <w:rPr>
                <w:rFonts w:ascii="楷体_GB2312" w:eastAsia="楷体_GB2312"/>
                <w:b/>
                <w:color w:val="000000"/>
                <w:sz w:val="24"/>
                <w:szCs w:val="24"/>
              </w:rPr>
            </w:pPr>
            <w:r>
              <w:rPr>
                <w:rFonts w:ascii="楷体_GB2312" w:eastAsia="楷体_GB2312" w:hint="eastAsia"/>
                <w:b/>
                <w:color w:val="000000"/>
                <w:sz w:val="24"/>
                <w:szCs w:val="24"/>
              </w:rPr>
              <w:t>专业技术职务</w:t>
            </w:r>
          </w:p>
        </w:tc>
        <w:tc>
          <w:tcPr>
            <w:tcW w:w="3380" w:type="dxa"/>
            <w:gridSpan w:val="4"/>
            <w:vAlign w:val="center"/>
          </w:tcPr>
          <w:p w:rsidR="007437CA" w:rsidRDefault="007437CA">
            <w:pPr>
              <w:keepNext/>
              <w:spacing w:line="340" w:lineRule="exact"/>
              <w:jc w:val="center"/>
              <w:rPr>
                <w:rFonts w:ascii="Times New Roman" w:hAnsi="Times New Roman"/>
                <w:color w:val="000000"/>
                <w:sz w:val="24"/>
                <w:szCs w:val="24"/>
              </w:rPr>
            </w:pPr>
          </w:p>
        </w:tc>
        <w:tc>
          <w:tcPr>
            <w:tcW w:w="1962" w:type="dxa"/>
            <w:vMerge/>
            <w:vAlign w:val="center"/>
          </w:tcPr>
          <w:p w:rsidR="007437CA" w:rsidRDefault="007437CA">
            <w:pPr>
              <w:keepNext/>
              <w:spacing w:line="340" w:lineRule="exact"/>
              <w:ind w:firstLine="480"/>
              <w:jc w:val="center"/>
              <w:rPr>
                <w:rFonts w:eastAsia="方正仿宋简体"/>
                <w:color w:val="000000"/>
                <w:sz w:val="24"/>
                <w:szCs w:val="24"/>
              </w:rPr>
            </w:pPr>
          </w:p>
        </w:tc>
      </w:tr>
      <w:tr w:rsidR="007437CA">
        <w:trPr>
          <w:trHeight w:val="510"/>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身份证号</w:t>
            </w:r>
          </w:p>
        </w:tc>
        <w:tc>
          <w:tcPr>
            <w:tcW w:w="2699" w:type="dxa"/>
            <w:gridSpan w:val="3"/>
            <w:vAlign w:val="center"/>
          </w:tcPr>
          <w:p w:rsidR="007437CA" w:rsidRDefault="007437CA">
            <w:pPr>
              <w:keepNext/>
              <w:spacing w:line="340" w:lineRule="exact"/>
              <w:jc w:val="center"/>
              <w:rPr>
                <w:rFonts w:ascii="Times New Roman" w:hAnsi="Times New Roman"/>
                <w:color w:val="000000"/>
                <w:sz w:val="24"/>
                <w:szCs w:val="24"/>
              </w:rPr>
            </w:pPr>
          </w:p>
        </w:tc>
        <w:tc>
          <w:tcPr>
            <w:tcW w:w="1421" w:type="dxa"/>
            <w:gridSpan w:val="2"/>
            <w:vAlign w:val="center"/>
          </w:tcPr>
          <w:p w:rsidR="007437CA" w:rsidRDefault="00870347">
            <w:pPr>
              <w:keepNext/>
              <w:spacing w:line="340" w:lineRule="exact"/>
              <w:jc w:val="center"/>
              <w:rPr>
                <w:rFonts w:ascii="仿宋_GB2312" w:eastAsia="仿宋_GB2312"/>
                <w:b/>
                <w:color w:val="000000"/>
                <w:sz w:val="24"/>
                <w:szCs w:val="24"/>
              </w:rPr>
            </w:pPr>
            <w:r>
              <w:rPr>
                <w:rFonts w:ascii="楷体_GB2312" w:eastAsia="楷体_GB2312" w:hint="eastAsia"/>
                <w:b/>
                <w:color w:val="000000"/>
                <w:sz w:val="24"/>
                <w:szCs w:val="24"/>
              </w:rPr>
              <w:t>联系方式</w:t>
            </w:r>
          </w:p>
        </w:tc>
        <w:tc>
          <w:tcPr>
            <w:tcW w:w="1959" w:type="dxa"/>
            <w:gridSpan w:val="2"/>
            <w:vAlign w:val="center"/>
          </w:tcPr>
          <w:p w:rsidR="007437CA" w:rsidRDefault="007437CA">
            <w:pPr>
              <w:keepNext/>
              <w:spacing w:line="340" w:lineRule="exact"/>
              <w:jc w:val="center"/>
              <w:rPr>
                <w:rFonts w:ascii="Times New Roman" w:hAnsi="Times New Roman"/>
                <w:color w:val="000000"/>
                <w:sz w:val="24"/>
                <w:szCs w:val="24"/>
              </w:rPr>
            </w:pPr>
          </w:p>
        </w:tc>
        <w:tc>
          <w:tcPr>
            <w:tcW w:w="1962" w:type="dxa"/>
            <w:vMerge/>
            <w:vAlign w:val="center"/>
          </w:tcPr>
          <w:p w:rsidR="007437CA" w:rsidRDefault="007437CA">
            <w:pPr>
              <w:keepNext/>
              <w:spacing w:line="340" w:lineRule="exact"/>
              <w:ind w:firstLine="480"/>
              <w:jc w:val="center"/>
              <w:rPr>
                <w:rFonts w:eastAsia="方正仿宋简体"/>
                <w:color w:val="000000"/>
                <w:sz w:val="24"/>
                <w:szCs w:val="24"/>
              </w:rPr>
            </w:pPr>
          </w:p>
        </w:tc>
      </w:tr>
      <w:tr w:rsidR="007437CA">
        <w:trPr>
          <w:trHeight w:val="510"/>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工作单位</w:t>
            </w:r>
          </w:p>
        </w:tc>
        <w:tc>
          <w:tcPr>
            <w:tcW w:w="6079" w:type="dxa"/>
            <w:gridSpan w:val="7"/>
            <w:vAlign w:val="center"/>
          </w:tcPr>
          <w:p w:rsidR="007437CA" w:rsidRDefault="007437CA">
            <w:pPr>
              <w:keepNext/>
              <w:spacing w:line="340" w:lineRule="exact"/>
              <w:jc w:val="center"/>
              <w:rPr>
                <w:rFonts w:ascii="Times New Roman" w:hAnsi="Times New Roman"/>
                <w:color w:val="000000"/>
                <w:sz w:val="24"/>
                <w:szCs w:val="24"/>
              </w:rPr>
            </w:pPr>
          </w:p>
        </w:tc>
        <w:tc>
          <w:tcPr>
            <w:tcW w:w="1962" w:type="dxa"/>
            <w:vMerge/>
            <w:vAlign w:val="center"/>
          </w:tcPr>
          <w:p w:rsidR="007437CA" w:rsidRDefault="007437CA">
            <w:pPr>
              <w:keepNext/>
              <w:spacing w:line="340" w:lineRule="exact"/>
              <w:ind w:firstLine="480"/>
              <w:jc w:val="center"/>
              <w:rPr>
                <w:rFonts w:eastAsia="方正仿宋简体"/>
                <w:color w:val="000000"/>
                <w:sz w:val="24"/>
                <w:szCs w:val="24"/>
              </w:rPr>
            </w:pPr>
          </w:p>
        </w:tc>
      </w:tr>
      <w:tr w:rsidR="007437CA">
        <w:trPr>
          <w:trHeight w:val="510"/>
          <w:jc w:val="center"/>
        </w:trPr>
        <w:tc>
          <w:tcPr>
            <w:tcW w:w="2452" w:type="dxa"/>
            <w:gridSpan w:val="2"/>
            <w:vAlign w:val="center"/>
          </w:tcPr>
          <w:p w:rsidR="007437CA" w:rsidRDefault="00870347">
            <w:pPr>
              <w:keepNext/>
              <w:spacing w:line="340" w:lineRule="exact"/>
              <w:jc w:val="center"/>
              <w:rPr>
                <w:rFonts w:eastAsia="方正仿宋简体"/>
                <w:color w:val="000000"/>
                <w:sz w:val="24"/>
                <w:szCs w:val="24"/>
              </w:rPr>
            </w:pPr>
            <w:r>
              <w:rPr>
                <w:rFonts w:ascii="楷体_GB2312" w:eastAsia="楷体_GB2312" w:hint="eastAsia"/>
                <w:b/>
                <w:color w:val="000000"/>
                <w:sz w:val="24"/>
                <w:szCs w:val="24"/>
              </w:rPr>
              <w:t>详细通讯地址</w:t>
            </w:r>
          </w:p>
        </w:tc>
        <w:tc>
          <w:tcPr>
            <w:tcW w:w="6782" w:type="dxa"/>
            <w:gridSpan w:val="7"/>
            <w:vAlign w:val="center"/>
          </w:tcPr>
          <w:p w:rsidR="007437CA" w:rsidRDefault="007437CA">
            <w:pPr>
              <w:keepNext/>
              <w:spacing w:line="340" w:lineRule="exact"/>
              <w:jc w:val="center"/>
              <w:rPr>
                <w:rFonts w:ascii="Times New Roman" w:eastAsia="PMingLiU" w:hAnsi="Times New Roman"/>
                <w:color w:val="000000"/>
                <w:sz w:val="24"/>
                <w:szCs w:val="24"/>
              </w:rPr>
            </w:pPr>
          </w:p>
        </w:tc>
      </w:tr>
      <w:tr w:rsidR="007437CA">
        <w:trPr>
          <w:trHeight w:val="510"/>
          <w:jc w:val="center"/>
        </w:trPr>
        <w:tc>
          <w:tcPr>
            <w:tcW w:w="2452" w:type="dxa"/>
            <w:gridSpan w:val="2"/>
            <w:vAlign w:val="center"/>
          </w:tcPr>
          <w:p w:rsidR="007437CA" w:rsidRDefault="00870347">
            <w:pPr>
              <w:keepNext/>
              <w:spacing w:line="340" w:lineRule="exact"/>
              <w:jc w:val="center"/>
              <w:rPr>
                <w:rFonts w:ascii="仿宋_GB2312" w:eastAsia="仿宋_GB2312"/>
                <w:b/>
                <w:color w:val="000000"/>
                <w:sz w:val="24"/>
                <w:szCs w:val="24"/>
              </w:rPr>
            </w:pPr>
            <w:r>
              <w:rPr>
                <w:rFonts w:ascii="Times New Roman" w:eastAsia="楷体_GB2312" w:hAnsi="Times New Roman" w:hint="eastAsia"/>
                <w:b/>
                <w:color w:val="000000"/>
                <w:sz w:val="24"/>
                <w:szCs w:val="24"/>
              </w:rPr>
              <w:t>展示学段</w:t>
            </w:r>
          </w:p>
        </w:tc>
        <w:tc>
          <w:tcPr>
            <w:tcW w:w="6782" w:type="dxa"/>
            <w:gridSpan w:val="7"/>
            <w:vAlign w:val="center"/>
          </w:tcPr>
          <w:p w:rsidR="007437CA" w:rsidRDefault="00870347">
            <w:pPr>
              <w:keepNext/>
              <w:spacing w:line="340" w:lineRule="exact"/>
              <w:jc w:val="center"/>
              <w:rPr>
                <w:rFonts w:ascii="Times New Roman" w:eastAsia="楷体_GB2312" w:hAnsi="Times New Roman"/>
                <w:color w:val="000000"/>
                <w:sz w:val="24"/>
                <w:szCs w:val="24"/>
              </w:rPr>
            </w:pPr>
            <w:r>
              <w:rPr>
                <w:rFonts w:ascii="楷体_GB2312" w:eastAsia="楷体_GB2312" w:hAnsi="Times New Roman" w:hint="eastAsia"/>
                <w:color w:val="000000"/>
                <w:sz w:val="24"/>
                <w:szCs w:val="24"/>
              </w:rPr>
              <w:t>□小学</w:t>
            </w:r>
            <w:r>
              <w:rPr>
                <w:rFonts w:ascii="楷体_GB2312" w:eastAsia="楷体_GB2312" w:hAnsi="Times New Roman" w:hint="eastAsia"/>
                <w:color w:val="000000"/>
                <w:sz w:val="24"/>
                <w:szCs w:val="24"/>
              </w:rPr>
              <w:t xml:space="preserve"> </w:t>
            </w:r>
            <w:r>
              <w:rPr>
                <w:rFonts w:ascii="楷体_GB2312" w:eastAsia="楷体_GB2312" w:hAnsi="Times New Roman"/>
                <w:color w:val="000000"/>
                <w:sz w:val="24"/>
                <w:szCs w:val="24"/>
              </w:rPr>
              <w:t xml:space="preserve">  </w:t>
            </w:r>
            <w:r>
              <w:rPr>
                <w:rFonts w:ascii="楷体_GB2312" w:eastAsia="楷体_GB2312" w:hAnsi="Times New Roman" w:hint="eastAsia"/>
                <w:color w:val="000000"/>
                <w:sz w:val="24"/>
                <w:szCs w:val="24"/>
              </w:rPr>
              <w:t xml:space="preserve">   </w:t>
            </w:r>
            <w:r>
              <w:rPr>
                <w:rFonts w:ascii="楷体_GB2312" w:eastAsia="楷体_GB2312" w:hAnsi="Times New Roman" w:hint="eastAsia"/>
                <w:color w:val="000000"/>
                <w:sz w:val="24"/>
                <w:szCs w:val="24"/>
              </w:rPr>
              <w:t>□初中</w:t>
            </w:r>
            <w:r>
              <w:rPr>
                <w:rFonts w:ascii="楷体_GB2312" w:eastAsia="楷体_GB2312" w:hAnsi="Times New Roman" w:hint="eastAsia"/>
                <w:color w:val="000000"/>
                <w:sz w:val="24"/>
                <w:szCs w:val="24"/>
              </w:rPr>
              <w:t xml:space="preserve"> </w:t>
            </w:r>
            <w:r>
              <w:rPr>
                <w:rFonts w:ascii="楷体_GB2312" w:eastAsia="楷体_GB2312" w:hAnsi="Times New Roman"/>
                <w:color w:val="000000"/>
                <w:sz w:val="24"/>
                <w:szCs w:val="24"/>
              </w:rPr>
              <w:t xml:space="preserve">   </w:t>
            </w:r>
            <w:r>
              <w:rPr>
                <w:rFonts w:ascii="楷体_GB2312" w:eastAsia="楷体_GB2312" w:hAnsi="Times New Roman" w:hint="eastAsia"/>
                <w:color w:val="000000"/>
                <w:sz w:val="24"/>
                <w:szCs w:val="24"/>
              </w:rPr>
              <w:t xml:space="preserve">  </w:t>
            </w:r>
            <w:r>
              <w:rPr>
                <w:rFonts w:ascii="楷体_GB2312" w:eastAsia="楷体_GB2312" w:hAnsi="Times New Roman" w:hint="eastAsia"/>
                <w:color w:val="000000"/>
                <w:sz w:val="24"/>
                <w:szCs w:val="24"/>
              </w:rPr>
              <w:t>□高中</w:t>
            </w:r>
            <w:r>
              <w:rPr>
                <w:rFonts w:ascii="楷体_GB2312" w:eastAsia="楷体_GB2312" w:hAnsi="Times New Roman" w:hint="eastAsia"/>
                <w:color w:val="000000"/>
                <w:sz w:val="24"/>
                <w:szCs w:val="24"/>
              </w:rPr>
              <w:t xml:space="preserve">       </w:t>
            </w:r>
            <w:r>
              <w:rPr>
                <w:rFonts w:ascii="楷体_GB2312" w:eastAsia="楷体_GB2312" w:hAnsi="Times New Roman" w:hint="eastAsia"/>
                <w:color w:val="000000"/>
                <w:sz w:val="24"/>
                <w:szCs w:val="24"/>
              </w:rPr>
              <w:t>□</w:t>
            </w:r>
            <w:r>
              <w:rPr>
                <w:rFonts w:ascii="楷体_GB2312" w:eastAsia="楷体_GB2312" w:hAnsi="Times New Roman" w:hint="eastAsia"/>
                <w:color w:val="000000"/>
                <w:sz w:val="24"/>
                <w:szCs w:val="24"/>
              </w:rPr>
              <w:t>中职</w:t>
            </w:r>
          </w:p>
        </w:tc>
      </w:tr>
      <w:tr w:rsidR="007437CA">
        <w:trPr>
          <w:trHeight w:val="510"/>
          <w:jc w:val="center"/>
        </w:trPr>
        <w:tc>
          <w:tcPr>
            <w:tcW w:w="2452" w:type="dxa"/>
            <w:gridSpan w:val="2"/>
            <w:vAlign w:val="center"/>
          </w:tcPr>
          <w:p w:rsidR="007437CA" w:rsidRDefault="00870347">
            <w:pPr>
              <w:keepNext/>
              <w:spacing w:line="340" w:lineRule="exact"/>
              <w:jc w:val="center"/>
              <w:rPr>
                <w:rFonts w:ascii="Times New Roman" w:eastAsia="楷体_GB2312" w:hAnsi="Times New Roman"/>
                <w:b/>
                <w:color w:val="000000"/>
                <w:sz w:val="24"/>
                <w:szCs w:val="24"/>
              </w:rPr>
            </w:pPr>
            <w:r>
              <w:rPr>
                <w:rFonts w:eastAsia="楷体_GB2312" w:hint="eastAsia"/>
                <w:b/>
                <w:color w:val="000000"/>
                <w:sz w:val="24"/>
                <w:szCs w:val="24"/>
              </w:rPr>
              <w:t>教材版本</w:t>
            </w:r>
          </w:p>
        </w:tc>
        <w:tc>
          <w:tcPr>
            <w:tcW w:w="6782" w:type="dxa"/>
            <w:gridSpan w:val="7"/>
            <w:vAlign w:val="center"/>
          </w:tcPr>
          <w:p w:rsidR="007437CA" w:rsidRDefault="007437CA">
            <w:pPr>
              <w:keepNext/>
              <w:spacing w:line="340" w:lineRule="exact"/>
              <w:jc w:val="center"/>
              <w:rPr>
                <w:rFonts w:ascii="楷体_GB2312" w:eastAsia="楷体_GB2312" w:hAnsi="Times New Roman"/>
                <w:color w:val="000000"/>
                <w:sz w:val="24"/>
                <w:szCs w:val="24"/>
              </w:rPr>
            </w:pPr>
          </w:p>
        </w:tc>
      </w:tr>
      <w:tr w:rsidR="007437CA">
        <w:trPr>
          <w:trHeight w:val="510"/>
          <w:jc w:val="center"/>
        </w:trPr>
        <w:tc>
          <w:tcPr>
            <w:tcW w:w="2452" w:type="dxa"/>
            <w:gridSpan w:val="2"/>
            <w:vAlign w:val="center"/>
          </w:tcPr>
          <w:p w:rsidR="007437CA" w:rsidRDefault="00870347">
            <w:pPr>
              <w:keepNext/>
              <w:spacing w:line="340" w:lineRule="exact"/>
              <w:jc w:val="center"/>
              <w:rPr>
                <w:rFonts w:ascii="Times New Roman" w:eastAsia="楷体_GB2312" w:hAnsi="Times New Roman"/>
                <w:b/>
                <w:color w:val="000000"/>
                <w:sz w:val="24"/>
                <w:szCs w:val="24"/>
              </w:rPr>
            </w:pPr>
            <w:r>
              <w:rPr>
                <w:rFonts w:ascii="Times New Roman" w:eastAsia="楷体_GB2312" w:hAnsi="Times New Roman" w:hint="eastAsia"/>
                <w:b/>
                <w:color w:val="000000"/>
                <w:sz w:val="24"/>
                <w:szCs w:val="24"/>
              </w:rPr>
              <w:t>专兼任情况</w:t>
            </w:r>
          </w:p>
        </w:tc>
        <w:tc>
          <w:tcPr>
            <w:tcW w:w="6782" w:type="dxa"/>
            <w:gridSpan w:val="7"/>
            <w:vAlign w:val="center"/>
          </w:tcPr>
          <w:p w:rsidR="007437CA" w:rsidRDefault="00870347">
            <w:pPr>
              <w:keepNext/>
              <w:spacing w:line="340" w:lineRule="exact"/>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□心理健康教育课专任教师</w:t>
            </w:r>
          </w:p>
          <w:p w:rsidR="007437CA" w:rsidRDefault="00870347">
            <w:pPr>
              <w:keepNext/>
              <w:spacing w:line="340" w:lineRule="exact"/>
              <w:rPr>
                <w:rFonts w:ascii="楷体_GB2312" w:eastAsia="楷体_GB2312" w:hAnsi="Times New Roman"/>
                <w:color w:val="000000"/>
                <w:sz w:val="24"/>
                <w:szCs w:val="24"/>
              </w:rPr>
            </w:pPr>
            <w:r>
              <w:rPr>
                <w:rFonts w:ascii="仿宋_GB2312" w:eastAsia="仿宋_GB2312" w:hAnsi="仿宋_GB2312" w:cs="仿宋_GB2312" w:hint="eastAsia"/>
                <w:color w:val="000000"/>
                <w:sz w:val="24"/>
                <w:szCs w:val="24"/>
              </w:rPr>
              <w:t>□心理健康教育</w:t>
            </w:r>
            <w:r>
              <w:rPr>
                <w:rFonts w:ascii="仿宋_GB2312" w:eastAsia="仿宋_GB2312" w:hAnsi="仿宋_GB2312" w:cs="仿宋_GB2312" w:hint="eastAsia"/>
                <w:color w:val="000000"/>
                <w:sz w:val="24"/>
                <w:szCs w:val="24"/>
              </w:rPr>
              <w:t>课</w:t>
            </w:r>
            <w:r>
              <w:rPr>
                <w:rFonts w:ascii="仿宋_GB2312" w:eastAsia="仿宋_GB2312" w:hAnsi="仿宋_GB2312" w:cs="仿宋_GB2312" w:hint="eastAsia"/>
                <w:color w:val="000000"/>
                <w:sz w:val="24"/>
                <w:szCs w:val="24"/>
              </w:rPr>
              <w:t>兼任教师（请注明专任学科：</w:t>
            </w:r>
            <w:r>
              <w:rPr>
                <w:rFonts w:ascii="仿宋_GB2312" w:eastAsia="仿宋_GB2312" w:hAnsi="仿宋_GB2312" w:cs="仿宋_GB2312" w:hint="eastAsia"/>
                <w:color w:val="000000"/>
                <w:sz w:val="24"/>
                <w:szCs w:val="24"/>
              </w:rPr>
              <w:t>_________</w:t>
            </w:r>
            <w:r>
              <w:rPr>
                <w:rFonts w:ascii="仿宋_GB2312" w:eastAsia="仿宋_GB2312" w:hAnsi="仿宋_GB2312" w:cs="仿宋_GB2312" w:hint="eastAsia"/>
                <w:color w:val="000000"/>
                <w:sz w:val="24"/>
                <w:szCs w:val="24"/>
              </w:rPr>
              <w:t>）</w:t>
            </w:r>
          </w:p>
        </w:tc>
      </w:tr>
      <w:tr w:rsidR="007437CA">
        <w:trPr>
          <w:cantSplit/>
          <w:trHeight w:val="1663"/>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工作经历</w:t>
            </w:r>
          </w:p>
        </w:tc>
        <w:tc>
          <w:tcPr>
            <w:tcW w:w="8041" w:type="dxa"/>
            <w:gridSpan w:val="8"/>
            <w:vAlign w:val="center"/>
          </w:tcPr>
          <w:p w:rsidR="007437CA" w:rsidRDefault="007437CA">
            <w:pPr>
              <w:keepNext/>
              <w:rPr>
                <w:rFonts w:ascii="仿宋" w:eastAsia="仿宋" w:hAnsi="仿宋" w:cs="仿宋_GB2312"/>
                <w:color w:val="000000"/>
                <w:sz w:val="24"/>
                <w:szCs w:val="16"/>
              </w:rPr>
            </w:pPr>
          </w:p>
        </w:tc>
      </w:tr>
      <w:tr w:rsidR="007437CA">
        <w:trPr>
          <w:trHeight w:val="2255"/>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简要</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事迹</w:t>
            </w:r>
          </w:p>
          <w:p w:rsidR="007437CA" w:rsidRDefault="00870347">
            <w:pPr>
              <w:keepNext/>
              <w:spacing w:line="340" w:lineRule="exact"/>
              <w:jc w:val="center"/>
              <w:rPr>
                <w:rFonts w:ascii="仿宋_GB2312" w:eastAsia="仿宋_GB2312"/>
                <w:b/>
                <w:color w:val="000000"/>
                <w:sz w:val="24"/>
                <w:szCs w:val="24"/>
              </w:rPr>
            </w:pPr>
            <w:r>
              <w:rPr>
                <w:rFonts w:ascii="楷体_GB2312" w:eastAsia="楷体_GB2312" w:hint="eastAsia"/>
                <w:b/>
                <w:color w:val="000000"/>
                <w:sz w:val="24"/>
                <w:szCs w:val="24"/>
              </w:rPr>
              <w:t>材料</w:t>
            </w:r>
          </w:p>
        </w:tc>
        <w:tc>
          <w:tcPr>
            <w:tcW w:w="8041" w:type="dxa"/>
            <w:gridSpan w:val="8"/>
          </w:tcPr>
          <w:p w:rsidR="007437CA" w:rsidRDefault="007437CA">
            <w:pPr>
              <w:keepNext/>
              <w:spacing w:line="400" w:lineRule="exact"/>
              <w:ind w:firstLineChars="200" w:firstLine="480"/>
              <w:rPr>
                <w:rFonts w:ascii="Times New Roman" w:eastAsia="仿宋_GB2312" w:hAnsi="Times New Roman"/>
                <w:color w:val="000000"/>
                <w:sz w:val="24"/>
                <w:szCs w:val="24"/>
              </w:rPr>
            </w:pPr>
          </w:p>
          <w:p w:rsidR="007437CA" w:rsidRDefault="007437CA">
            <w:pPr>
              <w:pStyle w:val="a4"/>
              <w:keepNext/>
              <w:ind w:firstLineChars="0" w:firstLine="0"/>
              <w:rPr>
                <w:rFonts w:ascii="Times New Roman" w:eastAsia="PMingLiU" w:hAnsi="Times New Roman"/>
                <w:color w:val="000000"/>
                <w:sz w:val="21"/>
                <w:szCs w:val="21"/>
              </w:rPr>
            </w:pPr>
          </w:p>
        </w:tc>
      </w:tr>
      <w:tr w:rsidR="007437CA">
        <w:trPr>
          <w:trHeight w:val="2436"/>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教学设计</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简介</w:t>
            </w:r>
          </w:p>
        </w:tc>
        <w:tc>
          <w:tcPr>
            <w:tcW w:w="8041" w:type="dxa"/>
            <w:gridSpan w:val="8"/>
          </w:tcPr>
          <w:p w:rsidR="007437CA" w:rsidRDefault="007437CA">
            <w:pPr>
              <w:keepNext/>
              <w:spacing w:line="400" w:lineRule="exact"/>
              <w:rPr>
                <w:rFonts w:ascii="Times New Roman" w:eastAsia="仿宋_GB2312" w:hAnsi="Times New Roman"/>
                <w:color w:val="000000"/>
                <w:sz w:val="24"/>
                <w:szCs w:val="24"/>
              </w:rPr>
            </w:pPr>
          </w:p>
          <w:p w:rsidR="007437CA" w:rsidRDefault="007437CA" w:rsidP="00D31674">
            <w:pPr>
              <w:pStyle w:val="a4"/>
              <w:keepNext/>
              <w:ind w:firstLine="240"/>
              <w:rPr>
                <w:rFonts w:ascii="Times New Roman" w:eastAsia="仿宋_GB2312" w:hAnsi="Times New Roman"/>
                <w:color w:val="000000"/>
                <w:sz w:val="24"/>
                <w:szCs w:val="24"/>
              </w:rPr>
            </w:pPr>
          </w:p>
          <w:p w:rsidR="007437CA" w:rsidRDefault="007437CA" w:rsidP="00D31674">
            <w:pPr>
              <w:pStyle w:val="a4"/>
              <w:keepNext/>
              <w:ind w:firstLine="240"/>
              <w:rPr>
                <w:rFonts w:ascii="Times New Roman" w:eastAsia="仿宋_GB2312" w:hAnsi="Times New Roman"/>
                <w:color w:val="000000"/>
                <w:sz w:val="24"/>
                <w:szCs w:val="24"/>
              </w:rPr>
            </w:pPr>
          </w:p>
          <w:p w:rsidR="007437CA" w:rsidRDefault="007437CA" w:rsidP="00D31674">
            <w:pPr>
              <w:pStyle w:val="a4"/>
              <w:keepNext/>
              <w:ind w:firstLine="240"/>
              <w:rPr>
                <w:rFonts w:ascii="Times New Roman" w:eastAsia="仿宋_GB2312" w:hAnsi="Times New Roman"/>
                <w:color w:val="000000"/>
                <w:sz w:val="24"/>
                <w:szCs w:val="24"/>
              </w:rPr>
            </w:pPr>
          </w:p>
        </w:tc>
      </w:tr>
      <w:tr w:rsidR="007437CA">
        <w:trPr>
          <w:trHeight w:val="1905"/>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lastRenderedPageBreak/>
              <w:t>课堂实录</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简介</w:t>
            </w:r>
          </w:p>
        </w:tc>
        <w:tc>
          <w:tcPr>
            <w:tcW w:w="8041" w:type="dxa"/>
            <w:gridSpan w:val="8"/>
          </w:tcPr>
          <w:p w:rsidR="007437CA" w:rsidRDefault="007437CA">
            <w:pPr>
              <w:keepNext/>
              <w:spacing w:line="400" w:lineRule="exact"/>
              <w:rPr>
                <w:rFonts w:ascii="Times New Roman" w:eastAsia="仿宋_GB2312" w:hAnsi="Times New Roman"/>
                <w:color w:val="000000"/>
                <w:sz w:val="24"/>
                <w:szCs w:val="24"/>
              </w:rPr>
            </w:pPr>
          </w:p>
        </w:tc>
      </w:tr>
      <w:tr w:rsidR="007437CA">
        <w:trPr>
          <w:trHeight w:val="3725"/>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所在</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学校</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推荐</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意见</w:t>
            </w:r>
          </w:p>
        </w:tc>
        <w:tc>
          <w:tcPr>
            <w:tcW w:w="8041" w:type="dxa"/>
            <w:gridSpan w:val="8"/>
            <w:vAlign w:val="bottom"/>
          </w:tcPr>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870347">
            <w:pPr>
              <w:keepNext/>
              <w:wordWrap w:val="0"/>
              <w:spacing w:line="500" w:lineRule="exact"/>
              <w:jc w:val="right"/>
              <w:rPr>
                <w:rFonts w:ascii="楷体_GB2312" w:eastAsia="楷体_GB2312"/>
                <w:color w:val="000000"/>
                <w:sz w:val="24"/>
                <w:szCs w:val="24"/>
              </w:rPr>
            </w:pPr>
            <w:r>
              <w:rPr>
                <w:rFonts w:ascii="楷体_GB2312" w:eastAsia="楷体_GB2312" w:hint="eastAsia"/>
                <w:color w:val="000000"/>
                <w:sz w:val="24"/>
                <w:szCs w:val="24"/>
              </w:rPr>
              <w:t>（盖章）</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p>
          <w:p w:rsidR="007437CA" w:rsidRDefault="00870347">
            <w:pPr>
              <w:keepNext/>
              <w:spacing w:line="500" w:lineRule="exact"/>
              <w:jc w:val="right"/>
              <w:rPr>
                <w:rFonts w:ascii="楷体_GB2312" w:eastAsia="楷体_GB2312"/>
                <w:color w:val="000000"/>
                <w:sz w:val="24"/>
                <w:szCs w:val="24"/>
              </w:rPr>
            </w:pPr>
            <w:r>
              <w:rPr>
                <w:rFonts w:ascii="楷体_GB2312" w:eastAsia="楷体_GB2312" w:hint="eastAsia"/>
                <w:color w:val="000000"/>
                <w:sz w:val="24"/>
                <w:szCs w:val="24"/>
              </w:rPr>
              <w:t>年</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月</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日</w:t>
            </w:r>
          </w:p>
          <w:p w:rsidR="007437CA" w:rsidRDefault="007437CA">
            <w:pPr>
              <w:keepNext/>
              <w:spacing w:line="500" w:lineRule="exact"/>
              <w:jc w:val="right"/>
              <w:rPr>
                <w:rFonts w:ascii="楷体_GB2312" w:eastAsia="楷体_GB2312"/>
                <w:color w:val="000000"/>
                <w:sz w:val="24"/>
                <w:szCs w:val="24"/>
              </w:rPr>
            </w:pPr>
          </w:p>
        </w:tc>
      </w:tr>
      <w:tr w:rsidR="007437CA">
        <w:trPr>
          <w:trHeight w:val="3795"/>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学校</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主管</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教育</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行政</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部门</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推荐</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意见</w:t>
            </w:r>
          </w:p>
        </w:tc>
        <w:tc>
          <w:tcPr>
            <w:tcW w:w="8041" w:type="dxa"/>
            <w:gridSpan w:val="8"/>
            <w:vAlign w:val="bottom"/>
          </w:tcPr>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870347">
            <w:pPr>
              <w:keepNext/>
              <w:wordWrap w:val="0"/>
              <w:spacing w:line="500" w:lineRule="exact"/>
              <w:jc w:val="right"/>
              <w:rPr>
                <w:rFonts w:ascii="楷体_GB2312" w:eastAsia="楷体_GB2312"/>
                <w:color w:val="000000"/>
                <w:sz w:val="24"/>
                <w:szCs w:val="24"/>
              </w:rPr>
            </w:pPr>
            <w:r>
              <w:rPr>
                <w:rFonts w:ascii="楷体_GB2312" w:eastAsia="楷体_GB2312" w:hint="eastAsia"/>
                <w:color w:val="000000"/>
                <w:sz w:val="24"/>
                <w:szCs w:val="24"/>
              </w:rPr>
              <w:t>（盖章）</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p>
          <w:p w:rsidR="007437CA" w:rsidRDefault="00870347">
            <w:pPr>
              <w:keepNext/>
              <w:spacing w:line="500" w:lineRule="exact"/>
              <w:ind w:firstLine="482"/>
              <w:jc w:val="right"/>
              <w:rPr>
                <w:rFonts w:ascii="楷体_GB2312" w:eastAsia="楷体_GB2312"/>
                <w:color w:val="000000"/>
                <w:sz w:val="24"/>
                <w:szCs w:val="24"/>
              </w:rPr>
            </w:pPr>
            <w:r>
              <w:rPr>
                <w:rFonts w:ascii="楷体_GB2312" w:eastAsia="楷体_GB2312" w:hint="eastAsia"/>
                <w:color w:val="000000"/>
                <w:sz w:val="24"/>
                <w:szCs w:val="24"/>
              </w:rPr>
              <w:t>年</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月</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日</w:t>
            </w:r>
          </w:p>
          <w:p w:rsidR="007437CA" w:rsidRDefault="007437CA">
            <w:pPr>
              <w:keepNext/>
              <w:spacing w:line="500" w:lineRule="exact"/>
              <w:ind w:firstLine="482"/>
              <w:jc w:val="right"/>
              <w:rPr>
                <w:rFonts w:ascii="楷体_GB2312" w:eastAsia="楷体_GB2312"/>
                <w:color w:val="000000"/>
                <w:sz w:val="24"/>
                <w:szCs w:val="24"/>
              </w:rPr>
            </w:pPr>
          </w:p>
        </w:tc>
      </w:tr>
      <w:tr w:rsidR="007437CA">
        <w:trPr>
          <w:trHeight w:val="3585"/>
          <w:jc w:val="center"/>
        </w:trPr>
        <w:tc>
          <w:tcPr>
            <w:tcW w:w="1193" w:type="dxa"/>
            <w:vAlign w:val="center"/>
          </w:tcPr>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省级</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教育</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行政</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部门</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推荐</w:t>
            </w:r>
          </w:p>
          <w:p w:rsidR="007437CA" w:rsidRDefault="00870347">
            <w:pPr>
              <w:keepNext/>
              <w:spacing w:line="340" w:lineRule="exact"/>
              <w:jc w:val="center"/>
              <w:rPr>
                <w:rFonts w:ascii="楷体_GB2312" w:eastAsia="楷体_GB2312"/>
                <w:b/>
                <w:color w:val="000000"/>
                <w:sz w:val="24"/>
                <w:szCs w:val="24"/>
              </w:rPr>
            </w:pPr>
            <w:r>
              <w:rPr>
                <w:rFonts w:ascii="楷体_GB2312" w:eastAsia="楷体_GB2312" w:hint="eastAsia"/>
                <w:b/>
                <w:color w:val="000000"/>
                <w:sz w:val="24"/>
                <w:szCs w:val="24"/>
              </w:rPr>
              <w:t>意见</w:t>
            </w:r>
          </w:p>
        </w:tc>
        <w:tc>
          <w:tcPr>
            <w:tcW w:w="8041" w:type="dxa"/>
            <w:gridSpan w:val="8"/>
            <w:vAlign w:val="bottom"/>
          </w:tcPr>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7437CA">
            <w:pPr>
              <w:keepNext/>
              <w:spacing w:line="440" w:lineRule="exact"/>
              <w:rPr>
                <w:rFonts w:eastAsia="黑体"/>
                <w:color w:val="000000"/>
                <w:sz w:val="24"/>
                <w:szCs w:val="24"/>
              </w:rPr>
            </w:pPr>
          </w:p>
          <w:p w:rsidR="007437CA" w:rsidRDefault="00870347">
            <w:pPr>
              <w:keepNext/>
              <w:wordWrap w:val="0"/>
              <w:spacing w:line="500" w:lineRule="exact"/>
              <w:jc w:val="right"/>
              <w:rPr>
                <w:rFonts w:ascii="楷体_GB2312" w:eastAsia="楷体_GB2312"/>
                <w:color w:val="000000"/>
                <w:sz w:val="24"/>
                <w:szCs w:val="24"/>
              </w:rPr>
            </w:pPr>
            <w:r>
              <w:rPr>
                <w:rFonts w:ascii="楷体_GB2312" w:eastAsia="楷体_GB2312" w:hint="eastAsia"/>
                <w:color w:val="000000"/>
                <w:sz w:val="24"/>
                <w:szCs w:val="24"/>
              </w:rPr>
              <w:t>（盖章）</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p>
          <w:p w:rsidR="007437CA" w:rsidRDefault="00870347">
            <w:pPr>
              <w:keepNext/>
              <w:spacing w:line="500" w:lineRule="exact"/>
              <w:ind w:firstLine="482"/>
              <w:jc w:val="right"/>
              <w:rPr>
                <w:rFonts w:ascii="楷体_GB2312" w:eastAsia="楷体_GB2312"/>
                <w:color w:val="000000"/>
                <w:sz w:val="24"/>
                <w:szCs w:val="24"/>
              </w:rPr>
            </w:pPr>
            <w:r>
              <w:rPr>
                <w:rFonts w:ascii="楷体_GB2312" w:eastAsia="楷体_GB2312" w:hint="eastAsia"/>
                <w:color w:val="000000"/>
                <w:sz w:val="24"/>
                <w:szCs w:val="24"/>
              </w:rPr>
              <w:t>年</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月</w:t>
            </w:r>
            <w:r>
              <w:rPr>
                <w:rFonts w:ascii="楷体_GB2312" w:eastAsia="楷体_GB2312" w:hint="eastAsia"/>
                <w:color w:val="000000"/>
                <w:sz w:val="24"/>
                <w:szCs w:val="24"/>
              </w:rPr>
              <w:t xml:space="preserve"> </w:t>
            </w:r>
            <w:r>
              <w:rPr>
                <w:rFonts w:ascii="楷体_GB2312" w:eastAsia="楷体_GB2312"/>
                <w:color w:val="000000"/>
                <w:sz w:val="24"/>
                <w:szCs w:val="24"/>
              </w:rPr>
              <w:t xml:space="preserve"> </w:t>
            </w:r>
            <w:r>
              <w:rPr>
                <w:rFonts w:ascii="楷体_GB2312" w:eastAsia="楷体_GB2312" w:hint="eastAsia"/>
                <w:color w:val="000000"/>
                <w:sz w:val="24"/>
                <w:szCs w:val="24"/>
              </w:rPr>
              <w:t xml:space="preserve">  </w:t>
            </w:r>
            <w:r>
              <w:rPr>
                <w:rFonts w:ascii="楷体_GB2312" w:eastAsia="楷体_GB2312" w:hint="eastAsia"/>
                <w:color w:val="000000"/>
                <w:sz w:val="24"/>
                <w:szCs w:val="24"/>
              </w:rPr>
              <w:t>日</w:t>
            </w:r>
          </w:p>
          <w:p w:rsidR="007437CA" w:rsidRDefault="007437CA">
            <w:pPr>
              <w:keepNext/>
              <w:spacing w:line="500" w:lineRule="exact"/>
              <w:ind w:firstLine="482"/>
              <w:jc w:val="right"/>
              <w:rPr>
                <w:rFonts w:ascii="楷体_GB2312" w:eastAsia="楷体_GB2312"/>
                <w:color w:val="000000"/>
                <w:sz w:val="24"/>
                <w:szCs w:val="24"/>
              </w:rPr>
            </w:pPr>
          </w:p>
        </w:tc>
      </w:tr>
    </w:tbl>
    <w:p w:rsidR="007437CA" w:rsidRDefault="007437CA">
      <w:pPr>
        <w:keepNext/>
        <w:rPr>
          <w:color w:val="000000"/>
        </w:rPr>
        <w:sectPr w:rsidR="007437CA">
          <w:pgSz w:w="11906" w:h="16838"/>
          <w:pgMar w:top="1440" w:right="1800" w:bottom="1440" w:left="1800" w:header="851" w:footer="992" w:gutter="0"/>
          <w:cols w:space="720"/>
          <w:docGrid w:type="lines" w:linePitch="312"/>
        </w:sectPr>
      </w:pPr>
    </w:p>
    <w:p w:rsidR="007437CA" w:rsidRDefault="00870347">
      <w:pPr>
        <w:keepNext/>
        <w:outlineLvl w:val="0"/>
        <w:rPr>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4-2</w:t>
      </w:r>
    </w:p>
    <w:tbl>
      <w:tblPr>
        <w:tblW w:w="0" w:type="auto"/>
        <w:tblInd w:w="98" w:type="dxa"/>
        <w:tblLayout w:type="fixed"/>
        <w:tblLook w:val="04A0" w:firstRow="1" w:lastRow="0" w:firstColumn="1" w:lastColumn="0" w:noHBand="0" w:noVBand="1"/>
      </w:tblPr>
      <w:tblGrid>
        <w:gridCol w:w="810"/>
        <w:gridCol w:w="1355"/>
        <w:gridCol w:w="1355"/>
        <w:gridCol w:w="1899"/>
        <w:gridCol w:w="1899"/>
        <w:gridCol w:w="6629"/>
      </w:tblGrid>
      <w:tr w:rsidR="007437CA">
        <w:trPr>
          <w:trHeight w:val="831"/>
        </w:trPr>
        <w:tc>
          <w:tcPr>
            <w:tcW w:w="13947" w:type="dxa"/>
            <w:gridSpan w:val="6"/>
            <w:tcBorders>
              <w:top w:val="nil"/>
              <w:left w:val="nil"/>
              <w:bottom w:val="nil"/>
              <w:right w:val="nil"/>
            </w:tcBorders>
            <w:vAlign w:val="center"/>
          </w:tcPr>
          <w:p w:rsidR="007437CA" w:rsidRDefault="00870347">
            <w:pPr>
              <w:keepNext/>
              <w:jc w:val="center"/>
              <w:textAlignment w:val="center"/>
              <w:rPr>
                <w:rFonts w:ascii="仿宋_GB2312" w:eastAsia="仿宋_GB2312" w:hAnsi="宋体" w:cs="仿宋_GB2312"/>
                <w:b/>
                <w:bCs/>
                <w:color w:val="000000"/>
                <w:sz w:val="32"/>
                <w:szCs w:val="32"/>
              </w:rPr>
            </w:pPr>
            <w:r>
              <w:rPr>
                <w:rFonts w:ascii="方正小标宋简体" w:eastAsia="方正小标宋简体" w:hAnsi="方正小标宋简体" w:cs="方正小标宋简体" w:hint="eastAsia"/>
                <w:color w:val="000000"/>
                <w:kern w:val="0"/>
                <w:sz w:val="44"/>
                <w:szCs w:val="44"/>
                <w:lang w:bidi="ar"/>
              </w:rPr>
              <w:t>中小学心理健康教育</w:t>
            </w:r>
            <w:r>
              <w:rPr>
                <w:rFonts w:ascii="方正小标宋简体" w:eastAsia="方正小标宋简体" w:hAnsi="方正小标宋简体" w:cs="方正小标宋简体" w:hint="eastAsia"/>
                <w:color w:val="000000"/>
                <w:kern w:val="0"/>
                <w:sz w:val="44"/>
                <w:szCs w:val="44"/>
                <w:lang w:bidi="ar"/>
              </w:rPr>
              <w:t>精品课汇总</w:t>
            </w:r>
            <w:r>
              <w:rPr>
                <w:rFonts w:ascii="方正小标宋简体" w:eastAsia="方正小标宋简体" w:hAnsi="方正小标宋简体" w:cs="方正小标宋简体" w:hint="eastAsia"/>
                <w:color w:val="000000"/>
                <w:kern w:val="0"/>
                <w:sz w:val="44"/>
                <w:szCs w:val="44"/>
                <w:lang w:bidi="ar"/>
              </w:rPr>
              <w:t>表</w:t>
            </w:r>
          </w:p>
        </w:tc>
      </w:tr>
      <w:tr w:rsidR="007437CA">
        <w:trPr>
          <w:trHeight w:val="560"/>
        </w:trPr>
        <w:tc>
          <w:tcPr>
            <w:tcW w:w="13947" w:type="dxa"/>
            <w:gridSpan w:val="6"/>
            <w:tcBorders>
              <w:top w:val="nil"/>
              <w:left w:val="nil"/>
              <w:bottom w:val="nil"/>
              <w:right w:val="nil"/>
            </w:tcBorders>
            <w:vAlign w:val="center"/>
          </w:tcPr>
          <w:p w:rsidR="007437CA" w:rsidRDefault="00870347">
            <w:pPr>
              <w:keepNext/>
              <w:jc w:val="left"/>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kern w:val="0"/>
                <w:sz w:val="22"/>
                <w:lang w:bidi="ar"/>
              </w:rPr>
              <w:t>所属地市教育行政部门（加盖公章）：</w:t>
            </w:r>
            <w:r>
              <w:rPr>
                <w:rFonts w:ascii="仿宋_GB2312" w:eastAsia="仿宋_GB2312" w:hAnsi="宋体" w:cs="仿宋_GB2312" w:hint="eastAsia"/>
                <w:b/>
                <w:bCs/>
                <w:color w:val="000000"/>
                <w:kern w:val="0"/>
                <w:sz w:val="22"/>
                <w:lang w:bidi="ar"/>
              </w:rPr>
              <w:t xml:space="preserve">                    </w:t>
            </w:r>
            <w:r>
              <w:rPr>
                <w:rFonts w:ascii="仿宋_GB2312" w:eastAsia="仿宋_GB2312" w:hAnsi="宋体" w:cs="仿宋_GB2312" w:hint="eastAsia"/>
                <w:b/>
                <w:bCs/>
                <w:color w:val="000000"/>
                <w:kern w:val="0"/>
                <w:sz w:val="22"/>
                <w:lang w:bidi="ar"/>
              </w:rPr>
              <w:t xml:space="preserve">                                 </w:t>
            </w:r>
            <w:r>
              <w:rPr>
                <w:rFonts w:ascii="仿宋_GB2312" w:eastAsia="仿宋_GB2312" w:hAnsi="宋体" w:cs="仿宋_GB2312" w:hint="eastAsia"/>
                <w:b/>
                <w:bCs/>
                <w:color w:val="000000"/>
                <w:kern w:val="0"/>
                <w:sz w:val="22"/>
                <w:lang w:bidi="ar"/>
              </w:rPr>
              <w:t xml:space="preserve">  </w:t>
            </w:r>
            <w:r>
              <w:rPr>
                <w:rFonts w:ascii="仿宋_GB2312" w:eastAsia="仿宋_GB2312" w:hAnsi="宋体" w:cs="仿宋_GB2312" w:hint="eastAsia"/>
                <w:b/>
                <w:bCs/>
                <w:color w:val="000000"/>
                <w:kern w:val="0"/>
                <w:sz w:val="22"/>
                <w:lang w:bidi="ar"/>
              </w:rPr>
              <w:t>时间：</w:t>
            </w:r>
            <w:r>
              <w:rPr>
                <w:rFonts w:ascii="仿宋_GB2312" w:eastAsia="仿宋_GB2312" w:hAnsi="宋体" w:cs="仿宋_GB2312" w:hint="eastAsia"/>
                <w:b/>
                <w:bCs/>
                <w:color w:val="000000"/>
                <w:kern w:val="0"/>
                <w:sz w:val="22"/>
                <w:lang w:bidi="ar"/>
              </w:rPr>
              <w:t>2024</w:t>
            </w:r>
            <w:r>
              <w:rPr>
                <w:rFonts w:ascii="仿宋_GB2312" w:eastAsia="仿宋_GB2312" w:hAnsi="宋体" w:cs="仿宋_GB2312" w:hint="eastAsia"/>
                <w:b/>
                <w:bCs/>
                <w:color w:val="000000"/>
                <w:kern w:val="0"/>
                <w:sz w:val="22"/>
                <w:lang w:bidi="ar"/>
              </w:rPr>
              <w:t>年</w:t>
            </w:r>
            <w:r>
              <w:rPr>
                <w:rFonts w:ascii="仿宋_GB2312" w:eastAsia="仿宋_GB2312" w:hAnsi="宋体" w:cs="仿宋_GB2312" w:hint="eastAsia"/>
                <w:b/>
                <w:bCs/>
                <w:color w:val="000000"/>
                <w:kern w:val="0"/>
                <w:sz w:val="22"/>
                <w:lang w:bidi="ar"/>
              </w:rPr>
              <w:t xml:space="preserve">   </w:t>
            </w:r>
            <w:r>
              <w:rPr>
                <w:rFonts w:ascii="仿宋_GB2312" w:eastAsia="仿宋_GB2312" w:hAnsi="宋体" w:cs="仿宋_GB2312" w:hint="eastAsia"/>
                <w:b/>
                <w:bCs/>
                <w:color w:val="000000"/>
                <w:kern w:val="0"/>
                <w:sz w:val="22"/>
                <w:lang w:bidi="ar"/>
              </w:rPr>
              <w:t>月</w:t>
            </w:r>
            <w:r>
              <w:rPr>
                <w:rFonts w:ascii="仿宋_GB2312" w:eastAsia="仿宋_GB2312" w:hAnsi="宋体" w:cs="仿宋_GB2312" w:hint="eastAsia"/>
                <w:b/>
                <w:bCs/>
                <w:color w:val="000000"/>
                <w:kern w:val="0"/>
                <w:sz w:val="22"/>
                <w:lang w:bidi="ar"/>
              </w:rPr>
              <w:t xml:space="preserve">   </w:t>
            </w:r>
            <w:r>
              <w:rPr>
                <w:rFonts w:ascii="仿宋_GB2312" w:eastAsia="仿宋_GB2312" w:hAnsi="宋体" w:cs="仿宋_GB2312" w:hint="eastAsia"/>
                <w:b/>
                <w:bCs/>
                <w:color w:val="000000"/>
                <w:kern w:val="0"/>
                <w:sz w:val="22"/>
                <w:lang w:bidi="ar"/>
              </w:rPr>
              <w:t>日</w:t>
            </w:r>
          </w:p>
        </w:tc>
      </w:tr>
      <w:tr w:rsidR="007437CA">
        <w:trPr>
          <w:trHeight w:val="800"/>
        </w:trPr>
        <w:tc>
          <w:tcPr>
            <w:tcW w:w="810"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序号</w:t>
            </w: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学校名称</w:t>
            </w: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参赛学段</w:t>
            </w: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参赛教师姓名</w:t>
            </w: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参赛课程名称</w:t>
            </w:r>
          </w:p>
        </w:tc>
        <w:tc>
          <w:tcPr>
            <w:tcW w:w="6629"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b/>
                <w:bCs/>
                <w:color w:val="000000"/>
                <w:kern w:val="0"/>
                <w:sz w:val="22"/>
                <w:lang w:bidi="ar"/>
              </w:rPr>
            </w:pPr>
            <w:r>
              <w:rPr>
                <w:rFonts w:ascii="仿宋_GB2312" w:eastAsia="仿宋_GB2312" w:hAnsi="宋体" w:cs="仿宋_GB2312" w:hint="eastAsia"/>
                <w:b/>
                <w:bCs/>
                <w:color w:val="000000"/>
                <w:kern w:val="0"/>
                <w:sz w:val="22"/>
                <w:lang w:bidi="ar"/>
              </w:rPr>
              <w:t>参赛课程教学设计说明（</w:t>
            </w:r>
            <w:r>
              <w:rPr>
                <w:rFonts w:ascii="仿宋_GB2312" w:eastAsia="仿宋_GB2312" w:hAnsi="宋体" w:cs="仿宋_GB2312" w:hint="eastAsia"/>
                <w:b/>
                <w:bCs/>
                <w:color w:val="000000"/>
                <w:kern w:val="0"/>
                <w:sz w:val="22"/>
                <w:lang w:bidi="ar"/>
              </w:rPr>
              <w:t>500</w:t>
            </w:r>
            <w:r>
              <w:rPr>
                <w:rFonts w:ascii="仿宋_GB2312" w:eastAsia="仿宋_GB2312" w:hAnsi="宋体" w:cs="仿宋_GB2312" w:hint="eastAsia"/>
                <w:b/>
                <w:bCs/>
                <w:color w:val="000000"/>
                <w:kern w:val="0"/>
                <w:sz w:val="22"/>
                <w:lang w:bidi="ar"/>
              </w:rPr>
              <w:t>字以内）</w:t>
            </w:r>
          </w:p>
        </w:tc>
      </w:tr>
      <w:tr w:rsidR="007437CA">
        <w:trPr>
          <w:trHeight w:val="1474"/>
        </w:trPr>
        <w:tc>
          <w:tcPr>
            <w:tcW w:w="810"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1</w:t>
            </w: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662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r>
      <w:tr w:rsidR="007437CA">
        <w:trPr>
          <w:trHeight w:val="1474"/>
        </w:trPr>
        <w:tc>
          <w:tcPr>
            <w:tcW w:w="810"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2</w:t>
            </w: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355"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c>
          <w:tcPr>
            <w:tcW w:w="6629"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jc w:val="center"/>
              <w:rPr>
                <w:rFonts w:ascii="宋体" w:eastAsia="宋体" w:hAnsi="宋体" w:cs="宋体"/>
                <w:b/>
                <w:bCs/>
                <w:color w:val="000000"/>
                <w:sz w:val="22"/>
              </w:rPr>
            </w:pPr>
          </w:p>
        </w:tc>
      </w:tr>
      <w:tr w:rsidR="007437CA">
        <w:trPr>
          <w:trHeight w:val="1590"/>
        </w:trPr>
        <w:tc>
          <w:tcPr>
            <w:tcW w:w="13947" w:type="dxa"/>
            <w:gridSpan w:val="6"/>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说明：</w:t>
            </w:r>
          </w:p>
          <w:p w:rsidR="007437CA" w:rsidRDefault="00870347">
            <w:pPr>
              <w:keepNext/>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 xml:space="preserve">1. </w:t>
            </w:r>
            <w:r>
              <w:rPr>
                <w:rFonts w:ascii="仿宋_GB2312" w:eastAsia="仿宋_GB2312" w:hAnsi="宋体" w:cs="仿宋_GB2312" w:hint="eastAsia"/>
                <w:color w:val="000000"/>
                <w:kern w:val="0"/>
                <w:sz w:val="22"/>
                <w:lang w:bidi="ar"/>
              </w:rPr>
              <w:t>所属地市教育行政部门、学校名称务必准确填写全称；</w:t>
            </w:r>
          </w:p>
          <w:p w:rsidR="007437CA" w:rsidRDefault="00870347">
            <w:pPr>
              <w:keepNext/>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 xml:space="preserve">2. </w:t>
            </w:r>
            <w:r>
              <w:rPr>
                <w:rFonts w:ascii="仿宋_GB2312" w:eastAsia="仿宋_GB2312" w:hAnsi="宋体" w:cs="仿宋_GB2312" w:hint="eastAsia"/>
                <w:color w:val="000000"/>
                <w:kern w:val="0"/>
                <w:sz w:val="22"/>
                <w:lang w:bidi="ar"/>
              </w:rPr>
              <w:t>参赛学段为小学、初中、高中</w:t>
            </w:r>
            <w:r>
              <w:rPr>
                <w:rFonts w:ascii="仿宋_GB2312" w:eastAsia="仿宋_GB2312" w:hAnsi="宋体" w:cs="仿宋_GB2312" w:hint="eastAsia"/>
                <w:color w:val="000000"/>
                <w:kern w:val="0"/>
                <w:sz w:val="22"/>
                <w:lang w:bidi="ar"/>
              </w:rPr>
              <w:t>、</w:t>
            </w:r>
            <w:r>
              <w:rPr>
                <w:rFonts w:ascii="仿宋_GB2312" w:eastAsia="仿宋_GB2312" w:hAnsi="宋体" w:cs="仿宋_GB2312" w:hint="eastAsia"/>
                <w:color w:val="000000"/>
                <w:kern w:val="0"/>
                <w:sz w:val="22"/>
                <w:lang w:bidi="ar"/>
              </w:rPr>
              <w:t>中职四</w:t>
            </w:r>
            <w:r>
              <w:rPr>
                <w:rFonts w:ascii="仿宋_GB2312" w:eastAsia="仿宋_GB2312" w:hAnsi="宋体" w:cs="仿宋_GB2312" w:hint="eastAsia"/>
                <w:color w:val="000000"/>
                <w:kern w:val="0"/>
                <w:sz w:val="22"/>
                <w:lang w:bidi="ar"/>
              </w:rPr>
              <w:t>个学段，按照实际情况填写；</w:t>
            </w:r>
          </w:p>
          <w:p w:rsidR="007437CA" w:rsidRDefault="00870347">
            <w:pPr>
              <w:keepNext/>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 xml:space="preserve">3. </w:t>
            </w:r>
            <w:r>
              <w:rPr>
                <w:rFonts w:ascii="仿宋_GB2312" w:eastAsia="仿宋_GB2312" w:hAnsi="宋体" w:cs="仿宋_GB2312" w:hint="eastAsia"/>
                <w:color w:val="000000"/>
                <w:kern w:val="0"/>
                <w:sz w:val="22"/>
                <w:lang w:bidi="ar"/>
              </w:rPr>
              <w:t>参赛课程教学设计说明字数限制为</w:t>
            </w:r>
            <w:r>
              <w:rPr>
                <w:rFonts w:ascii="仿宋_GB2312" w:eastAsia="仿宋_GB2312" w:hAnsi="宋体" w:cs="仿宋_GB2312" w:hint="eastAsia"/>
                <w:color w:val="000000"/>
                <w:kern w:val="0"/>
                <w:sz w:val="22"/>
                <w:lang w:bidi="ar"/>
              </w:rPr>
              <w:t>500</w:t>
            </w:r>
            <w:r>
              <w:rPr>
                <w:rFonts w:ascii="仿宋_GB2312" w:eastAsia="仿宋_GB2312" w:hAnsi="宋体" w:cs="仿宋_GB2312" w:hint="eastAsia"/>
                <w:color w:val="000000"/>
                <w:kern w:val="0"/>
                <w:sz w:val="22"/>
                <w:lang w:bidi="ar"/>
              </w:rPr>
              <w:t>字以内，展现参赛课程的突出亮点；</w:t>
            </w:r>
          </w:p>
          <w:p w:rsidR="007437CA" w:rsidRDefault="00870347">
            <w:pPr>
              <w:keepNext/>
              <w:jc w:val="left"/>
              <w:textAlignment w:val="center"/>
              <w:rPr>
                <w:rFonts w:ascii="宋体" w:eastAsia="宋体" w:hAnsi="宋体" w:cs="宋体"/>
                <w:b/>
                <w:bCs/>
                <w:color w:val="000000"/>
                <w:sz w:val="24"/>
                <w:szCs w:val="24"/>
              </w:rPr>
            </w:pPr>
            <w:r>
              <w:rPr>
                <w:rFonts w:ascii="仿宋_GB2312" w:eastAsia="仿宋_GB2312" w:hAnsi="宋体" w:cs="仿宋_GB2312" w:hint="eastAsia"/>
                <w:color w:val="000000"/>
                <w:kern w:val="0"/>
                <w:sz w:val="22"/>
                <w:lang w:bidi="ar"/>
              </w:rPr>
              <w:t xml:space="preserve">4. </w:t>
            </w:r>
            <w:r>
              <w:rPr>
                <w:rFonts w:ascii="仿宋_GB2312" w:eastAsia="仿宋_GB2312" w:hAnsi="宋体" w:cs="仿宋_GB2312" w:hint="eastAsia"/>
                <w:color w:val="000000"/>
                <w:kern w:val="0"/>
                <w:sz w:val="22"/>
                <w:lang w:bidi="ar"/>
              </w:rPr>
              <w:t>本表于</w:t>
            </w:r>
            <w:r>
              <w:rPr>
                <w:rFonts w:ascii="仿宋_GB2312" w:eastAsia="仿宋_GB2312" w:hAnsi="宋体" w:cs="仿宋_GB2312" w:hint="eastAsia"/>
                <w:color w:val="000000"/>
                <w:kern w:val="0"/>
                <w:sz w:val="22"/>
                <w:lang w:bidi="ar"/>
              </w:rPr>
              <w:t>2024</w:t>
            </w:r>
            <w:r>
              <w:rPr>
                <w:rFonts w:ascii="仿宋_GB2312" w:eastAsia="仿宋_GB2312" w:hAnsi="宋体" w:cs="仿宋_GB2312" w:hint="eastAsia"/>
                <w:color w:val="000000"/>
                <w:kern w:val="0"/>
                <w:sz w:val="22"/>
                <w:lang w:bidi="ar"/>
              </w:rPr>
              <w:t>年</w:t>
            </w:r>
            <w:r>
              <w:rPr>
                <w:rFonts w:ascii="仿宋_GB2312" w:eastAsia="仿宋_GB2312" w:hAnsi="宋体" w:cs="仿宋_GB2312" w:hint="eastAsia"/>
                <w:color w:val="000000"/>
                <w:kern w:val="0"/>
                <w:sz w:val="22"/>
                <w:lang w:bidi="ar"/>
              </w:rPr>
              <w:t>4</w:t>
            </w:r>
            <w:r>
              <w:rPr>
                <w:rFonts w:ascii="仿宋_GB2312" w:eastAsia="仿宋_GB2312" w:hAnsi="宋体" w:cs="仿宋_GB2312" w:hint="eastAsia"/>
                <w:color w:val="000000"/>
                <w:kern w:val="0"/>
                <w:sz w:val="22"/>
                <w:lang w:bidi="ar"/>
              </w:rPr>
              <w:t>月</w:t>
            </w:r>
            <w:r>
              <w:rPr>
                <w:rFonts w:ascii="仿宋_GB2312" w:eastAsia="仿宋_GB2312" w:hAnsi="宋体" w:cs="仿宋_GB2312" w:hint="eastAsia"/>
                <w:color w:val="000000"/>
                <w:kern w:val="0"/>
                <w:sz w:val="22"/>
                <w:lang w:bidi="ar"/>
              </w:rPr>
              <w:t>30</w:t>
            </w:r>
            <w:r>
              <w:rPr>
                <w:rFonts w:ascii="仿宋_GB2312" w:eastAsia="仿宋_GB2312" w:hAnsi="宋体" w:cs="仿宋_GB2312" w:hint="eastAsia"/>
                <w:color w:val="000000"/>
                <w:kern w:val="0"/>
                <w:sz w:val="22"/>
                <w:lang w:bidi="ar"/>
              </w:rPr>
              <w:t>日之前加盖公章报送至福建省</w:t>
            </w:r>
            <w:r>
              <w:rPr>
                <w:rFonts w:ascii="仿宋_GB2312" w:eastAsia="仿宋_GB2312" w:hAnsi="宋体" w:cs="仿宋_GB2312" w:hint="eastAsia"/>
                <w:color w:val="000000"/>
                <w:kern w:val="0"/>
                <w:sz w:val="22"/>
                <w:lang w:bidi="ar"/>
              </w:rPr>
              <w:t>教育厅思政处</w:t>
            </w:r>
            <w:r>
              <w:rPr>
                <w:rFonts w:ascii="仿宋_GB2312" w:eastAsia="仿宋_GB2312" w:hAnsi="宋体" w:cs="仿宋_GB2312" w:hint="eastAsia"/>
                <w:color w:val="000000"/>
                <w:kern w:val="0"/>
                <w:sz w:val="22"/>
                <w:lang w:bidi="ar"/>
              </w:rPr>
              <w:t>，联系人：</w:t>
            </w:r>
            <w:r>
              <w:rPr>
                <w:rFonts w:ascii="仿宋_GB2312" w:eastAsia="仿宋_GB2312" w:hAnsi="宋体" w:cs="仿宋_GB2312" w:hint="eastAsia"/>
                <w:color w:val="000000"/>
                <w:kern w:val="0"/>
                <w:sz w:val="22"/>
                <w:u w:val="single"/>
                <w:lang w:bidi="ar"/>
              </w:rPr>
              <w:t xml:space="preserve">            </w:t>
            </w:r>
            <w:r>
              <w:rPr>
                <w:rFonts w:ascii="仿宋_GB2312" w:eastAsia="仿宋_GB2312" w:hAnsi="宋体" w:cs="仿宋_GB2312" w:hint="eastAsia"/>
                <w:color w:val="000000"/>
                <w:kern w:val="0"/>
                <w:sz w:val="22"/>
                <w:lang w:bidi="ar"/>
              </w:rPr>
              <w:t>，联系电话：</w:t>
            </w:r>
            <w:r>
              <w:rPr>
                <w:rFonts w:ascii="仿宋_GB2312" w:eastAsia="仿宋_GB2312" w:hAnsi="宋体" w:cs="仿宋_GB2312" w:hint="eastAsia"/>
                <w:color w:val="000000"/>
                <w:kern w:val="0"/>
                <w:sz w:val="22"/>
                <w:u w:val="single"/>
                <w:lang w:bidi="ar"/>
              </w:rPr>
              <w:t xml:space="preserve">             </w:t>
            </w:r>
            <w:r>
              <w:rPr>
                <w:rFonts w:ascii="仿宋_GB2312" w:eastAsia="仿宋_GB2312" w:hAnsi="宋体" w:cs="仿宋_GB2312" w:hint="eastAsia"/>
                <w:color w:val="000000"/>
                <w:kern w:val="0"/>
                <w:sz w:val="22"/>
                <w:lang w:bidi="ar"/>
              </w:rPr>
              <w:t>。</w:t>
            </w:r>
          </w:p>
        </w:tc>
      </w:tr>
    </w:tbl>
    <w:p w:rsidR="007437CA" w:rsidRDefault="007437CA" w:rsidP="00D31674">
      <w:pPr>
        <w:pStyle w:val="a4"/>
        <w:keepNext/>
        <w:ind w:firstLine="240"/>
        <w:rPr>
          <w:rFonts w:ascii="仿宋_GB2312" w:eastAsia="仿宋_GB2312" w:hAnsi="仿宋_GB2312" w:cs="仿宋_GB2312"/>
          <w:color w:val="000000"/>
          <w:sz w:val="24"/>
          <w:szCs w:val="24"/>
        </w:rPr>
      </w:pPr>
    </w:p>
    <w:p w:rsidR="007437CA" w:rsidRDefault="00870347" w:rsidP="00D31674">
      <w:pPr>
        <w:pStyle w:val="a4"/>
        <w:keepNext/>
        <w:ind w:firstLine="240"/>
        <w:rPr>
          <w:color w:val="000000"/>
          <w:sz w:val="18"/>
          <w:szCs w:val="18"/>
        </w:rPr>
        <w:sectPr w:rsidR="007437CA">
          <w:footerReference w:type="default" r:id="rId10"/>
          <w:pgSz w:w="16838" w:h="11906" w:orient="landscape"/>
          <w:pgMar w:top="1800" w:right="1440" w:bottom="1800" w:left="1440" w:header="851" w:footer="992" w:gutter="0"/>
          <w:cols w:space="720"/>
          <w:docGrid w:type="lines" w:linePitch="312"/>
        </w:sectPr>
      </w:pPr>
      <w:r>
        <w:rPr>
          <w:rFonts w:ascii="仿宋_GB2312" w:eastAsia="仿宋_GB2312" w:hAnsi="仿宋_GB2312" w:cs="仿宋_GB2312" w:hint="eastAsia"/>
          <w:color w:val="000000"/>
          <w:sz w:val="24"/>
          <w:szCs w:val="24"/>
        </w:rPr>
        <w:t>备注：此表由设区市、平潭综合实验区教育局和省属</w:t>
      </w:r>
      <w:r>
        <w:rPr>
          <w:rFonts w:ascii="仿宋_GB2312" w:eastAsia="仿宋_GB2312" w:hAnsi="仿宋_GB2312" w:cs="仿宋_GB2312" w:hint="eastAsia"/>
          <w:color w:val="000000"/>
          <w:sz w:val="24"/>
          <w:szCs w:val="24"/>
        </w:rPr>
        <w:t>中职、</w:t>
      </w:r>
      <w:r>
        <w:rPr>
          <w:rFonts w:ascii="仿宋_GB2312" w:eastAsia="仿宋_GB2312" w:hAnsi="仿宋_GB2312" w:cs="仿宋_GB2312" w:hint="eastAsia"/>
          <w:color w:val="000000"/>
          <w:sz w:val="24"/>
          <w:szCs w:val="24"/>
        </w:rPr>
        <w:t>中小学填报，</w:t>
      </w:r>
      <w:r>
        <w:rPr>
          <w:rFonts w:ascii="仿宋_GB2312" w:eastAsia="仿宋_GB2312" w:hAnsi="仿宋_GB2312" w:cs="仿宋_GB2312" w:hint="eastAsia"/>
          <w:color w:val="000000"/>
          <w:sz w:val="24"/>
          <w:szCs w:val="24"/>
        </w:rPr>
        <w:t>信息</w:t>
      </w:r>
      <w:r>
        <w:rPr>
          <w:rFonts w:ascii="仿宋_GB2312" w:eastAsia="仿宋_GB2312" w:hAnsi="仿宋_GB2312" w:cs="仿宋_GB2312" w:hint="eastAsia"/>
          <w:color w:val="000000"/>
          <w:sz w:val="24"/>
          <w:szCs w:val="24"/>
        </w:rPr>
        <w:t>表和</w:t>
      </w:r>
      <w:r>
        <w:rPr>
          <w:rFonts w:ascii="仿宋_GB2312" w:eastAsia="仿宋_GB2312" w:hAnsi="仿宋_GB2312" w:cs="仿宋_GB2312" w:hint="eastAsia"/>
          <w:color w:val="000000"/>
          <w:sz w:val="24"/>
          <w:szCs w:val="24"/>
        </w:rPr>
        <w:t>汇总</w:t>
      </w:r>
      <w:r>
        <w:rPr>
          <w:rFonts w:ascii="仿宋_GB2312" w:eastAsia="仿宋_GB2312" w:hAnsi="仿宋_GB2312" w:cs="仿宋_GB2312" w:hint="eastAsia"/>
          <w:color w:val="000000"/>
          <w:sz w:val="24"/>
          <w:szCs w:val="24"/>
        </w:rPr>
        <w:t>表电子文档统一发至省教育厅思政处邮箱。</w:t>
      </w:r>
    </w:p>
    <w:p w:rsidR="007437CA" w:rsidRDefault="00870347">
      <w:pPr>
        <w:pStyle w:val="a4"/>
        <w:keepNext/>
        <w:spacing w:after="0" w:line="760" w:lineRule="exact"/>
        <w:ind w:firstLineChars="0" w:firstLine="0"/>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5</w:t>
      </w:r>
    </w:p>
    <w:p w:rsidR="007437CA" w:rsidRDefault="00870347">
      <w:pPr>
        <w:keepNext/>
        <w:spacing w:line="760" w:lineRule="exact"/>
        <w:jc w:val="center"/>
        <w:rPr>
          <w:rFonts w:ascii="仿宋_GB2312" w:eastAsia="仿宋_GB2312" w:hAnsi="仿宋_GB2312" w:cs="仿宋_GB2312"/>
          <w:color w:val="000000"/>
          <w:kern w:val="0"/>
          <w:sz w:val="32"/>
          <w:szCs w:val="32"/>
          <w:lang w:bidi="ar"/>
        </w:rPr>
      </w:pPr>
      <w:r>
        <w:rPr>
          <w:rFonts w:ascii="方正小标宋简体" w:eastAsia="方正小标宋简体" w:hAnsi="方正小标宋简体" w:cs="方正小标宋简体" w:hint="eastAsia"/>
          <w:color w:val="000000"/>
          <w:sz w:val="44"/>
          <w:szCs w:val="44"/>
        </w:rPr>
        <w:t>两岸青少年研学基地申报工作方案</w:t>
      </w:r>
    </w:p>
    <w:p w:rsidR="007437CA" w:rsidRDefault="007437CA">
      <w:pPr>
        <w:pStyle w:val="Heading1"/>
        <w:keepNext/>
        <w:shd w:val="clear" w:color="auto" w:fill="FFFFFF"/>
        <w:spacing w:before="0" w:beforeAutospacing="0" w:after="0" w:afterAutospacing="0" w:line="600" w:lineRule="exact"/>
        <w:ind w:firstLineChars="200" w:firstLine="640"/>
        <w:jc w:val="both"/>
        <w:rPr>
          <w:rFonts w:ascii="仿宋_GB2312" w:eastAsia="仿宋_GB2312" w:hAnsi="仿宋_GB2312" w:cs="仿宋_GB2312"/>
          <w:b w:val="0"/>
          <w:color w:val="000000"/>
          <w:kern w:val="0"/>
          <w:sz w:val="32"/>
          <w:szCs w:val="32"/>
          <w:lang w:bidi="ar"/>
        </w:rPr>
      </w:pPr>
    </w:p>
    <w:p w:rsidR="007437CA" w:rsidRDefault="00870347">
      <w:pPr>
        <w:pStyle w:val="Heading1"/>
        <w:keepNext/>
        <w:shd w:val="clear" w:color="auto" w:fill="FFFFFF"/>
        <w:spacing w:before="0" w:beforeAutospacing="0" w:after="0" w:afterAutospacing="0" w:line="600" w:lineRule="exact"/>
        <w:ind w:firstLineChars="200" w:firstLine="640"/>
        <w:jc w:val="both"/>
        <w:rPr>
          <w:rFonts w:ascii="仿宋_GB2312" w:eastAsia="仿宋_GB2312" w:hAnsi="仿宋_GB2312" w:cs="仿宋_GB2312"/>
          <w:b w:val="0"/>
          <w:color w:val="000000"/>
          <w:kern w:val="0"/>
          <w:sz w:val="32"/>
          <w:szCs w:val="32"/>
          <w:lang w:bidi="ar"/>
        </w:rPr>
      </w:pPr>
      <w:r>
        <w:rPr>
          <w:rFonts w:ascii="仿宋_GB2312" w:eastAsia="仿宋_GB2312" w:hAnsi="仿宋_GB2312" w:cs="仿宋_GB2312" w:hint="eastAsia"/>
          <w:b w:val="0"/>
          <w:color w:val="000000"/>
          <w:kern w:val="0"/>
          <w:sz w:val="32"/>
          <w:szCs w:val="32"/>
          <w:lang w:bidi="ar"/>
        </w:rPr>
        <w:t>为贯彻落实中共中央、国务院《关于支持福建探索海峡两岸融合发展新路</w:t>
      </w:r>
      <w:r>
        <w:rPr>
          <w:rFonts w:ascii="仿宋_GB2312" w:eastAsia="仿宋_GB2312" w:hAnsi="仿宋_GB2312" w:cs="仿宋_GB2312" w:hint="eastAsia"/>
          <w:b w:val="0"/>
          <w:color w:val="000000"/>
          <w:kern w:val="0"/>
          <w:sz w:val="32"/>
          <w:szCs w:val="32"/>
          <w:lang w:bidi="ar"/>
        </w:rPr>
        <w:t xml:space="preserve"> </w:t>
      </w:r>
      <w:r>
        <w:rPr>
          <w:rFonts w:ascii="仿宋_GB2312" w:eastAsia="仿宋_GB2312" w:hAnsi="仿宋_GB2312" w:cs="仿宋_GB2312" w:hint="eastAsia"/>
          <w:b w:val="0"/>
          <w:color w:val="000000"/>
          <w:kern w:val="0"/>
          <w:sz w:val="32"/>
          <w:szCs w:val="32"/>
          <w:lang w:bidi="ar"/>
        </w:rPr>
        <w:t>建设两岸融合发展示范区的意见》和省委《实施意见》，遴选建设</w:t>
      </w:r>
      <w:r>
        <w:rPr>
          <w:rStyle w:val="NormalCharacter"/>
          <w:rFonts w:ascii="仿宋_GB2312" w:eastAsia="仿宋_GB2312" w:hAnsi="宋体"/>
          <w:b w:val="0"/>
          <w:kern w:val="0"/>
        </w:rPr>
        <w:t>一批</w:t>
      </w:r>
      <w:r>
        <w:rPr>
          <w:rStyle w:val="NormalCharacter"/>
          <w:rFonts w:ascii="仿宋_GB2312" w:eastAsia="仿宋_GB2312" w:hAnsi="宋体" w:hint="eastAsia"/>
          <w:b w:val="0"/>
          <w:kern w:val="0"/>
        </w:rPr>
        <w:t>区位优势突出、基础条件较好、研学资源丰富、运营管理规范，适合两岸青少年交流学习的</w:t>
      </w:r>
      <w:r>
        <w:rPr>
          <w:rStyle w:val="NormalCharacter"/>
          <w:rFonts w:ascii="仿宋_GB2312" w:eastAsia="仿宋_GB2312" w:hAnsi="宋体"/>
          <w:b w:val="0"/>
          <w:kern w:val="0"/>
        </w:rPr>
        <w:t>研</w:t>
      </w:r>
      <w:r>
        <w:rPr>
          <w:rFonts w:ascii="仿宋_GB2312" w:eastAsia="仿宋_GB2312" w:hAnsi="仿宋_GB2312" w:cs="仿宋_GB2312" w:hint="eastAsia"/>
          <w:b w:val="0"/>
          <w:color w:val="000000"/>
          <w:kern w:val="0"/>
          <w:sz w:val="32"/>
          <w:szCs w:val="32"/>
          <w:lang w:bidi="ar"/>
        </w:rPr>
        <w:t>学基地。方案如下。</w:t>
      </w:r>
    </w:p>
    <w:p w:rsidR="007437CA" w:rsidRDefault="00870347">
      <w:pPr>
        <w:pStyle w:val="Heading1"/>
        <w:keepNext/>
        <w:shd w:val="clear" w:color="auto" w:fill="FFFFFF"/>
        <w:spacing w:before="0" w:beforeAutospacing="0" w:after="0" w:afterAutospacing="0" w:line="600" w:lineRule="exact"/>
        <w:ind w:firstLineChars="200" w:firstLine="640"/>
        <w:jc w:val="both"/>
        <w:outlineLvl w:val="0"/>
        <w:rPr>
          <w:rFonts w:ascii="黑体" w:eastAsia="黑体" w:hAnsi="黑体" w:cs="黑体"/>
          <w:b w:val="0"/>
          <w:color w:val="000000"/>
          <w:kern w:val="0"/>
          <w:sz w:val="32"/>
          <w:szCs w:val="32"/>
          <w:lang w:bidi="ar"/>
        </w:rPr>
      </w:pPr>
      <w:r>
        <w:rPr>
          <w:rFonts w:ascii="黑体" w:eastAsia="黑体" w:hAnsi="黑体" w:cs="黑体" w:hint="eastAsia"/>
          <w:b w:val="0"/>
          <w:color w:val="000000"/>
          <w:kern w:val="0"/>
          <w:sz w:val="32"/>
          <w:szCs w:val="32"/>
          <w:lang w:bidi="ar"/>
        </w:rPr>
        <w:t>一、申报类型</w:t>
      </w:r>
    </w:p>
    <w:p w:rsidR="007437CA" w:rsidRDefault="00870347">
      <w:pPr>
        <w:pStyle w:val="Heading1"/>
        <w:keepNext/>
        <w:shd w:val="clear" w:color="auto" w:fill="FFFFFF"/>
        <w:spacing w:before="0" w:beforeAutospacing="0" w:after="0" w:afterAutospacing="0" w:line="600" w:lineRule="exact"/>
        <w:ind w:firstLineChars="200" w:firstLine="640"/>
        <w:jc w:val="both"/>
        <w:rPr>
          <w:rFonts w:ascii="仿宋_GB2312" w:eastAsia="仿宋_GB2312" w:hAnsi="仿宋_GB2312" w:cs="仿宋_GB2312"/>
          <w:b w:val="0"/>
          <w:color w:val="000000"/>
          <w:kern w:val="0"/>
          <w:sz w:val="32"/>
          <w:szCs w:val="32"/>
          <w:lang w:bidi="ar"/>
        </w:rPr>
      </w:pPr>
      <w:r>
        <w:rPr>
          <w:rFonts w:ascii="仿宋_GB2312" w:eastAsia="仿宋_GB2312" w:hAnsi="仿宋_GB2312" w:cs="仿宋_GB2312" w:hint="eastAsia"/>
          <w:b w:val="0"/>
          <w:color w:val="000000"/>
          <w:kern w:val="0"/>
          <w:sz w:val="32"/>
          <w:szCs w:val="32"/>
          <w:lang w:bidi="ar"/>
        </w:rPr>
        <w:t>两岸青少年研学基地</w:t>
      </w:r>
    </w:p>
    <w:p w:rsidR="007437CA" w:rsidRDefault="00870347">
      <w:pPr>
        <w:pStyle w:val="Heading1"/>
        <w:keepNext/>
        <w:shd w:val="clear" w:color="auto" w:fill="FFFFFF"/>
        <w:spacing w:before="0" w:beforeAutospacing="0" w:after="0" w:afterAutospacing="0" w:line="600" w:lineRule="exact"/>
        <w:ind w:firstLineChars="200" w:firstLine="640"/>
        <w:jc w:val="both"/>
        <w:outlineLvl w:val="0"/>
        <w:rPr>
          <w:rFonts w:ascii="黑体" w:eastAsia="黑体" w:hAnsi="黑体" w:cs="黑体"/>
          <w:b w:val="0"/>
          <w:color w:val="000000"/>
          <w:kern w:val="0"/>
          <w:sz w:val="32"/>
          <w:szCs w:val="32"/>
          <w:lang w:bidi="ar"/>
        </w:rPr>
      </w:pPr>
      <w:r>
        <w:rPr>
          <w:rFonts w:ascii="黑体" w:eastAsia="黑体" w:hAnsi="黑体" w:cs="黑体" w:hint="eastAsia"/>
          <w:b w:val="0"/>
          <w:color w:val="000000"/>
          <w:kern w:val="0"/>
          <w:sz w:val="32"/>
          <w:szCs w:val="32"/>
          <w:lang w:bidi="ar"/>
        </w:rPr>
        <w:t>二、申报条件</w:t>
      </w:r>
    </w:p>
    <w:p w:rsidR="007437CA" w:rsidRDefault="00870347">
      <w:pPr>
        <w:keepNext/>
        <w:spacing w:line="600" w:lineRule="exact"/>
        <w:ind w:firstLineChars="200" w:firstLine="640"/>
        <w:jc w:val="left"/>
        <w:rPr>
          <w:rFonts w:ascii="仿宋_GB2312" w:eastAsia="仿宋_GB2312" w:hAnsi="仿宋_GB2312" w:cs="仿宋_GB2312"/>
          <w:color w:val="000000"/>
          <w:kern w:val="0"/>
          <w:sz w:val="32"/>
          <w:szCs w:val="32"/>
          <w:lang w:bidi="ar"/>
        </w:rPr>
      </w:pPr>
      <w:r>
        <w:rPr>
          <w:rFonts w:ascii="楷体_GB2312" w:eastAsia="楷体_GB2312" w:hAnsi="楷体_GB2312" w:cs="楷体_GB2312" w:hint="eastAsia"/>
          <w:color w:val="000000"/>
          <w:kern w:val="0"/>
          <w:sz w:val="32"/>
          <w:szCs w:val="32"/>
          <w:lang w:bidi="ar"/>
        </w:rPr>
        <w:t>1.</w:t>
      </w:r>
      <w:r>
        <w:rPr>
          <w:rFonts w:ascii="楷体_GB2312" w:eastAsia="楷体_GB2312" w:hAnsi="楷体_GB2312" w:cs="楷体_GB2312" w:hint="eastAsia"/>
          <w:color w:val="000000"/>
          <w:kern w:val="0"/>
          <w:sz w:val="32"/>
          <w:szCs w:val="32"/>
          <w:lang w:bidi="ar"/>
        </w:rPr>
        <w:t>研学资源较为丰富。</w:t>
      </w:r>
      <w:r>
        <w:rPr>
          <w:rFonts w:ascii="仿宋_GB2312" w:eastAsia="仿宋_GB2312" w:hAnsi="仿宋_GB2312" w:cs="仿宋_GB2312" w:hint="eastAsia"/>
          <w:color w:val="000000"/>
          <w:kern w:val="0"/>
          <w:sz w:val="32"/>
          <w:szCs w:val="32"/>
          <w:lang w:bidi="ar"/>
        </w:rPr>
        <w:t>基地自身及周边研学资源丰富，具有厚实的中华优秀传统文化、两岸同宗同脉和交流交往文化、自然生态文化等；</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楷体_GB2312" w:cs="楷体_GB2312" w:hint="eastAsia"/>
          <w:color w:val="000000"/>
          <w:sz w:val="32"/>
          <w:szCs w:val="32"/>
        </w:rPr>
        <w:t>2.</w:t>
      </w:r>
      <w:r>
        <w:rPr>
          <w:rFonts w:ascii="楷体_GB2312" w:eastAsia="楷体_GB2312" w:hAnsi="楷体_GB2312" w:cs="楷体_GB2312" w:hint="eastAsia"/>
          <w:color w:val="000000"/>
          <w:sz w:val="32"/>
          <w:szCs w:val="32"/>
        </w:rPr>
        <w:t>基地条件基本符合。</w:t>
      </w:r>
      <w:r>
        <w:rPr>
          <w:rFonts w:ascii="仿宋_GB2312" w:eastAsia="仿宋_GB2312" w:hAnsi="仿宋_GB2312" w:cs="仿宋_GB2312" w:hint="eastAsia"/>
          <w:color w:val="000000"/>
          <w:sz w:val="32"/>
          <w:szCs w:val="32"/>
        </w:rPr>
        <w:t>基地有一定规模，交通较为便利，内部场馆场所设置合理，功能完善，正常运营</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年以上，具备承接</w:t>
      </w:r>
      <w:r>
        <w:rPr>
          <w:rFonts w:ascii="仿宋_GB2312" w:eastAsia="仿宋_GB2312" w:hAnsi="仿宋_GB2312" w:cs="仿宋_GB2312" w:hint="eastAsia"/>
          <w:color w:val="000000"/>
          <w:sz w:val="32"/>
          <w:szCs w:val="32"/>
        </w:rPr>
        <w:t>300</w:t>
      </w:r>
      <w:r>
        <w:rPr>
          <w:rFonts w:ascii="仿宋_GB2312" w:eastAsia="仿宋_GB2312" w:hAnsi="仿宋_GB2312" w:cs="仿宋_GB2312" w:hint="eastAsia"/>
          <w:color w:val="000000"/>
          <w:sz w:val="32"/>
          <w:szCs w:val="32"/>
        </w:rPr>
        <w:t>人以上学生同时开展研学实践教育教学的能力；</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楷体_GB2312" w:cs="楷体_GB2312" w:hint="eastAsia"/>
          <w:color w:val="000000"/>
          <w:sz w:val="32"/>
          <w:szCs w:val="32"/>
        </w:rPr>
        <w:t>3.</w:t>
      </w:r>
      <w:r>
        <w:rPr>
          <w:rFonts w:ascii="楷体_GB2312" w:eastAsia="楷体_GB2312" w:hAnsi="楷体_GB2312" w:cs="楷体_GB2312" w:hint="eastAsia"/>
          <w:color w:val="000000"/>
          <w:sz w:val="32"/>
          <w:szCs w:val="32"/>
        </w:rPr>
        <w:t>课程线路较为成熟。</w:t>
      </w:r>
      <w:r>
        <w:rPr>
          <w:rFonts w:ascii="仿宋_GB2312" w:eastAsia="仿宋_GB2312" w:hAnsi="仿宋_GB2312" w:cs="仿宋_GB2312" w:hint="eastAsia"/>
          <w:color w:val="000000"/>
          <w:sz w:val="32"/>
          <w:szCs w:val="32"/>
        </w:rPr>
        <w:t>基地结合自身资源特点，已开发学习目标明确、主题特色鲜明、富有教育功能，适合</w:t>
      </w:r>
      <w:r>
        <w:rPr>
          <w:rFonts w:ascii="仿宋_GB2312" w:eastAsia="仿宋_GB2312" w:hAnsi="仿宋_GB2312" w:cs="仿宋_GB2312" w:hint="eastAsia"/>
          <w:color w:val="000000"/>
          <w:kern w:val="0"/>
          <w:sz w:val="32"/>
          <w:szCs w:val="32"/>
          <w:lang w:bidi="ar"/>
        </w:rPr>
        <w:t>两岸青少年开展研究性学习的</w:t>
      </w:r>
      <w:r>
        <w:rPr>
          <w:rFonts w:ascii="仿宋_GB2312" w:eastAsia="仿宋_GB2312" w:hAnsi="仿宋_GB2312" w:cs="仿宋_GB2312" w:hint="eastAsia"/>
          <w:color w:val="000000"/>
          <w:sz w:val="32"/>
          <w:szCs w:val="32"/>
        </w:rPr>
        <w:t>课程和线路；</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楷体_GB2312" w:cs="楷体_GB2312" w:hint="eastAsia"/>
          <w:color w:val="000000"/>
          <w:sz w:val="32"/>
          <w:szCs w:val="32"/>
        </w:rPr>
        <w:t>4.</w:t>
      </w:r>
      <w:r>
        <w:rPr>
          <w:rFonts w:ascii="楷体_GB2312" w:eastAsia="楷体_GB2312" w:hAnsi="楷体_GB2312" w:cs="楷体_GB2312" w:hint="eastAsia"/>
          <w:color w:val="000000"/>
          <w:sz w:val="32"/>
          <w:szCs w:val="32"/>
        </w:rPr>
        <w:t>师资队伍较为完备。</w:t>
      </w:r>
      <w:r>
        <w:rPr>
          <w:rFonts w:ascii="仿宋_GB2312" w:eastAsia="仿宋_GB2312" w:hAnsi="仿宋_GB2312" w:cs="仿宋_GB2312" w:hint="eastAsia"/>
          <w:color w:val="000000"/>
          <w:sz w:val="32"/>
          <w:szCs w:val="32"/>
        </w:rPr>
        <w:t>基地基本配齐专业研学老师、讲解员</w:t>
      </w:r>
      <w:r>
        <w:rPr>
          <w:rFonts w:ascii="仿宋_GB2312" w:eastAsia="仿宋_GB2312" w:hAnsi="仿宋_GB2312" w:cs="仿宋_GB2312" w:hint="eastAsia"/>
          <w:color w:val="000000"/>
          <w:sz w:val="32"/>
          <w:szCs w:val="32"/>
        </w:rPr>
        <w:lastRenderedPageBreak/>
        <w:t>以及组织学生开展研学实践教育保障人员，师资和管理人员力量比较强；</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楷体_GB2312" w:cs="楷体_GB2312" w:hint="eastAsia"/>
          <w:color w:val="000000"/>
          <w:sz w:val="32"/>
          <w:szCs w:val="32"/>
        </w:rPr>
        <w:t>5.</w:t>
      </w:r>
      <w:r>
        <w:rPr>
          <w:rFonts w:ascii="楷体_GB2312" w:eastAsia="楷体_GB2312" w:hAnsi="楷体_GB2312" w:cs="楷体_GB2312" w:hint="eastAsia"/>
          <w:color w:val="000000"/>
          <w:sz w:val="32"/>
          <w:szCs w:val="32"/>
        </w:rPr>
        <w:t>基地运营较为规范。</w:t>
      </w:r>
      <w:r>
        <w:rPr>
          <w:rFonts w:ascii="仿宋_GB2312" w:eastAsia="仿宋_GB2312" w:hAnsi="仿宋_GB2312" w:cs="仿宋_GB2312" w:hint="eastAsia"/>
          <w:color w:val="000000"/>
          <w:sz w:val="32"/>
          <w:szCs w:val="32"/>
        </w:rPr>
        <w:t>基地各项制度健全，日常运营规范，安全设施完备。</w:t>
      </w:r>
    </w:p>
    <w:p w:rsidR="007437CA" w:rsidRDefault="00870347">
      <w:pPr>
        <w:pStyle w:val="Heading1"/>
        <w:keepNext/>
        <w:shd w:val="clear" w:color="auto" w:fill="FFFFFF"/>
        <w:spacing w:before="0" w:beforeAutospacing="0" w:after="0" w:afterAutospacing="0" w:line="600" w:lineRule="exact"/>
        <w:ind w:firstLineChars="200" w:firstLine="640"/>
        <w:jc w:val="both"/>
        <w:rPr>
          <w:b w:val="0"/>
          <w:color w:val="000000"/>
        </w:rPr>
      </w:pPr>
      <w:r>
        <w:rPr>
          <w:rFonts w:ascii="仿宋_GB2312" w:eastAsia="仿宋_GB2312" w:hAnsi="仿宋_GB2312" w:cs="仿宋_GB2312" w:hint="eastAsia"/>
          <w:b w:val="0"/>
          <w:color w:val="000000"/>
          <w:kern w:val="0"/>
          <w:sz w:val="32"/>
          <w:szCs w:val="32"/>
          <w:lang w:bidi="ar"/>
        </w:rPr>
        <w:t>符合申报条件的资源单位（含已入选国家级、省级的中</w:t>
      </w:r>
      <w:r>
        <w:rPr>
          <w:rFonts w:ascii="仿宋_GB2312" w:eastAsia="仿宋_GB2312" w:hAnsi="仿宋_GB2312" w:cs="仿宋_GB2312" w:hint="eastAsia"/>
          <w:b w:val="0"/>
          <w:color w:val="000000"/>
          <w:kern w:val="0"/>
          <w:sz w:val="32"/>
          <w:szCs w:val="32"/>
          <w:lang w:bidi="ar"/>
        </w:rPr>
        <w:t>小学生研学实践教育营地基地）均可申报。</w:t>
      </w:r>
    </w:p>
    <w:p w:rsidR="007437CA" w:rsidRDefault="00870347">
      <w:pPr>
        <w:pStyle w:val="Heading1"/>
        <w:keepNext/>
        <w:shd w:val="clear" w:color="auto" w:fill="FFFFFF"/>
        <w:spacing w:before="0" w:beforeAutospacing="0" w:after="0" w:afterAutospacing="0" w:line="600" w:lineRule="exact"/>
        <w:ind w:firstLineChars="200" w:firstLine="640"/>
        <w:jc w:val="both"/>
        <w:outlineLvl w:val="0"/>
        <w:rPr>
          <w:rFonts w:ascii="黑体" w:eastAsia="黑体" w:hAnsi="黑体" w:cs="黑体"/>
          <w:b w:val="0"/>
          <w:color w:val="000000"/>
          <w:kern w:val="0"/>
          <w:sz w:val="32"/>
          <w:szCs w:val="32"/>
          <w:lang w:bidi="ar"/>
        </w:rPr>
      </w:pPr>
      <w:r>
        <w:rPr>
          <w:rFonts w:ascii="黑体" w:eastAsia="黑体" w:hAnsi="黑体" w:cs="黑体" w:hint="eastAsia"/>
          <w:b w:val="0"/>
          <w:color w:val="000000"/>
          <w:kern w:val="0"/>
          <w:sz w:val="32"/>
          <w:szCs w:val="32"/>
          <w:lang w:bidi="ar"/>
        </w:rPr>
        <w:t>三、推荐数量</w:t>
      </w:r>
    </w:p>
    <w:p w:rsidR="007437CA" w:rsidRDefault="00870347">
      <w:pPr>
        <w:pStyle w:val="Heading1"/>
        <w:keepNext/>
        <w:shd w:val="clear" w:color="auto" w:fill="FFFFFF"/>
        <w:spacing w:before="0" w:beforeAutospacing="0" w:after="0" w:afterAutospacing="0" w:line="600" w:lineRule="exact"/>
        <w:ind w:firstLineChars="200" w:firstLine="640"/>
        <w:jc w:val="both"/>
        <w:rPr>
          <w:rFonts w:ascii="仿宋_GB2312" w:eastAsia="仿宋_GB2312" w:hAnsi="仿宋_GB2312" w:cs="仿宋_GB2312"/>
          <w:b w:val="0"/>
          <w:color w:val="000000"/>
          <w:kern w:val="0"/>
          <w:sz w:val="32"/>
          <w:szCs w:val="32"/>
          <w:lang w:bidi="ar"/>
        </w:rPr>
      </w:pPr>
      <w:r>
        <w:rPr>
          <w:rFonts w:ascii="仿宋_GB2312" w:eastAsia="仿宋_GB2312" w:hAnsi="仿宋_GB2312" w:cs="仿宋_GB2312" w:hint="eastAsia"/>
          <w:b w:val="0"/>
          <w:color w:val="000000"/>
          <w:kern w:val="0"/>
          <w:sz w:val="32"/>
          <w:szCs w:val="32"/>
          <w:lang w:bidi="ar"/>
        </w:rPr>
        <w:t>各设区市推荐</w:t>
      </w:r>
      <w:r>
        <w:rPr>
          <w:rFonts w:ascii="仿宋_GB2312" w:eastAsia="仿宋_GB2312" w:hAnsi="仿宋_GB2312" w:cs="仿宋_GB2312" w:hint="eastAsia"/>
          <w:b w:val="0"/>
          <w:color w:val="000000"/>
          <w:kern w:val="0"/>
          <w:sz w:val="32"/>
          <w:szCs w:val="32"/>
          <w:lang w:bidi="ar"/>
        </w:rPr>
        <w:t>4</w:t>
      </w:r>
      <w:r>
        <w:rPr>
          <w:rFonts w:ascii="仿宋_GB2312" w:eastAsia="仿宋_GB2312" w:hAnsi="仿宋_GB2312" w:cs="仿宋_GB2312" w:hint="eastAsia"/>
          <w:b w:val="0"/>
          <w:color w:val="000000"/>
          <w:kern w:val="0"/>
          <w:sz w:val="32"/>
          <w:szCs w:val="32"/>
          <w:lang w:bidi="ar"/>
        </w:rPr>
        <w:t>个，平潭综合实验区推荐</w:t>
      </w:r>
      <w:r>
        <w:rPr>
          <w:rFonts w:ascii="仿宋_GB2312" w:eastAsia="仿宋_GB2312" w:hAnsi="仿宋_GB2312" w:cs="仿宋_GB2312" w:hint="eastAsia"/>
          <w:b w:val="0"/>
          <w:color w:val="000000"/>
          <w:kern w:val="0"/>
          <w:sz w:val="32"/>
          <w:szCs w:val="32"/>
          <w:lang w:bidi="ar"/>
        </w:rPr>
        <w:t>1</w:t>
      </w:r>
      <w:r>
        <w:rPr>
          <w:rFonts w:ascii="仿宋_GB2312" w:eastAsia="仿宋_GB2312" w:hAnsi="仿宋_GB2312" w:cs="仿宋_GB2312" w:hint="eastAsia"/>
          <w:b w:val="0"/>
          <w:color w:val="000000"/>
          <w:kern w:val="0"/>
          <w:sz w:val="32"/>
          <w:szCs w:val="32"/>
          <w:lang w:bidi="ar"/>
        </w:rPr>
        <w:t>个。</w:t>
      </w:r>
    </w:p>
    <w:p w:rsidR="007437CA" w:rsidRDefault="00870347">
      <w:pPr>
        <w:pStyle w:val="Heading1"/>
        <w:keepNext/>
        <w:shd w:val="clear" w:color="auto" w:fill="FFFFFF"/>
        <w:spacing w:before="0" w:beforeAutospacing="0" w:after="0" w:afterAutospacing="0" w:line="600" w:lineRule="exact"/>
        <w:ind w:firstLineChars="200" w:firstLine="640"/>
        <w:jc w:val="both"/>
        <w:outlineLvl w:val="0"/>
        <w:rPr>
          <w:rFonts w:ascii="黑体" w:eastAsia="黑体" w:hAnsi="黑体" w:cs="黑体"/>
          <w:b w:val="0"/>
          <w:color w:val="000000"/>
          <w:kern w:val="0"/>
          <w:sz w:val="32"/>
          <w:szCs w:val="32"/>
          <w:lang w:bidi="ar"/>
        </w:rPr>
      </w:pPr>
      <w:r>
        <w:rPr>
          <w:rFonts w:ascii="黑体" w:eastAsia="黑体" w:hAnsi="黑体" w:cs="黑体" w:hint="eastAsia"/>
          <w:b w:val="0"/>
          <w:color w:val="000000"/>
          <w:kern w:val="0"/>
          <w:sz w:val="32"/>
          <w:szCs w:val="32"/>
          <w:lang w:bidi="ar"/>
        </w:rPr>
        <w:t>四、实施步骤</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（一）申报场所自评。</w:t>
      </w:r>
      <w:r>
        <w:rPr>
          <w:rFonts w:ascii="仿宋_GB2312" w:eastAsia="仿宋_GB2312" w:hAnsi="仿宋_GB2312" w:cs="仿宋_GB2312" w:hint="eastAsia"/>
          <w:color w:val="000000"/>
          <w:sz w:val="32"/>
          <w:szCs w:val="32"/>
        </w:rPr>
        <w:t>申报单位对照</w:t>
      </w:r>
      <w:r>
        <w:rPr>
          <w:rFonts w:ascii="仿宋_GB2312" w:eastAsia="仿宋_GB2312" w:hAnsi="仿宋_GB2312" w:cs="仿宋_GB2312" w:hint="eastAsia"/>
          <w:color w:val="000000"/>
          <w:spacing w:val="-1"/>
          <w:sz w:val="32"/>
          <w:szCs w:val="32"/>
          <w:shd w:val="clear" w:color="auto" w:fill="FFFFFF"/>
        </w:rPr>
        <w:t>《福建省中小学生研学实践教育基地建设与服务标准（试行）》</w:t>
      </w:r>
      <w:r>
        <w:rPr>
          <w:rFonts w:ascii="仿宋_GB2312" w:eastAsia="仿宋_GB2312" w:hAnsi="仿宋_GB2312" w:cs="仿宋_GB2312" w:hint="eastAsia"/>
          <w:color w:val="000000"/>
          <w:spacing w:val="-1"/>
          <w:sz w:val="32"/>
          <w:szCs w:val="32"/>
          <w:shd w:val="clear" w:color="auto" w:fill="FFFFFF"/>
        </w:rPr>
        <w:t>与《福建省两岸青少年研学基地申报工作方案》</w:t>
      </w:r>
      <w:r>
        <w:rPr>
          <w:rFonts w:ascii="仿宋_GB2312" w:eastAsia="仿宋_GB2312" w:hAnsi="仿宋_GB2312" w:cs="仿宋_GB2312" w:hint="eastAsia"/>
          <w:color w:val="000000"/>
          <w:sz w:val="32"/>
          <w:szCs w:val="32"/>
        </w:rPr>
        <w:t>进行自评，拍摄时长</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分钟</w:t>
      </w:r>
      <w:r>
        <w:rPr>
          <w:rFonts w:ascii="仿宋_GB2312" w:eastAsia="仿宋_GB2312" w:hAnsi="仿宋_GB2312" w:cs="仿宋_GB2312" w:hint="eastAsia"/>
          <w:color w:val="000000"/>
          <w:sz w:val="32"/>
          <w:szCs w:val="32"/>
        </w:rPr>
        <w:t>左右</w:t>
      </w:r>
      <w:r>
        <w:rPr>
          <w:rFonts w:ascii="仿宋_GB2312" w:eastAsia="仿宋_GB2312" w:hAnsi="仿宋_GB2312" w:cs="仿宋_GB2312" w:hint="eastAsia"/>
          <w:color w:val="000000"/>
          <w:sz w:val="32"/>
          <w:szCs w:val="32"/>
        </w:rPr>
        <w:t>，反映申报单位基础条件、资源</w:t>
      </w:r>
      <w:r>
        <w:rPr>
          <w:rFonts w:ascii="仿宋_GB2312" w:eastAsia="仿宋_GB2312" w:hAnsi="仿宋_GB2312" w:cs="仿宋_GB2312" w:hint="eastAsia"/>
          <w:color w:val="000000"/>
          <w:sz w:val="32"/>
          <w:szCs w:val="32"/>
        </w:rPr>
        <w:t>课程</w:t>
      </w:r>
      <w:r>
        <w:rPr>
          <w:rFonts w:ascii="仿宋_GB2312" w:eastAsia="仿宋_GB2312" w:hAnsi="仿宋_GB2312" w:cs="仿宋_GB2312" w:hint="eastAsia"/>
          <w:color w:val="000000"/>
          <w:sz w:val="32"/>
          <w:szCs w:val="32"/>
        </w:rPr>
        <w:t>、组织</w:t>
      </w:r>
      <w:r>
        <w:rPr>
          <w:rFonts w:ascii="仿宋_GB2312" w:eastAsia="仿宋_GB2312" w:hAnsi="仿宋_GB2312" w:cs="仿宋_GB2312" w:hint="eastAsia"/>
          <w:color w:val="000000"/>
          <w:sz w:val="32"/>
          <w:szCs w:val="32"/>
        </w:rPr>
        <w:t>管理</w:t>
      </w:r>
      <w:r>
        <w:rPr>
          <w:rFonts w:ascii="仿宋_GB2312" w:eastAsia="仿宋_GB2312" w:hAnsi="仿宋_GB2312" w:cs="仿宋_GB2312" w:hint="eastAsia"/>
          <w:color w:val="000000"/>
          <w:sz w:val="32"/>
          <w:szCs w:val="32"/>
        </w:rPr>
        <w:t>和安全保障等方面视频短片</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不提交视频材料的不参评</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连同</w:t>
      </w:r>
      <w:r>
        <w:rPr>
          <w:rFonts w:ascii="仿宋_GB2312" w:eastAsia="仿宋_GB2312" w:hAnsi="仿宋_GB2312" w:cs="仿宋_GB2312" w:hint="eastAsia"/>
          <w:color w:val="000000"/>
          <w:sz w:val="32"/>
          <w:szCs w:val="32"/>
        </w:rPr>
        <w:t>《自评报告》</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字数控制在</w:t>
      </w:r>
      <w:r>
        <w:rPr>
          <w:rFonts w:ascii="仿宋_GB2312" w:eastAsia="仿宋_GB2312" w:hAnsi="仿宋_GB2312" w:cs="仿宋_GB2312" w:hint="eastAsia"/>
          <w:color w:val="000000"/>
          <w:sz w:val="32"/>
          <w:szCs w:val="32"/>
        </w:rPr>
        <w:t>4000</w:t>
      </w:r>
      <w:r>
        <w:rPr>
          <w:rFonts w:ascii="仿宋_GB2312" w:eastAsia="仿宋_GB2312" w:hAnsi="仿宋_GB2312" w:cs="仿宋_GB2312" w:hint="eastAsia"/>
          <w:color w:val="000000"/>
          <w:sz w:val="32"/>
          <w:szCs w:val="32"/>
        </w:rPr>
        <w:t>字以内</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两岸青少年研学基地申报表</w:t>
      </w:r>
      <w:r>
        <w:rPr>
          <w:rFonts w:ascii="仿宋_GB2312" w:eastAsia="仿宋_GB2312" w:hAnsi="仿宋_GB2312" w:cs="仿宋_GB2312" w:hint="eastAsia"/>
          <w:color w:val="000000"/>
          <w:sz w:val="32"/>
          <w:szCs w:val="32"/>
        </w:rPr>
        <w:t xml:space="preserve">》以及相关材料报送所在县（市、区）教育局审核。　　</w:t>
      </w:r>
    </w:p>
    <w:p w:rsidR="007437CA" w:rsidRDefault="00870347">
      <w:pPr>
        <w:keepNext/>
        <w:spacing w:line="600" w:lineRule="exact"/>
        <w:ind w:firstLineChars="200" w:firstLine="640"/>
        <w:rPr>
          <w:rFonts w:ascii="仿宋_GB2312" w:eastAsia="仿宋_GB2312" w:hAnsi="仿宋_GB2312" w:cs="仿宋_GB2312"/>
          <w:color w:val="000000"/>
          <w:spacing w:val="-1"/>
          <w:sz w:val="32"/>
          <w:szCs w:val="32"/>
          <w:shd w:val="clear" w:color="auto" w:fill="FFFFFF"/>
        </w:rPr>
      </w:pPr>
      <w:r>
        <w:rPr>
          <w:rFonts w:ascii="楷体_GB2312" w:eastAsia="楷体_GB2312" w:hAnsi="仿宋_GB2312" w:cs="仿宋_GB2312" w:hint="eastAsia"/>
          <w:color w:val="000000"/>
          <w:sz w:val="32"/>
          <w:szCs w:val="32"/>
        </w:rPr>
        <w:t>（二）场所所在地县（市、区）教育局初审。</w:t>
      </w:r>
      <w:r>
        <w:rPr>
          <w:rFonts w:ascii="仿宋_GB2312" w:eastAsia="仿宋_GB2312" w:hAnsi="仿宋_GB2312" w:cs="仿宋_GB2312" w:hint="eastAsia"/>
          <w:color w:val="000000"/>
          <w:spacing w:val="-1"/>
          <w:sz w:val="32"/>
          <w:szCs w:val="32"/>
          <w:shd w:val="clear" w:color="auto" w:fill="FFFFFF"/>
        </w:rPr>
        <w:t>县（市、区）教育局对辖区申报场所材料</w:t>
      </w:r>
      <w:r>
        <w:rPr>
          <w:rFonts w:ascii="仿宋_GB2312" w:eastAsia="仿宋_GB2312" w:hAnsi="仿宋_GB2312" w:cs="仿宋_GB2312" w:hint="eastAsia"/>
          <w:color w:val="000000"/>
          <w:spacing w:val="-1"/>
          <w:sz w:val="32"/>
          <w:szCs w:val="32"/>
          <w:shd w:val="clear" w:color="auto" w:fill="FFFFFF"/>
        </w:rPr>
        <w:t>、</w:t>
      </w:r>
      <w:r>
        <w:rPr>
          <w:rFonts w:ascii="仿宋_GB2312" w:eastAsia="仿宋_GB2312" w:hAnsi="仿宋_GB2312" w:cs="仿宋_GB2312" w:hint="eastAsia"/>
          <w:color w:val="000000"/>
          <w:sz w:val="32"/>
          <w:szCs w:val="32"/>
        </w:rPr>
        <w:t>视频短片</w:t>
      </w:r>
      <w:r>
        <w:rPr>
          <w:rFonts w:ascii="仿宋_GB2312" w:eastAsia="仿宋_GB2312" w:hAnsi="仿宋_GB2312" w:cs="仿宋_GB2312" w:hint="eastAsia"/>
          <w:color w:val="000000"/>
          <w:spacing w:val="-1"/>
          <w:sz w:val="32"/>
          <w:szCs w:val="32"/>
          <w:shd w:val="clear" w:color="auto" w:fill="FFFFFF"/>
        </w:rPr>
        <w:t>进行审验，并将初审意见和参评材料报送设区市教育局。</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（三）设区市教育局审核。</w:t>
      </w:r>
      <w:r>
        <w:rPr>
          <w:rFonts w:ascii="仿宋_GB2312" w:eastAsia="仿宋_GB2312" w:hAnsi="仿宋_GB2312" w:cs="仿宋_GB2312" w:hint="eastAsia"/>
          <w:color w:val="000000"/>
          <w:spacing w:val="-1"/>
          <w:sz w:val="32"/>
          <w:szCs w:val="32"/>
          <w:shd w:val="clear" w:color="auto" w:fill="FFFFFF"/>
        </w:rPr>
        <w:t>设区市教育局根据各县（市、区）教育局初审结果和报送材料，组织专家开展</w:t>
      </w:r>
      <w:r>
        <w:rPr>
          <w:rFonts w:ascii="仿宋_GB2312" w:eastAsia="仿宋_GB2312" w:hAnsi="仿宋_GB2312" w:cs="仿宋_GB2312" w:hint="eastAsia"/>
          <w:color w:val="000000"/>
          <w:sz w:val="32"/>
          <w:szCs w:val="32"/>
        </w:rPr>
        <w:t>核验，并将审核意见</w:t>
      </w:r>
      <w:r>
        <w:rPr>
          <w:rFonts w:ascii="仿宋_GB2312" w:eastAsia="仿宋_GB2312" w:hAnsi="仿宋_GB2312" w:cs="仿宋_GB2312" w:hint="eastAsia"/>
          <w:color w:val="000000"/>
          <w:sz w:val="32"/>
          <w:szCs w:val="32"/>
        </w:rPr>
        <w:lastRenderedPageBreak/>
        <w:t>及参评材料报送我厅思政处。</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（四）省教育厅评审。</w:t>
      </w:r>
      <w:r>
        <w:rPr>
          <w:rFonts w:ascii="仿宋_GB2312" w:eastAsia="仿宋_GB2312" w:hAnsi="仿宋_GB2312" w:cs="仿宋_GB2312" w:hint="eastAsia"/>
          <w:color w:val="000000"/>
          <w:sz w:val="32"/>
          <w:szCs w:val="32"/>
        </w:rPr>
        <w:t>我厅组织专家进行评审和实地核验，对达到省级建设与服务标准的申报单位予以认定公布并授牌。</w:t>
      </w:r>
    </w:p>
    <w:p w:rsidR="007437CA" w:rsidRDefault="00870347">
      <w:pPr>
        <w:keepNext/>
        <w:spacing w:line="600" w:lineRule="exact"/>
        <w:ind w:firstLineChars="200" w:firstLine="640"/>
        <w:outlineLvl w:val="0"/>
        <w:rPr>
          <w:rFonts w:ascii="宋体" w:hAnsi="宋体" w:cs="仿宋_GB2312"/>
          <w:b/>
          <w:bCs/>
          <w:color w:val="000000"/>
          <w:sz w:val="32"/>
          <w:szCs w:val="32"/>
        </w:rPr>
      </w:pPr>
      <w:r>
        <w:rPr>
          <w:rFonts w:ascii="黑体" w:eastAsia="黑体" w:hAnsi="宋体" w:cs="仿宋_GB2312" w:hint="eastAsia"/>
          <w:color w:val="000000"/>
          <w:sz w:val="32"/>
          <w:szCs w:val="32"/>
        </w:rPr>
        <w:t>五</w:t>
      </w:r>
      <w:r>
        <w:rPr>
          <w:rFonts w:ascii="黑体" w:eastAsia="黑体" w:hAnsi="宋体" w:cs="仿宋_GB2312" w:hint="eastAsia"/>
          <w:color w:val="000000"/>
          <w:sz w:val="32"/>
          <w:szCs w:val="32"/>
        </w:rPr>
        <w:t>、报送材料</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《自评报告》，字数控制在</w:t>
      </w:r>
      <w:r>
        <w:rPr>
          <w:rFonts w:ascii="仿宋_GB2312" w:eastAsia="仿宋_GB2312" w:hAnsi="仿宋_GB2312" w:cs="仿宋_GB2312" w:hint="eastAsia"/>
          <w:color w:val="000000"/>
          <w:sz w:val="32"/>
          <w:szCs w:val="32"/>
        </w:rPr>
        <w:t>4000</w:t>
      </w:r>
      <w:r>
        <w:rPr>
          <w:rFonts w:ascii="仿宋_GB2312" w:eastAsia="仿宋_GB2312" w:hAnsi="仿宋_GB2312" w:cs="仿宋_GB2312" w:hint="eastAsia"/>
          <w:color w:val="000000"/>
          <w:sz w:val="32"/>
          <w:szCs w:val="32"/>
        </w:rPr>
        <w:t>字以内。</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《两岸青少年研学基地申报表》。</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反映场所整体建设情况的</w:t>
      </w:r>
      <w:r>
        <w:rPr>
          <w:rFonts w:ascii="仿宋_GB2312" w:eastAsia="仿宋_GB2312" w:hAnsi="仿宋_GB2312" w:cs="仿宋_GB2312" w:hint="eastAsia"/>
          <w:color w:val="000000"/>
          <w:sz w:val="32"/>
          <w:szCs w:val="32"/>
        </w:rPr>
        <w:t>视频、图片和文字</w:t>
      </w:r>
      <w:r>
        <w:rPr>
          <w:rFonts w:ascii="仿宋_GB2312" w:eastAsia="仿宋_GB2312" w:hAnsi="仿宋_GB2312" w:cs="仿宋_GB2312" w:hint="eastAsia"/>
          <w:color w:val="000000"/>
          <w:sz w:val="32"/>
          <w:szCs w:val="32"/>
        </w:rPr>
        <w:t>资料。</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各设区市申报中小学生研学实践教育基地营地汇总表（由设区市教育局填报）。</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以上材料纸质版及电子版</w:t>
      </w:r>
      <w:r>
        <w:rPr>
          <w:rFonts w:ascii="仿宋_GB2312" w:eastAsia="仿宋_GB2312" w:hAnsi="仿宋_GB2312" w:cs="仿宋_GB2312" w:hint="eastAsia"/>
          <w:color w:val="000000"/>
          <w:sz w:val="32"/>
          <w:szCs w:val="32"/>
        </w:rPr>
        <w:t>、视频短片（光盘或</w:t>
      </w:r>
      <w:r>
        <w:rPr>
          <w:rFonts w:ascii="仿宋_GB2312" w:eastAsia="仿宋_GB2312" w:hAnsi="仿宋_GB2312" w:cs="仿宋_GB2312" w:hint="eastAsia"/>
          <w:color w:val="000000"/>
          <w:sz w:val="32"/>
          <w:szCs w:val="32"/>
        </w:rPr>
        <w:t>U</w:t>
      </w:r>
      <w:r>
        <w:rPr>
          <w:rFonts w:ascii="仿宋_GB2312" w:eastAsia="仿宋_GB2312" w:hAnsi="仿宋_GB2312" w:cs="仿宋_GB2312" w:hint="eastAsia"/>
          <w:color w:val="000000"/>
          <w:sz w:val="32"/>
          <w:szCs w:val="32"/>
        </w:rPr>
        <w:t>盘</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请于</w:t>
      </w:r>
      <w:r>
        <w:rPr>
          <w:rFonts w:ascii="仿宋_GB2312" w:eastAsia="仿宋_GB2312" w:hAnsi="仿宋_GB2312" w:cs="仿宋_GB2312" w:hint="eastAsia"/>
          <w:color w:val="000000"/>
          <w:sz w:val="32"/>
          <w:szCs w:val="32"/>
        </w:rPr>
        <w:t>202</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日前报送我厅思政处。</w:t>
      </w:r>
    </w:p>
    <w:p w:rsidR="007437CA" w:rsidRDefault="00870347">
      <w:pPr>
        <w:keepNext/>
        <w:spacing w:line="600" w:lineRule="exact"/>
        <w:rPr>
          <w:rFonts w:ascii="黑体" w:eastAsia="黑体" w:hAnsi="黑体" w:cs="黑体"/>
          <w:bCs/>
          <w:color w:val="000000"/>
          <w:sz w:val="32"/>
          <w:szCs w:val="32"/>
        </w:rPr>
      </w:pPr>
      <w:r>
        <w:rPr>
          <w:rFonts w:ascii="黑体" w:eastAsia="黑体" w:hAnsi="黑体" w:cs="黑体" w:hint="eastAsia"/>
          <w:bCs/>
          <w:color w:val="000000"/>
          <w:sz w:val="32"/>
          <w:szCs w:val="32"/>
        </w:rPr>
        <w:br w:type="page"/>
      </w: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5</w:t>
      </w:r>
      <w:r>
        <w:rPr>
          <w:rFonts w:ascii="黑体" w:eastAsia="黑体" w:hAnsi="黑体" w:cs="黑体" w:hint="eastAsia"/>
          <w:bCs/>
          <w:color w:val="000000"/>
          <w:sz w:val="32"/>
          <w:szCs w:val="32"/>
        </w:rPr>
        <w:t>-1</w:t>
      </w:r>
    </w:p>
    <w:p w:rsidR="007437CA" w:rsidRDefault="00870347">
      <w:pPr>
        <w:pStyle w:val="a4"/>
        <w:keepNext/>
        <w:spacing w:after="0" w:line="760" w:lineRule="exact"/>
        <w:ind w:firstLineChars="0" w:firstLine="0"/>
        <w:jc w:val="center"/>
        <w:outlineLvl w:val="1"/>
        <w:rPr>
          <w:rStyle w:val="NormalCharacter"/>
          <w:rFonts w:ascii="方正小标宋简体" w:eastAsia="方正小标宋简体" w:hAnsi="Calibri"/>
          <w:sz w:val="44"/>
          <w:szCs w:val="44"/>
        </w:rPr>
      </w:pPr>
      <w:r>
        <w:rPr>
          <w:rStyle w:val="NormalCharacter"/>
          <w:rFonts w:ascii="方正小标宋简体" w:eastAsia="方正小标宋简体" w:hAnsi="Calibri" w:hint="eastAsia"/>
          <w:sz w:val="44"/>
          <w:szCs w:val="44"/>
        </w:rPr>
        <w:t>两岸青少年研学基地</w:t>
      </w:r>
      <w:r>
        <w:rPr>
          <w:rStyle w:val="NormalCharacter"/>
          <w:rFonts w:ascii="方正小标宋简体" w:eastAsia="方正小标宋简体" w:hAnsi="Calibri"/>
          <w:sz w:val="44"/>
          <w:szCs w:val="44"/>
        </w:rPr>
        <w:t>申报表</w:t>
      </w:r>
    </w:p>
    <w:p w:rsidR="007437CA" w:rsidRDefault="00870347">
      <w:pPr>
        <w:keepNext/>
        <w:jc w:val="center"/>
        <w:textAlignment w:val="baseline"/>
        <w:rPr>
          <w:rStyle w:val="NormalCharacter"/>
          <w:rFonts w:ascii="楷体_GB2312" w:eastAsia="楷体_GB2312" w:hAnsi="楷体_GB2312" w:cs="楷体_GB2312"/>
        </w:rPr>
      </w:pPr>
      <w:r>
        <w:rPr>
          <w:rStyle w:val="NormalCharacter"/>
          <w:rFonts w:ascii="楷体_GB2312" w:eastAsia="楷体_GB2312" w:hAnsi="楷体_GB2312" w:cs="楷体_GB2312" w:hint="eastAsia"/>
        </w:rPr>
        <w:t>（一基地一表）</w:t>
      </w:r>
    </w:p>
    <w:p w:rsidR="007437CA" w:rsidRDefault="00870347">
      <w:pPr>
        <w:keepNext/>
        <w:jc w:val="center"/>
        <w:textAlignment w:val="baseline"/>
        <w:rPr>
          <w:rStyle w:val="NormalCharacter"/>
          <w:rFonts w:ascii="仿宋_GB2312" w:eastAsia="仿宋_GB2312" w:hAnsi="Calibri"/>
        </w:rPr>
      </w:pPr>
      <w:r>
        <w:rPr>
          <w:rStyle w:val="NormalCharacter"/>
          <w:rFonts w:ascii="仿宋_GB2312" w:eastAsia="仿宋_GB2312" w:hAnsi="Calibri"/>
        </w:rPr>
        <w:t xml:space="preserve">                   </w:t>
      </w:r>
      <w:r>
        <w:rPr>
          <w:rStyle w:val="NormalCharacter"/>
          <w:rFonts w:ascii="仿宋_GB2312" w:eastAsia="仿宋_GB2312" w:hAnsi="Calibri"/>
          <w:u w:val="single" w:color="000000"/>
        </w:rPr>
        <w:t xml:space="preserve">          </w:t>
      </w:r>
      <w:r>
        <w:rPr>
          <w:rStyle w:val="NormalCharacter"/>
          <w:rFonts w:ascii="仿宋_GB2312" w:eastAsia="仿宋_GB2312" w:hAnsi="Calibri"/>
        </w:rPr>
        <w:t>市（县、区、市）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5"/>
        <w:gridCol w:w="1854"/>
        <w:gridCol w:w="1400"/>
        <w:gridCol w:w="371"/>
        <w:gridCol w:w="1567"/>
        <w:gridCol w:w="2557"/>
      </w:tblGrid>
      <w:tr w:rsidR="007437CA">
        <w:trPr>
          <w:cantSplit/>
          <w:trHeight w:val="424"/>
          <w:jc w:val="center"/>
        </w:trPr>
        <w:tc>
          <w:tcPr>
            <w:tcW w:w="2469" w:type="dxa"/>
            <w:gridSpan w:val="2"/>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baseline"/>
              <w:rPr>
                <w:rStyle w:val="NormalCharacter"/>
                <w:rFonts w:ascii="黑体" w:eastAsia="黑体" w:hAnsi="黑体"/>
                <w:bCs/>
                <w:sz w:val="21"/>
                <w:szCs w:val="24"/>
              </w:rPr>
            </w:pPr>
            <w:r>
              <w:rPr>
                <w:rStyle w:val="NormalCharacter"/>
                <w:rFonts w:ascii="黑体" w:eastAsia="黑体" w:hAnsi="黑体"/>
                <w:bCs/>
                <w:sz w:val="21"/>
                <w:szCs w:val="24"/>
              </w:rPr>
              <w:t>申报单位名称</w:t>
            </w:r>
          </w:p>
        </w:tc>
        <w:tc>
          <w:tcPr>
            <w:tcW w:w="5895" w:type="dxa"/>
            <w:gridSpan w:val="4"/>
            <w:tcBorders>
              <w:top w:val="single" w:sz="4" w:space="0" w:color="000000"/>
              <w:left w:val="single" w:sz="4" w:space="0" w:color="000000"/>
              <w:bottom w:val="single" w:sz="4" w:space="0" w:color="000000"/>
              <w:right w:val="single" w:sz="4" w:space="0" w:color="000000"/>
            </w:tcBorders>
            <w:vAlign w:val="center"/>
          </w:tcPr>
          <w:p w:rsidR="007437CA" w:rsidRDefault="007437CA">
            <w:pPr>
              <w:keepNext/>
              <w:spacing w:line="300" w:lineRule="auto"/>
              <w:jc w:val="center"/>
              <w:textAlignment w:val="baseline"/>
              <w:rPr>
                <w:rStyle w:val="NormalCharacter"/>
                <w:rFonts w:ascii="黑体" w:eastAsia="黑体" w:hAnsi="黑体"/>
                <w:bCs/>
                <w:sz w:val="21"/>
                <w:szCs w:val="24"/>
              </w:rPr>
            </w:pPr>
          </w:p>
        </w:tc>
      </w:tr>
      <w:tr w:rsidR="007437CA">
        <w:trPr>
          <w:cantSplit/>
          <w:trHeight w:val="550"/>
          <w:jc w:val="center"/>
        </w:trPr>
        <w:tc>
          <w:tcPr>
            <w:tcW w:w="2469" w:type="dxa"/>
            <w:gridSpan w:val="2"/>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baseline"/>
              <w:rPr>
                <w:rStyle w:val="NormalCharacter"/>
                <w:rFonts w:ascii="黑体" w:eastAsia="黑体" w:hAnsi="黑体"/>
                <w:bCs/>
                <w:sz w:val="21"/>
                <w:szCs w:val="24"/>
              </w:rPr>
            </w:pPr>
            <w:r>
              <w:rPr>
                <w:rStyle w:val="NormalCharacter"/>
                <w:rFonts w:ascii="黑体" w:eastAsia="黑体" w:hAnsi="黑体"/>
                <w:bCs/>
                <w:sz w:val="21"/>
                <w:szCs w:val="24"/>
              </w:rPr>
              <w:t>单位详细地址</w:t>
            </w:r>
          </w:p>
        </w:tc>
        <w:tc>
          <w:tcPr>
            <w:tcW w:w="5895" w:type="dxa"/>
            <w:gridSpan w:val="4"/>
            <w:tcBorders>
              <w:top w:val="single" w:sz="4" w:space="0" w:color="000000"/>
              <w:left w:val="single" w:sz="4" w:space="0" w:color="000000"/>
              <w:bottom w:val="single" w:sz="4" w:space="0" w:color="000000"/>
              <w:right w:val="single" w:sz="4" w:space="0" w:color="000000"/>
            </w:tcBorders>
            <w:vAlign w:val="center"/>
          </w:tcPr>
          <w:p w:rsidR="007437CA" w:rsidRDefault="007437CA">
            <w:pPr>
              <w:keepNext/>
              <w:spacing w:line="300" w:lineRule="auto"/>
              <w:jc w:val="center"/>
              <w:textAlignment w:val="baseline"/>
              <w:rPr>
                <w:rStyle w:val="NormalCharacter"/>
                <w:rFonts w:ascii="黑体" w:eastAsia="黑体" w:hAnsi="黑体"/>
                <w:bCs/>
                <w:sz w:val="21"/>
                <w:szCs w:val="24"/>
              </w:rPr>
            </w:pPr>
          </w:p>
        </w:tc>
      </w:tr>
      <w:tr w:rsidR="007437CA">
        <w:trPr>
          <w:cantSplit/>
          <w:trHeight w:val="550"/>
          <w:jc w:val="center"/>
        </w:trPr>
        <w:tc>
          <w:tcPr>
            <w:tcW w:w="2469" w:type="dxa"/>
            <w:gridSpan w:val="2"/>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baseline"/>
              <w:rPr>
                <w:rStyle w:val="NormalCharacter"/>
                <w:rFonts w:ascii="黑体" w:eastAsia="黑体" w:hAnsi="黑体"/>
                <w:bCs/>
                <w:sz w:val="21"/>
                <w:szCs w:val="24"/>
              </w:rPr>
            </w:pPr>
            <w:r>
              <w:rPr>
                <w:rStyle w:val="NormalCharacter"/>
                <w:rFonts w:ascii="黑体" w:eastAsia="黑体" w:hAnsi="黑体"/>
                <w:bCs/>
                <w:sz w:val="21"/>
                <w:szCs w:val="24"/>
              </w:rPr>
              <w:t>所属类别</w:t>
            </w:r>
          </w:p>
        </w:tc>
        <w:tc>
          <w:tcPr>
            <w:tcW w:w="5895" w:type="dxa"/>
            <w:gridSpan w:val="4"/>
            <w:tcBorders>
              <w:top w:val="single" w:sz="4" w:space="0" w:color="000000"/>
              <w:left w:val="single" w:sz="4" w:space="0" w:color="000000"/>
              <w:bottom w:val="single" w:sz="4" w:space="0" w:color="000000"/>
              <w:right w:val="single" w:sz="4" w:space="0" w:color="000000"/>
            </w:tcBorders>
            <w:vAlign w:val="center"/>
          </w:tcPr>
          <w:p w:rsidR="007437CA" w:rsidRDefault="007437CA">
            <w:pPr>
              <w:keepNext/>
              <w:spacing w:before="156" w:line="300" w:lineRule="auto"/>
              <w:textAlignment w:val="baseline"/>
              <w:rPr>
                <w:rStyle w:val="NormalCharacter"/>
                <w:rFonts w:ascii="黑体" w:eastAsia="黑体" w:hAnsi="黑体"/>
                <w:bCs/>
                <w:sz w:val="21"/>
                <w:szCs w:val="24"/>
              </w:rPr>
            </w:pPr>
          </w:p>
        </w:tc>
      </w:tr>
      <w:tr w:rsidR="007437CA">
        <w:trPr>
          <w:cantSplit/>
          <w:trHeight w:val="416"/>
          <w:jc w:val="center"/>
        </w:trPr>
        <w:tc>
          <w:tcPr>
            <w:tcW w:w="2469" w:type="dxa"/>
            <w:gridSpan w:val="2"/>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center"/>
              <w:textAlignment w:val="baseline"/>
              <w:rPr>
                <w:rStyle w:val="NormalCharacter"/>
                <w:rFonts w:ascii="黑体" w:eastAsia="黑体" w:hAnsi="黑体"/>
                <w:bCs/>
                <w:sz w:val="21"/>
                <w:szCs w:val="24"/>
              </w:rPr>
            </w:pPr>
            <w:r>
              <w:rPr>
                <w:rStyle w:val="NormalCharacter"/>
                <w:rFonts w:ascii="黑体" w:eastAsia="黑体" w:hAnsi="黑体"/>
                <w:bCs/>
                <w:sz w:val="21"/>
                <w:szCs w:val="24"/>
              </w:rPr>
              <w:t>联系人</w:t>
            </w:r>
          </w:p>
        </w:tc>
        <w:tc>
          <w:tcPr>
            <w:tcW w:w="1771" w:type="dxa"/>
            <w:gridSpan w:val="2"/>
            <w:tcBorders>
              <w:top w:val="single" w:sz="4" w:space="0" w:color="000000"/>
              <w:left w:val="single" w:sz="4" w:space="0" w:color="000000"/>
              <w:bottom w:val="single" w:sz="4" w:space="0" w:color="000000"/>
              <w:right w:val="single" w:sz="4" w:space="0" w:color="000000"/>
            </w:tcBorders>
            <w:vAlign w:val="center"/>
          </w:tcPr>
          <w:p w:rsidR="007437CA" w:rsidRDefault="007437CA">
            <w:pPr>
              <w:keepNext/>
              <w:spacing w:line="300" w:lineRule="auto"/>
              <w:jc w:val="center"/>
              <w:textAlignment w:val="baseline"/>
              <w:rPr>
                <w:rStyle w:val="NormalCharacter"/>
                <w:rFonts w:ascii="黑体" w:eastAsia="黑体" w:hAnsi="黑体"/>
                <w:bCs/>
                <w:sz w:val="21"/>
                <w:szCs w:val="24"/>
              </w:rPr>
            </w:pPr>
          </w:p>
        </w:tc>
        <w:tc>
          <w:tcPr>
            <w:tcW w:w="1567" w:type="dxa"/>
            <w:tcBorders>
              <w:top w:val="single" w:sz="4" w:space="0" w:color="000000"/>
              <w:left w:val="single" w:sz="4" w:space="0" w:color="000000"/>
              <w:bottom w:val="single" w:sz="4" w:space="0" w:color="000000"/>
              <w:right w:val="single" w:sz="4" w:space="0" w:color="000000"/>
            </w:tcBorders>
            <w:vAlign w:val="center"/>
          </w:tcPr>
          <w:p w:rsidR="007437CA" w:rsidRDefault="00870347">
            <w:pPr>
              <w:keepNext/>
              <w:spacing w:before="156" w:line="300" w:lineRule="auto"/>
              <w:jc w:val="center"/>
              <w:textAlignment w:val="baseline"/>
              <w:rPr>
                <w:rStyle w:val="NormalCharacter"/>
                <w:rFonts w:ascii="黑体" w:eastAsia="黑体" w:hAnsi="黑体"/>
                <w:bCs/>
                <w:sz w:val="21"/>
                <w:szCs w:val="24"/>
              </w:rPr>
            </w:pPr>
            <w:r>
              <w:rPr>
                <w:rStyle w:val="NormalCharacter"/>
                <w:rFonts w:ascii="黑体" w:eastAsia="黑体" w:hAnsi="黑体"/>
                <w:bCs/>
                <w:sz w:val="21"/>
                <w:szCs w:val="24"/>
              </w:rPr>
              <w:t>电话（手机）</w:t>
            </w:r>
          </w:p>
        </w:tc>
        <w:tc>
          <w:tcPr>
            <w:tcW w:w="2557" w:type="dxa"/>
            <w:tcBorders>
              <w:top w:val="single" w:sz="4" w:space="0" w:color="000000"/>
              <w:left w:val="single" w:sz="4" w:space="0" w:color="000000"/>
              <w:bottom w:val="single" w:sz="4" w:space="0" w:color="000000"/>
              <w:right w:val="single" w:sz="4" w:space="0" w:color="000000"/>
            </w:tcBorders>
            <w:vAlign w:val="center"/>
          </w:tcPr>
          <w:p w:rsidR="007437CA" w:rsidRDefault="007437CA">
            <w:pPr>
              <w:keepNext/>
              <w:spacing w:line="300" w:lineRule="auto"/>
              <w:jc w:val="center"/>
              <w:textAlignment w:val="baseline"/>
              <w:rPr>
                <w:rStyle w:val="NormalCharacter"/>
                <w:rFonts w:ascii="黑体" w:eastAsia="黑体" w:hAnsi="黑体"/>
                <w:bCs/>
                <w:sz w:val="21"/>
                <w:szCs w:val="24"/>
              </w:rPr>
            </w:pPr>
          </w:p>
        </w:tc>
      </w:tr>
      <w:tr w:rsidR="007437CA">
        <w:trPr>
          <w:cantSplit/>
          <w:trHeight w:val="2365"/>
          <w:jc w:val="center"/>
        </w:trPr>
        <w:tc>
          <w:tcPr>
            <w:tcW w:w="615" w:type="dxa"/>
            <w:tcBorders>
              <w:top w:val="single" w:sz="4" w:space="0" w:color="000000"/>
              <w:left w:val="single" w:sz="4" w:space="0" w:color="000000"/>
              <w:bottom w:val="nil"/>
              <w:right w:val="single" w:sz="4" w:space="0" w:color="000000"/>
            </w:tcBorders>
            <w:vAlign w:val="center"/>
          </w:tcPr>
          <w:p w:rsidR="007437CA" w:rsidRDefault="007437CA">
            <w:pPr>
              <w:keepNext/>
              <w:spacing w:before="156" w:line="260" w:lineRule="exact"/>
              <w:jc w:val="center"/>
              <w:textAlignment w:val="baseline"/>
              <w:rPr>
                <w:rStyle w:val="NormalCharacter"/>
                <w:rFonts w:ascii="黑体" w:eastAsia="黑体" w:hAnsi="黑体"/>
                <w:sz w:val="21"/>
                <w:szCs w:val="24"/>
              </w:rPr>
            </w:pPr>
          </w:p>
          <w:p w:rsidR="007437CA" w:rsidRDefault="007437CA">
            <w:pPr>
              <w:keepNext/>
              <w:spacing w:before="156" w:line="260" w:lineRule="exact"/>
              <w:jc w:val="center"/>
              <w:textAlignment w:val="baseline"/>
              <w:rPr>
                <w:rStyle w:val="NormalCharacter"/>
                <w:rFonts w:ascii="黑体" w:eastAsia="黑体" w:hAnsi="黑体"/>
                <w:sz w:val="21"/>
                <w:szCs w:val="24"/>
              </w:rPr>
            </w:pPr>
          </w:p>
          <w:p w:rsidR="007437CA" w:rsidRDefault="007437CA">
            <w:pPr>
              <w:keepNext/>
              <w:spacing w:before="156" w:line="260" w:lineRule="exact"/>
              <w:jc w:val="center"/>
              <w:textAlignment w:val="baseline"/>
              <w:rPr>
                <w:rStyle w:val="NormalCharacter"/>
                <w:rFonts w:ascii="黑体" w:eastAsia="黑体" w:hAnsi="黑体"/>
                <w:sz w:val="21"/>
                <w:szCs w:val="24"/>
              </w:rPr>
            </w:pPr>
          </w:p>
          <w:p w:rsidR="007437CA" w:rsidRDefault="00870347">
            <w:pPr>
              <w:keepNext/>
              <w:spacing w:before="156" w:line="260" w:lineRule="exact"/>
              <w:jc w:val="center"/>
              <w:textAlignment w:val="baseline"/>
              <w:rPr>
                <w:rStyle w:val="NormalCharacter"/>
                <w:rFonts w:ascii="黑体" w:eastAsia="黑体" w:hAnsi="黑体"/>
                <w:sz w:val="21"/>
                <w:szCs w:val="24"/>
              </w:rPr>
            </w:pPr>
            <w:r>
              <w:rPr>
                <w:rStyle w:val="NormalCharacter"/>
                <w:rFonts w:ascii="黑体" w:eastAsia="黑体" w:hAnsi="黑体"/>
                <w:sz w:val="21"/>
                <w:szCs w:val="24"/>
              </w:rPr>
              <w:t>申报理由</w:t>
            </w:r>
          </w:p>
          <w:p w:rsidR="007437CA" w:rsidRDefault="007437CA">
            <w:pPr>
              <w:keepNext/>
              <w:spacing w:before="156" w:line="260" w:lineRule="exact"/>
              <w:jc w:val="center"/>
              <w:textAlignment w:val="baseline"/>
              <w:rPr>
                <w:rStyle w:val="NormalCharacter"/>
                <w:rFonts w:ascii="黑体" w:eastAsia="黑体" w:hAnsi="黑体"/>
                <w:sz w:val="21"/>
                <w:szCs w:val="24"/>
              </w:rPr>
            </w:pPr>
          </w:p>
        </w:tc>
        <w:tc>
          <w:tcPr>
            <w:tcW w:w="7749" w:type="dxa"/>
            <w:gridSpan w:val="5"/>
            <w:tcBorders>
              <w:top w:val="single" w:sz="4" w:space="0" w:color="000000"/>
              <w:left w:val="single" w:sz="4" w:space="0" w:color="000000"/>
              <w:bottom w:val="nil"/>
              <w:right w:val="single" w:sz="4" w:space="0" w:color="000000"/>
            </w:tcBorders>
            <w:vAlign w:val="center"/>
          </w:tcPr>
          <w:p w:rsidR="007437CA" w:rsidRDefault="00870347">
            <w:pPr>
              <w:keepNext/>
              <w:textAlignment w:val="baseline"/>
              <w:rPr>
                <w:rStyle w:val="NormalCharacter"/>
                <w:rFonts w:ascii="仿宋_GB2312" w:eastAsia="仿宋_GB2312" w:hAnsi="仿宋_GB2312"/>
                <w:sz w:val="24"/>
                <w:szCs w:val="24"/>
              </w:rPr>
            </w:pPr>
            <w:r>
              <w:rPr>
                <w:rStyle w:val="NormalCharacter"/>
                <w:rFonts w:ascii="黑体" w:eastAsia="黑体" w:hAnsi="黑体"/>
                <w:sz w:val="21"/>
                <w:szCs w:val="24"/>
              </w:rPr>
              <w:t>（</w:t>
            </w:r>
            <w:r>
              <w:rPr>
                <w:rStyle w:val="NormalCharacter"/>
                <w:rFonts w:ascii="黑体" w:eastAsia="黑体" w:hAnsi="黑体"/>
                <w:sz w:val="21"/>
                <w:szCs w:val="24"/>
              </w:rPr>
              <w:t>3000</w:t>
            </w:r>
            <w:r>
              <w:rPr>
                <w:rStyle w:val="NormalCharacter"/>
                <w:rFonts w:ascii="黑体" w:eastAsia="黑体" w:hAnsi="黑体"/>
                <w:sz w:val="21"/>
                <w:szCs w:val="24"/>
              </w:rPr>
              <w:t>字左右）</w:t>
            </w:r>
          </w:p>
        </w:tc>
      </w:tr>
      <w:tr w:rsidR="007437CA">
        <w:trPr>
          <w:cantSplit/>
          <w:trHeight w:val="944"/>
          <w:jc w:val="center"/>
        </w:trPr>
        <w:tc>
          <w:tcPr>
            <w:tcW w:w="615" w:type="dxa"/>
            <w:tcBorders>
              <w:top w:val="nil"/>
              <w:left w:val="single" w:sz="4" w:space="0" w:color="000000"/>
              <w:bottom w:val="single" w:sz="4" w:space="0" w:color="000000"/>
              <w:right w:val="single" w:sz="4" w:space="0" w:color="000000"/>
            </w:tcBorders>
            <w:vAlign w:val="center"/>
          </w:tcPr>
          <w:p w:rsidR="007437CA" w:rsidRDefault="007437CA">
            <w:pPr>
              <w:keepNext/>
              <w:spacing w:before="156"/>
              <w:jc w:val="center"/>
              <w:textAlignment w:val="baseline"/>
              <w:rPr>
                <w:rStyle w:val="NormalCharacter"/>
                <w:rFonts w:ascii="黑体" w:eastAsia="黑体" w:hAnsi="黑体"/>
                <w:sz w:val="21"/>
                <w:szCs w:val="24"/>
              </w:rPr>
            </w:pPr>
          </w:p>
        </w:tc>
        <w:tc>
          <w:tcPr>
            <w:tcW w:w="7749" w:type="dxa"/>
            <w:gridSpan w:val="5"/>
            <w:tcBorders>
              <w:top w:val="nil"/>
              <w:left w:val="single" w:sz="4" w:space="0" w:color="000000"/>
              <w:bottom w:val="single" w:sz="4" w:space="0" w:color="000000"/>
              <w:right w:val="single" w:sz="4" w:space="0" w:color="000000"/>
            </w:tcBorders>
            <w:vAlign w:val="center"/>
          </w:tcPr>
          <w:p w:rsidR="007437CA" w:rsidRDefault="007437CA">
            <w:pPr>
              <w:keepNext/>
              <w:spacing w:before="156"/>
              <w:jc w:val="right"/>
              <w:textAlignment w:val="baseline"/>
              <w:rPr>
                <w:rStyle w:val="NormalCharacter"/>
                <w:rFonts w:ascii="黑体" w:eastAsia="黑体" w:hAnsi="黑体"/>
                <w:sz w:val="21"/>
                <w:szCs w:val="24"/>
              </w:rPr>
            </w:pPr>
          </w:p>
        </w:tc>
      </w:tr>
      <w:tr w:rsidR="007437CA">
        <w:trPr>
          <w:cantSplit/>
          <w:trHeight w:val="1329"/>
          <w:jc w:val="center"/>
        </w:trPr>
        <w:tc>
          <w:tcPr>
            <w:tcW w:w="3869" w:type="dxa"/>
            <w:gridSpan w:val="3"/>
            <w:tcBorders>
              <w:top w:val="single" w:sz="4" w:space="0" w:color="000000"/>
              <w:left w:val="single" w:sz="4" w:space="0" w:color="000000"/>
              <w:bottom w:val="single" w:sz="4" w:space="0" w:color="000000"/>
              <w:right w:val="single" w:sz="4" w:space="0" w:color="000000"/>
            </w:tcBorders>
            <w:vAlign w:val="center"/>
          </w:tcPr>
          <w:p w:rsidR="007437CA" w:rsidRDefault="00870347">
            <w:pPr>
              <w:keepNext/>
              <w:spacing w:before="156"/>
              <w:textAlignment w:val="baseline"/>
              <w:rPr>
                <w:rStyle w:val="NormalCharacter"/>
                <w:rFonts w:ascii="黑体" w:eastAsia="黑体" w:hAnsi="黑体"/>
                <w:sz w:val="21"/>
                <w:szCs w:val="24"/>
              </w:rPr>
            </w:pPr>
            <w:r>
              <w:rPr>
                <w:rStyle w:val="NormalCharacter"/>
                <w:rFonts w:ascii="黑体" w:eastAsia="黑体" w:hAnsi="黑体"/>
                <w:sz w:val="21"/>
                <w:szCs w:val="24"/>
              </w:rPr>
              <w:t>主管部门意见：</w:t>
            </w:r>
          </w:p>
          <w:p w:rsidR="007437CA" w:rsidRDefault="007437CA">
            <w:pPr>
              <w:keepNext/>
              <w:spacing w:before="156"/>
              <w:ind w:firstLineChars="3150" w:firstLine="6615"/>
              <w:textAlignment w:val="baseline"/>
              <w:rPr>
                <w:rStyle w:val="NormalCharacter"/>
                <w:rFonts w:ascii="黑体" w:eastAsia="黑体" w:hAnsi="黑体"/>
                <w:sz w:val="21"/>
                <w:szCs w:val="24"/>
              </w:rPr>
            </w:pPr>
          </w:p>
          <w:p w:rsidR="007437CA" w:rsidRDefault="00870347">
            <w:pPr>
              <w:keepNext/>
              <w:spacing w:before="156"/>
              <w:ind w:firstLineChars="1150" w:firstLine="2415"/>
              <w:textAlignment w:val="baseline"/>
              <w:rPr>
                <w:rStyle w:val="NormalCharacter"/>
                <w:rFonts w:ascii="黑体" w:eastAsia="黑体" w:hAnsi="黑体"/>
                <w:sz w:val="21"/>
                <w:szCs w:val="24"/>
              </w:rPr>
            </w:pPr>
            <w:r>
              <w:rPr>
                <w:rStyle w:val="NormalCharacter"/>
                <w:rFonts w:ascii="黑体" w:eastAsia="黑体" w:hAnsi="黑体"/>
                <w:sz w:val="21"/>
                <w:szCs w:val="24"/>
              </w:rPr>
              <w:t>（盖章）</w:t>
            </w:r>
          </w:p>
          <w:p w:rsidR="007437CA" w:rsidRDefault="00870347">
            <w:pPr>
              <w:keepNext/>
              <w:spacing w:before="156"/>
              <w:jc w:val="right"/>
              <w:textAlignment w:val="baseline"/>
              <w:rPr>
                <w:rStyle w:val="NormalCharacter"/>
                <w:rFonts w:ascii="黑体" w:eastAsia="黑体" w:hAnsi="黑体"/>
                <w:sz w:val="21"/>
                <w:szCs w:val="24"/>
              </w:rPr>
            </w:pPr>
            <w:r>
              <w:rPr>
                <w:rStyle w:val="NormalCharacter"/>
                <w:rFonts w:ascii="黑体" w:eastAsia="黑体" w:hAnsi="黑体"/>
                <w:sz w:val="21"/>
                <w:szCs w:val="24"/>
              </w:rPr>
              <w:t xml:space="preserve">            </w:t>
            </w:r>
            <w:r>
              <w:rPr>
                <w:rStyle w:val="NormalCharacter"/>
                <w:rFonts w:ascii="黑体" w:eastAsia="黑体" w:hAnsi="黑体"/>
                <w:sz w:val="21"/>
                <w:szCs w:val="24"/>
              </w:rPr>
              <w:t>年</w:t>
            </w:r>
            <w:r>
              <w:rPr>
                <w:rStyle w:val="NormalCharacter"/>
                <w:rFonts w:ascii="黑体" w:eastAsia="黑体" w:hAnsi="黑体"/>
                <w:sz w:val="21"/>
                <w:szCs w:val="24"/>
              </w:rPr>
              <w:t xml:space="preserve">     </w:t>
            </w:r>
            <w:r>
              <w:rPr>
                <w:rStyle w:val="NormalCharacter"/>
                <w:rFonts w:ascii="黑体" w:eastAsia="黑体" w:hAnsi="黑体"/>
                <w:sz w:val="21"/>
                <w:szCs w:val="24"/>
              </w:rPr>
              <w:t>月</w:t>
            </w:r>
            <w:r>
              <w:rPr>
                <w:rStyle w:val="NormalCharacter"/>
                <w:rFonts w:ascii="黑体" w:eastAsia="黑体" w:hAnsi="黑体"/>
                <w:sz w:val="21"/>
                <w:szCs w:val="24"/>
              </w:rPr>
              <w:t xml:space="preserve">     </w:t>
            </w:r>
            <w:r>
              <w:rPr>
                <w:rStyle w:val="NormalCharacter"/>
                <w:rFonts w:ascii="黑体" w:eastAsia="黑体" w:hAnsi="黑体"/>
                <w:sz w:val="21"/>
                <w:szCs w:val="24"/>
              </w:rPr>
              <w:t>日</w:t>
            </w:r>
          </w:p>
        </w:tc>
        <w:tc>
          <w:tcPr>
            <w:tcW w:w="4495" w:type="dxa"/>
            <w:gridSpan w:val="3"/>
            <w:tcBorders>
              <w:top w:val="single" w:sz="4" w:space="0" w:color="000000"/>
              <w:left w:val="single" w:sz="4" w:space="0" w:color="000000"/>
              <w:bottom w:val="single" w:sz="4" w:space="0" w:color="000000"/>
              <w:right w:val="single" w:sz="4" w:space="0" w:color="000000"/>
            </w:tcBorders>
            <w:vAlign w:val="center"/>
          </w:tcPr>
          <w:p w:rsidR="007437CA" w:rsidRDefault="00870347">
            <w:pPr>
              <w:keepNext/>
              <w:jc w:val="left"/>
              <w:textAlignment w:val="baseline"/>
              <w:rPr>
                <w:rStyle w:val="NormalCharacter"/>
                <w:rFonts w:ascii="黑体" w:eastAsia="黑体" w:hAnsi="黑体"/>
                <w:sz w:val="21"/>
                <w:szCs w:val="24"/>
              </w:rPr>
            </w:pPr>
            <w:r>
              <w:rPr>
                <w:rStyle w:val="NormalCharacter"/>
                <w:rFonts w:ascii="黑体" w:eastAsia="黑体" w:hAnsi="黑体"/>
                <w:sz w:val="21"/>
                <w:szCs w:val="24"/>
              </w:rPr>
              <w:t>设区市教育行政部门意见：</w:t>
            </w:r>
            <w:r>
              <w:rPr>
                <w:rStyle w:val="NormalCharacter"/>
                <w:rFonts w:ascii="黑体" w:eastAsia="黑体" w:hAnsi="黑体"/>
                <w:sz w:val="21"/>
                <w:szCs w:val="24"/>
              </w:rPr>
              <w:t xml:space="preserve"> </w:t>
            </w:r>
          </w:p>
          <w:p w:rsidR="007437CA" w:rsidRDefault="00870347">
            <w:pPr>
              <w:keepNext/>
              <w:spacing w:before="156"/>
              <w:ind w:left="2746"/>
              <w:textAlignment w:val="baseline"/>
              <w:rPr>
                <w:rStyle w:val="NormalCharacter"/>
                <w:rFonts w:ascii="黑体" w:eastAsia="黑体" w:hAnsi="黑体"/>
                <w:sz w:val="21"/>
                <w:szCs w:val="24"/>
              </w:rPr>
            </w:pPr>
            <w:r>
              <w:rPr>
                <w:rStyle w:val="NormalCharacter"/>
                <w:rFonts w:ascii="黑体" w:eastAsia="黑体" w:hAnsi="黑体"/>
                <w:sz w:val="21"/>
                <w:szCs w:val="24"/>
              </w:rPr>
              <w:t>（盖章）</w:t>
            </w:r>
          </w:p>
          <w:p w:rsidR="007437CA" w:rsidRDefault="00870347">
            <w:pPr>
              <w:keepNext/>
              <w:spacing w:before="156"/>
              <w:jc w:val="right"/>
              <w:textAlignment w:val="baseline"/>
              <w:rPr>
                <w:rStyle w:val="NormalCharacter"/>
                <w:rFonts w:ascii="黑体" w:eastAsia="黑体" w:hAnsi="黑体"/>
                <w:sz w:val="21"/>
                <w:szCs w:val="24"/>
              </w:rPr>
            </w:pPr>
            <w:r>
              <w:rPr>
                <w:rStyle w:val="NormalCharacter"/>
                <w:rFonts w:ascii="黑体" w:eastAsia="黑体" w:hAnsi="黑体"/>
                <w:sz w:val="21"/>
                <w:szCs w:val="24"/>
              </w:rPr>
              <w:t xml:space="preserve">         </w:t>
            </w:r>
            <w:r>
              <w:rPr>
                <w:rStyle w:val="NormalCharacter"/>
                <w:rFonts w:ascii="黑体" w:eastAsia="黑体" w:hAnsi="黑体"/>
                <w:sz w:val="21"/>
                <w:szCs w:val="24"/>
              </w:rPr>
              <w:t>年</w:t>
            </w:r>
            <w:r>
              <w:rPr>
                <w:rStyle w:val="NormalCharacter"/>
                <w:rFonts w:ascii="黑体" w:eastAsia="黑体" w:hAnsi="黑体"/>
                <w:sz w:val="21"/>
                <w:szCs w:val="24"/>
              </w:rPr>
              <w:t xml:space="preserve">  </w:t>
            </w:r>
            <w:r>
              <w:rPr>
                <w:rStyle w:val="NormalCharacter"/>
                <w:rFonts w:ascii="黑体" w:eastAsia="黑体" w:hAnsi="黑体"/>
                <w:sz w:val="21"/>
                <w:szCs w:val="24"/>
              </w:rPr>
              <w:t>月</w:t>
            </w:r>
            <w:r>
              <w:rPr>
                <w:rStyle w:val="NormalCharacter"/>
                <w:rFonts w:ascii="黑体" w:eastAsia="黑体" w:hAnsi="黑体"/>
                <w:sz w:val="21"/>
                <w:szCs w:val="24"/>
              </w:rPr>
              <w:t xml:space="preserve">   </w:t>
            </w:r>
            <w:r>
              <w:rPr>
                <w:rStyle w:val="NormalCharacter"/>
                <w:rFonts w:ascii="黑体" w:eastAsia="黑体" w:hAnsi="黑体"/>
                <w:sz w:val="21"/>
                <w:szCs w:val="24"/>
              </w:rPr>
              <w:t>日</w:t>
            </w:r>
          </w:p>
        </w:tc>
      </w:tr>
      <w:tr w:rsidR="007437CA">
        <w:trPr>
          <w:cantSplit/>
          <w:trHeight w:val="2365"/>
          <w:jc w:val="center"/>
        </w:trPr>
        <w:tc>
          <w:tcPr>
            <w:tcW w:w="8364" w:type="dxa"/>
            <w:gridSpan w:val="6"/>
            <w:tcBorders>
              <w:top w:val="single" w:sz="4" w:space="0" w:color="000000"/>
              <w:left w:val="single" w:sz="4" w:space="0" w:color="000000"/>
              <w:bottom w:val="single" w:sz="4" w:space="0" w:color="000000"/>
              <w:right w:val="single" w:sz="4" w:space="0" w:color="000000"/>
            </w:tcBorders>
            <w:vAlign w:val="center"/>
          </w:tcPr>
          <w:p w:rsidR="007437CA" w:rsidRDefault="00870347">
            <w:pPr>
              <w:keepNext/>
              <w:spacing w:before="156"/>
              <w:textAlignment w:val="baseline"/>
              <w:rPr>
                <w:rStyle w:val="NormalCharacter"/>
                <w:rFonts w:ascii="黑体" w:eastAsia="黑体" w:hAnsi="黑体"/>
                <w:sz w:val="21"/>
                <w:szCs w:val="24"/>
              </w:rPr>
            </w:pPr>
            <w:r>
              <w:rPr>
                <w:rStyle w:val="NormalCharacter"/>
                <w:rFonts w:ascii="黑体" w:eastAsia="黑体" w:hAnsi="黑体"/>
                <w:sz w:val="21"/>
                <w:szCs w:val="24"/>
              </w:rPr>
              <w:t>省级教育行政部门意见：</w:t>
            </w:r>
            <w:r>
              <w:rPr>
                <w:rStyle w:val="NormalCharacter"/>
                <w:rFonts w:ascii="黑体" w:eastAsia="黑体" w:hAnsi="黑体"/>
                <w:sz w:val="21"/>
                <w:szCs w:val="24"/>
              </w:rPr>
              <w:t xml:space="preserve"> </w:t>
            </w:r>
          </w:p>
          <w:p w:rsidR="007437CA" w:rsidRDefault="00870347">
            <w:pPr>
              <w:keepNext/>
              <w:spacing w:before="156"/>
              <w:ind w:firstLineChars="3150" w:firstLine="6615"/>
              <w:textAlignment w:val="baseline"/>
              <w:rPr>
                <w:rStyle w:val="NormalCharacter"/>
                <w:rFonts w:ascii="黑体" w:eastAsia="黑体" w:hAnsi="黑体"/>
                <w:sz w:val="21"/>
                <w:szCs w:val="24"/>
              </w:rPr>
            </w:pPr>
            <w:r>
              <w:rPr>
                <w:rStyle w:val="NormalCharacter"/>
                <w:rFonts w:ascii="黑体" w:eastAsia="黑体" w:hAnsi="黑体"/>
                <w:sz w:val="21"/>
                <w:szCs w:val="24"/>
              </w:rPr>
              <w:t>（盖章）</w:t>
            </w:r>
          </w:p>
          <w:p w:rsidR="007437CA" w:rsidRDefault="00870347">
            <w:pPr>
              <w:keepNext/>
              <w:spacing w:before="156"/>
              <w:textAlignment w:val="baseline"/>
              <w:rPr>
                <w:rStyle w:val="NormalCharacter"/>
                <w:rFonts w:ascii="黑体" w:eastAsia="黑体" w:hAnsi="黑体"/>
                <w:sz w:val="21"/>
                <w:szCs w:val="24"/>
              </w:rPr>
            </w:pPr>
            <w:r>
              <w:rPr>
                <w:rStyle w:val="NormalCharacter"/>
                <w:rFonts w:ascii="黑体" w:eastAsia="黑体" w:hAnsi="黑体"/>
                <w:sz w:val="21"/>
                <w:szCs w:val="24"/>
              </w:rPr>
              <w:t xml:space="preserve">                                               </w:t>
            </w:r>
            <w:r>
              <w:rPr>
                <w:rStyle w:val="NormalCharacter"/>
                <w:rFonts w:ascii="黑体" w:eastAsia="黑体" w:hAnsi="黑体"/>
                <w:sz w:val="21"/>
                <w:szCs w:val="24"/>
              </w:rPr>
              <w:t>年</w:t>
            </w:r>
            <w:r>
              <w:rPr>
                <w:rStyle w:val="NormalCharacter"/>
                <w:rFonts w:ascii="黑体" w:eastAsia="黑体" w:hAnsi="黑体"/>
                <w:sz w:val="21"/>
                <w:szCs w:val="24"/>
              </w:rPr>
              <w:t xml:space="preserve">    </w:t>
            </w:r>
            <w:r>
              <w:rPr>
                <w:rStyle w:val="NormalCharacter"/>
                <w:rFonts w:ascii="黑体" w:eastAsia="黑体" w:hAnsi="黑体"/>
                <w:sz w:val="21"/>
                <w:szCs w:val="24"/>
              </w:rPr>
              <w:t>月</w:t>
            </w:r>
            <w:r>
              <w:rPr>
                <w:rStyle w:val="NormalCharacter"/>
                <w:rFonts w:ascii="黑体" w:eastAsia="黑体" w:hAnsi="黑体"/>
                <w:sz w:val="21"/>
                <w:szCs w:val="24"/>
              </w:rPr>
              <w:t xml:space="preserve">      </w:t>
            </w:r>
            <w:r>
              <w:rPr>
                <w:rStyle w:val="NormalCharacter"/>
                <w:rFonts w:ascii="黑体" w:eastAsia="黑体" w:hAnsi="黑体"/>
                <w:sz w:val="21"/>
                <w:szCs w:val="24"/>
              </w:rPr>
              <w:t>日</w:t>
            </w:r>
          </w:p>
        </w:tc>
      </w:tr>
    </w:tbl>
    <w:p w:rsidR="007437CA" w:rsidRDefault="00870347">
      <w:pPr>
        <w:keepNext/>
        <w:spacing w:line="760" w:lineRule="exact"/>
        <w:rPr>
          <w:rFonts w:ascii="黑体" w:eastAsia="黑体" w:hAnsi="黑体" w:cs="黑体"/>
          <w:bCs/>
          <w:color w:val="000000"/>
          <w:kern w:val="0"/>
          <w:sz w:val="32"/>
          <w:szCs w:val="32"/>
        </w:rPr>
      </w:pP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5-2</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Style w:val="NormalCharacter"/>
          <w:rFonts w:ascii="方正小标宋简体" w:eastAsia="方正小标宋简体" w:hAnsi="Calibri" w:hint="eastAsia"/>
          <w:sz w:val="44"/>
          <w:szCs w:val="44"/>
        </w:rPr>
        <w:t>两岸青少年研学基地</w:t>
      </w:r>
      <w:r>
        <w:rPr>
          <w:rFonts w:ascii="方正小标宋简体" w:eastAsia="方正小标宋简体" w:hAnsi="方正小标宋简体" w:cs="方正小标宋简体" w:hint="eastAsia"/>
          <w:color w:val="000000"/>
          <w:sz w:val="44"/>
          <w:szCs w:val="44"/>
        </w:rPr>
        <w:t>汇总表</w:t>
      </w:r>
    </w:p>
    <w:p w:rsidR="007437CA" w:rsidRDefault="007437CA">
      <w:pPr>
        <w:keepNext/>
        <w:rPr>
          <w:color w:val="000000"/>
          <w:sz w:val="24"/>
          <w:szCs w:val="24"/>
        </w:rPr>
      </w:pPr>
    </w:p>
    <w:p w:rsidR="007437CA" w:rsidRDefault="00870347">
      <w:pPr>
        <w:keepNext/>
        <w:rPr>
          <w:rFonts w:ascii="仿宋_GB2312" w:eastAsia="仿宋_GB2312" w:hAnsi="宋体"/>
          <w:bCs/>
          <w:color w:val="000000"/>
          <w:sz w:val="32"/>
          <w:szCs w:val="32"/>
        </w:rPr>
      </w:pPr>
      <w:r>
        <w:rPr>
          <w:rFonts w:ascii="仿宋_GB2312" w:eastAsia="仿宋_GB2312" w:hAnsi="宋体" w:hint="eastAsia"/>
          <w:bCs/>
          <w:color w:val="000000"/>
          <w:sz w:val="32"/>
          <w:szCs w:val="32"/>
          <w:u w:val="single"/>
        </w:rPr>
        <w:t xml:space="preserve">         </w:t>
      </w:r>
      <w:r>
        <w:rPr>
          <w:rFonts w:ascii="仿宋_GB2312" w:eastAsia="仿宋_GB2312" w:hAnsi="宋体" w:hint="eastAsia"/>
          <w:bCs/>
          <w:color w:val="000000"/>
          <w:sz w:val="32"/>
          <w:szCs w:val="32"/>
        </w:rPr>
        <w:t>设区市</w:t>
      </w:r>
      <w:r>
        <w:rPr>
          <w:rFonts w:ascii="仿宋_GB2312" w:eastAsia="仿宋_GB2312" w:hAnsi="宋体" w:hint="eastAsia"/>
          <w:bCs/>
          <w:color w:val="000000"/>
          <w:sz w:val="32"/>
          <w:szCs w:val="32"/>
        </w:rPr>
        <w:t>教育局</w:t>
      </w:r>
      <w:r>
        <w:rPr>
          <w:rFonts w:ascii="仿宋_GB2312" w:eastAsia="仿宋_GB2312" w:hAnsi="宋体" w:hint="eastAsia"/>
          <w:bCs/>
          <w:color w:val="000000"/>
          <w:sz w:val="32"/>
          <w:szCs w:val="32"/>
        </w:rPr>
        <w:t>（盖章）</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年</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月</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817"/>
        <w:gridCol w:w="4095"/>
      </w:tblGrid>
      <w:tr w:rsidR="007437CA">
        <w:trPr>
          <w:trHeight w:val="756"/>
        </w:trPr>
        <w:tc>
          <w:tcPr>
            <w:tcW w:w="771" w:type="dxa"/>
            <w:vAlign w:val="center"/>
          </w:tcPr>
          <w:p w:rsidR="007437CA" w:rsidRDefault="00870347">
            <w:pPr>
              <w:keepNext/>
              <w:spacing w:line="120" w:lineRule="auto"/>
              <w:jc w:val="center"/>
              <w:rPr>
                <w:rFonts w:ascii="黑体" w:eastAsia="黑体"/>
                <w:bCs/>
                <w:color w:val="000000"/>
                <w:sz w:val="24"/>
                <w:szCs w:val="18"/>
              </w:rPr>
            </w:pPr>
            <w:r>
              <w:rPr>
                <w:rFonts w:ascii="黑体" w:eastAsia="黑体" w:hint="eastAsia"/>
                <w:bCs/>
                <w:color w:val="000000"/>
                <w:sz w:val="24"/>
                <w:szCs w:val="18"/>
              </w:rPr>
              <w:t>序号</w:t>
            </w:r>
          </w:p>
        </w:tc>
        <w:tc>
          <w:tcPr>
            <w:tcW w:w="3817" w:type="dxa"/>
            <w:vAlign w:val="center"/>
          </w:tcPr>
          <w:p w:rsidR="007437CA" w:rsidRDefault="00870347">
            <w:pPr>
              <w:keepNext/>
              <w:spacing w:line="120" w:lineRule="auto"/>
              <w:jc w:val="center"/>
              <w:rPr>
                <w:rFonts w:ascii="黑体" w:eastAsia="黑体"/>
                <w:bCs/>
                <w:color w:val="000000"/>
                <w:sz w:val="24"/>
                <w:szCs w:val="18"/>
              </w:rPr>
            </w:pPr>
            <w:r>
              <w:rPr>
                <w:rFonts w:ascii="黑体" w:eastAsia="黑体" w:hint="eastAsia"/>
                <w:bCs/>
                <w:color w:val="000000"/>
                <w:sz w:val="24"/>
                <w:szCs w:val="18"/>
              </w:rPr>
              <w:t>基地</w:t>
            </w:r>
          </w:p>
        </w:tc>
        <w:tc>
          <w:tcPr>
            <w:tcW w:w="4095" w:type="dxa"/>
            <w:vAlign w:val="center"/>
          </w:tcPr>
          <w:p w:rsidR="007437CA" w:rsidRDefault="00870347">
            <w:pPr>
              <w:keepNext/>
              <w:spacing w:line="120" w:lineRule="auto"/>
              <w:jc w:val="center"/>
              <w:rPr>
                <w:rFonts w:ascii="黑体" w:eastAsia="黑体"/>
                <w:bCs/>
                <w:color w:val="000000"/>
                <w:sz w:val="24"/>
                <w:szCs w:val="18"/>
              </w:rPr>
            </w:pPr>
            <w:r>
              <w:rPr>
                <w:rFonts w:ascii="黑体" w:eastAsia="黑体" w:hint="eastAsia"/>
                <w:bCs/>
                <w:color w:val="000000"/>
                <w:sz w:val="24"/>
                <w:szCs w:val="18"/>
              </w:rPr>
              <w:t>设区市审核意见</w:t>
            </w:r>
          </w:p>
        </w:tc>
      </w:tr>
      <w:tr w:rsidR="007437CA">
        <w:trPr>
          <w:trHeight w:val="850"/>
        </w:trPr>
        <w:tc>
          <w:tcPr>
            <w:tcW w:w="771" w:type="dxa"/>
            <w:vAlign w:val="center"/>
          </w:tcPr>
          <w:p w:rsidR="007437CA" w:rsidRDefault="00870347">
            <w:pPr>
              <w:keepNext/>
              <w:spacing w:line="120" w:lineRule="auto"/>
              <w:jc w:val="center"/>
              <w:rPr>
                <w:rFonts w:ascii="仿宋_GB2312" w:eastAsia="仿宋_GB2312"/>
                <w:color w:val="000000"/>
              </w:rPr>
            </w:pPr>
            <w:r>
              <w:rPr>
                <w:rFonts w:ascii="仿宋_GB2312" w:eastAsia="仿宋_GB2312" w:hint="eastAsia"/>
                <w:color w:val="000000"/>
              </w:rPr>
              <w:t>1</w:t>
            </w:r>
          </w:p>
        </w:tc>
        <w:tc>
          <w:tcPr>
            <w:tcW w:w="3817" w:type="dxa"/>
            <w:vAlign w:val="center"/>
          </w:tcPr>
          <w:p w:rsidR="007437CA" w:rsidRDefault="007437CA">
            <w:pPr>
              <w:keepNext/>
              <w:spacing w:line="120" w:lineRule="auto"/>
              <w:rPr>
                <w:rFonts w:ascii="仿宋_GB2312" w:eastAsia="仿宋_GB2312"/>
                <w:color w:val="000000"/>
                <w:sz w:val="18"/>
                <w:szCs w:val="18"/>
              </w:rPr>
            </w:pPr>
          </w:p>
        </w:tc>
        <w:tc>
          <w:tcPr>
            <w:tcW w:w="4095" w:type="dxa"/>
            <w:vAlign w:val="center"/>
          </w:tcPr>
          <w:p w:rsidR="007437CA" w:rsidRDefault="007437CA">
            <w:pPr>
              <w:keepNext/>
              <w:spacing w:line="120" w:lineRule="auto"/>
              <w:rPr>
                <w:rFonts w:ascii="仿宋_GB2312" w:eastAsia="仿宋_GB2312"/>
                <w:b/>
                <w:color w:val="000000"/>
                <w:sz w:val="18"/>
                <w:szCs w:val="18"/>
              </w:rPr>
            </w:pPr>
          </w:p>
        </w:tc>
      </w:tr>
      <w:tr w:rsidR="007437CA">
        <w:trPr>
          <w:trHeight w:val="850"/>
        </w:trPr>
        <w:tc>
          <w:tcPr>
            <w:tcW w:w="771" w:type="dxa"/>
            <w:vAlign w:val="center"/>
          </w:tcPr>
          <w:p w:rsidR="007437CA" w:rsidRDefault="00870347">
            <w:pPr>
              <w:keepNext/>
              <w:spacing w:line="120" w:lineRule="auto"/>
              <w:jc w:val="center"/>
              <w:rPr>
                <w:rFonts w:ascii="仿宋_GB2312" w:eastAsia="仿宋_GB2312"/>
                <w:color w:val="000000"/>
              </w:rPr>
            </w:pPr>
            <w:r>
              <w:rPr>
                <w:rFonts w:ascii="仿宋_GB2312" w:eastAsia="仿宋_GB2312" w:hint="eastAsia"/>
                <w:color w:val="000000"/>
              </w:rPr>
              <w:t>2</w:t>
            </w:r>
          </w:p>
        </w:tc>
        <w:tc>
          <w:tcPr>
            <w:tcW w:w="3817" w:type="dxa"/>
            <w:vAlign w:val="center"/>
          </w:tcPr>
          <w:p w:rsidR="007437CA" w:rsidRDefault="007437CA">
            <w:pPr>
              <w:keepNext/>
              <w:spacing w:line="120" w:lineRule="auto"/>
              <w:rPr>
                <w:rFonts w:ascii="仿宋_GB2312" w:eastAsia="仿宋_GB2312"/>
                <w:color w:val="000000"/>
                <w:sz w:val="18"/>
                <w:szCs w:val="18"/>
              </w:rPr>
            </w:pPr>
          </w:p>
        </w:tc>
        <w:tc>
          <w:tcPr>
            <w:tcW w:w="4095" w:type="dxa"/>
            <w:vAlign w:val="center"/>
          </w:tcPr>
          <w:p w:rsidR="007437CA" w:rsidRDefault="007437CA">
            <w:pPr>
              <w:keepNext/>
              <w:spacing w:line="120" w:lineRule="auto"/>
              <w:rPr>
                <w:rFonts w:ascii="仿宋_GB2312" w:eastAsia="仿宋_GB2312"/>
                <w:b/>
                <w:color w:val="000000"/>
                <w:sz w:val="18"/>
                <w:szCs w:val="18"/>
              </w:rPr>
            </w:pPr>
          </w:p>
        </w:tc>
      </w:tr>
      <w:tr w:rsidR="007437CA">
        <w:trPr>
          <w:trHeight w:val="850"/>
        </w:trPr>
        <w:tc>
          <w:tcPr>
            <w:tcW w:w="771" w:type="dxa"/>
            <w:vAlign w:val="center"/>
          </w:tcPr>
          <w:p w:rsidR="007437CA" w:rsidRDefault="00870347">
            <w:pPr>
              <w:keepNext/>
              <w:spacing w:line="120" w:lineRule="auto"/>
              <w:jc w:val="center"/>
              <w:rPr>
                <w:rFonts w:ascii="仿宋_GB2312" w:eastAsia="仿宋_GB2312"/>
                <w:color w:val="000000"/>
              </w:rPr>
            </w:pPr>
            <w:r>
              <w:rPr>
                <w:rFonts w:ascii="仿宋_GB2312" w:eastAsia="仿宋_GB2312" w:hint="eastAsia"/>
                <w:color w:val="000000"/>
              </w:rPr>
              <w:t>3</w:t>
            </w:r>
          </w:p>
        </w:tc>
        <w:tc>
          <w:tcPr>
            <w:tcW w:w="3817" w:type="dxa"/>
            <w:vAlign w:val="center"/>
          </w:tcPr>
          <w:p w:rsidR="007437CA" w:rsidRDefault="007437CA">
            <w:pPr>
              <w:keepNext/>
              <w:rPr>
                <w:rFonts w:ascii="仿宋_GB2312" w:eastAsia="仿宋_GB2312"/>
                <w:color w:val="000000"/>
                <w:sz w:val="18"/>
                <w:szCs w:val="18"/>
              </w:rPr>
            </w:pPr>
          </w:p>
        </w:tc>
        <w:tc>
          <w:tcPr>
            <w:tcW w:w="4095" w:type="dxa"/>
            <w:vAlign w:val="center"/>
          </w:tcPr>
          <w:p w:rsidR="007437CA" w:rsidRDefault="007437CA">
            <w:pPr>
              <w:keepNext/>
              <w:spacing w:line="120" w:lineRule="auto"/>
              <w:rPr>
                <w:rFonts w:ascii="仿宋_GB2312" w:eastAsia="仿宋_GB2312"/>
                <w:b/>
                <w:color w:val="000000"/>
                <w:sz w:val="18"/>
                <w:szCs w:val="18"/>
              </w:rPr>
            </w:pPr>
          </w:p>
        </w:tc>
      </w:tr>
      <w:tr w:rsidR="007437CA">
        <w:trPr>
          <w:trHeight w:val="850"/>
        </w:trPr>
        <w:tc>
          <w:tcPr>
            <w:tcW w:w="771" w:type="dxa"/>
            <w:vAlign w:val="center"/>
          </w:tcPr>
          <w:p w:rsidR="007437CA" w:rsidRDefault="00870347">
            <w:pPr>
              <w:keepNext/>
              <w:spacing w:line="120" w:lineRule="auto"/>
              <w:jc w:val="center"/>
              <w:rPr>
                <w:rFonts w:ascii="仿宋_GB2312" w:eastAsia="仿宋_GB2312"/>
                <w:color w:val="000000"/>
              </w:rPr>
            </w:pPr>
            <w:r>
              <w:rPr>
                <w:rFonts w:ascii="仿宋_GB2312" w:eastAsia="仿宋_GB2312" w:hint="eastAsia"/>
                <w:color w:val="000000"/>
              </w:rPr>
              <w:t>4</w:t>
            </w:r>
          </w:p>
        </w:tc>
        <w:tc>
          <w:tcPr>
            <w:tcW w:w="3817" w:type="dxa"/>
            <w:vAlign w:val="center"/>
          </w:tcPr>
          <w:p w:rsidR="007437CA" w:rsidRDefault="007437CA">
            <w:pPr>
              <w:keepNext/>
              <w:spacing w:line="120" w:lineRule="auto"/>
              <w:rPr>
                <w:rFonts w:ascii="仿宋_GB2312" w:eastAsia="仿宋_GB2312"/>
                <w:color w:val="000000"/>
                <w:sz w:val="18"/>
                <w:szCs w:val="18"/>
              </w:rPr>
            </w:pPr>
          </w:p>
        </w:tc>
        <w:tc>
          <w:tcPr>
            <w:tcW w:w="4095" w:type="dxa"/>
            <w:vAlign w:val="center"/>
          </w:tcPr>
          <w:p w:rsidR="007437CA" w:rsidRDefault="007437CA">
            <w:pPr>
              <w:keepNext/>
              <w:spacing w:line="120" w:lineRule="auto"/>
              <w:rPr>
                <w:rFonts w:ascii="仿宋_GB2312" w:eastAsia="仿宋_GB2312"/>
                <w:b/>
                <w:color w:val="000000"/>
                <w:sz w:val="18"/>
                <w:szCs w:val="18"/>
              </w:rPr>
            </w:pPr>
          </w:p>
        </w:tc>
      </w:tr>
      <w:tr w:rsidR="007437CA">
        <w:trPr>
          <w:trHeight w:val="850"/>
        </w:trPr>
        <w:tc>
          <w:tcPr>
            <w:tcW w:w="771" w:type="dxa"/>
            <w:vAlign w:val="center"/>
          </w:tcPr>
          <w:p w:rsidR="007437CA" w:rsidRDefault="00870347">
            <w:pPr>
              <w:keepNext/>
              <w:spacing w:line="120" w:lineRule="auto"/>
              <w:jc w:val="center"/>
              <w:rPr>
                <w:rFonts w:ascii="仿宋_GB2312" w:eastAsia="仿宋_GB2312"/>
                <w:color w:val="000000"/>
              </w:rPr>
            </w:pPr>
            <w:r>
              <w:rPr>
                <w:rFonts w:ascii="仿宋_GB2312" w:eastAsia="仿宋_GB2312" w:hint="eastAsia"/>
                <w:color w:val="000000"/>
              </w:rPr>
              <w:t>5</w:t>
            </w:r>
          </w:p>
        </w:tc>
        <w:tc>
          <w:tcPr>
            <w:tcW w:w="3817" w:type="dxa"/>
            <w:vAlign w:val="center"/>
          </w:tcPr>
          <w:p w:rsidR="007437CA" w:rsidRDefault="007437CA">
            <w:pPr>
              <w:keepNext/>
              <w:spacing w:line="120" w:lineRule="auto"/>
              <w:rPr>
                <w:rFonts w:ascii="仿宋_GB2312" w:eastAsia="仿宋_GB2312" w:hAnsi="仿宋" w:cs="仿宋"/>
                <w:color w:val="000000"/>
                <w:sz w:val="18"/>
                <w:szCs w:val="18"/>
              </w:rPr>
            </w:pPr>
          </w:p>
        </w:tc>
        <w:tc>
          <w:tcPr>
            <w:tcW w:w="4095" w:type="dxa"/>
            <w:vAlign w:val="center"/>
          </w:tcPr>
          <w:p w:rsidR="007437CA" w:rsidRDefault="007437CA">
            <w:pPr>
              <w:keepNext/>
              <w:spacing w:line="120" w:lineRule="auto"/>
              <w:rPr>
                <w:rFonts w:ascii="仿宋_GB2312" w:eastAsia="仿宋_GB2312"/>
                <w:b/>
                <w:color w:val="000000"/>
                <w:sz w:val="18"/>
                <w:szCs w:val="18"/>
              </w:rPr>
            </w:pPr>
          </w:p>
        </w:tc>
      </w:tr>
    </w:tbl>
    <w:p w:rsidR="007437CA" w:rsidRDefault="00870347">
      <w:pPr>
        <w:keepNext/>
        <w:ind w:left="840" w:hangingChars="300" w:hanging="840"/>
        <w:jc w:val="left"/>
        <w:rPr>
          <w:rFonts w:ascii="黑体" w:eastAsia="黑体" w:hAnsi="黑体" w:cs="黑体"/>
          <w:color w:val="000000"/>
          <w:kern w:val="0"/>
          <w:sz w:val="32"/>
          <w:szCs w:val="32"/>
        </w:rPr>
      </w:pPr>
      <w:r>
        <w:rPr>
          <w:rFonts w:ascii="仿宋_GB2312" w:eastAsia="仿宋_GB2312" w:hAnsi="仿宋_GB2312" w:cs="仿宋_GB2312" w:hint="eastAsia"/>
          <w:color w:val="000000"/>
          <w:sz w:val="28"/>
          <w:szCs w:val="28"/>
        </w:rPr>
        <w:t>备注：此表由设区市、平潭综合实验区教育局填报，汇总表和申报表电子文档统一发至省教育厅思政处邮箱。</w:t>
      </w:r>
    </w:p>
    <w:p w:rsidR="007437CA" w:rsidRDefault="007437CA">
      <w:pPr>
        <w:keepNext/>
        <w:spacing w:after="100" w:afterAutospacing="1"/>
        <w:rPr>
          <w:rFonts w:ascii="黑体" w:eastAsia="黑体" w:hAnsi="黑体" w:cs="黑体"/>
          <w:bCs/>
          <w:color w:val="000000"/>
          <w:sz w:val="32"/>
          <w:szCs w:val="32"/>
        </w:rPr>
        <w:sectPr w:rsidR="007437CA">
          <w:footerReference w:type="default" r:id="rId11"/>
          <w:pgSz w:w="11906" w:h="16838"/>
          <w:pgMar w:top="2098" w:right="1474" w:bottom="1701" w:left="1587" w:header="851" w:footer="992" w:gutter="0"/>
          <w:cols w:space="720"/>
          <w:docGrid w:type="lines" w:linePitch="312"/>
        </w:sectPr>
      </w:pPr>
    </w:p>
    <w:p w:rsidR="007437CA" w:rsidRDefault="00870347">
      <w:pPr>
        <w:keepNext/>
        <w:spacing w:line="760" w:lineRule="exact"/>
        <w:jc w:val="left"/>
        <w:rPr>
          <w:color w:val="000000"/>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6</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lang w:val="zh-TW" w:eastAsia="zh-TW"/>
        </w:rPr>
        <w:t>第</w:t>
      </w:r>
      <w:r>
        <w:rPr>
          <w:rFonts w:ascii="方正小标宋简体" w:eastAsia="方正小标宋简体" w:hAnsi="方正小标宋简体" w:cs="方正小标宋简体" w:hint="eastAsia"/>
          <w:color w:val="000000"/>
          <w:sz w:val="44"/>
          <w:szCs w:val="44"/>
        </w:rPr>
        <w:t>五</w:t>
      </w:r>
      <w:r>
        <w:rPr>
          <w:rFonts w:ascii="方正小标宋简体" w:eastAsia="方正小标宋简体" w:hAnsi="方正小标宋简体" w:cs="方正小标宋简体" w:hint="eastAsia"/>
          <w:color w:val="000000"/>
          <w:sz w:val="44"/>
          <w:szCs w:val="44"/>
          <w:lang w:val="zh-TW" w:eastAsia="zh-TW"/>
        </w:rPr>
        <w:t>批中小学劳动教育实践基地</w:t>
      </w:r>
      <w:r>
        <w:rPr>
          <w:rFonts w:ascii="方正小标宋简体" w:eastAsia="方正小标宋简体" w:hAnsi="方正小标宋简体" w:cs="方正小标宋简体" w:hint="eastAsia"/>
          <w:color w:val="000000"/>
          <w:sz w:val="44"/>
          <w:szCs w:val="44"/>
        </w:rPr>
        <w:t>和第六批</w:t>
      </w:r>
    </w:p>
    <w:p w:rsidR="007437CA" w:rsidRDefault="00870347">
      <w:pPr>
        <w:keepNext/>
        <w:spacing w:line="7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中小学劳动教育实践特色项目</w:t>
      </w:r>
    </w:p>
    <w:p w:rsidR="007437CA" w:rsidRDefault="00870347">
      <w:pPr>
        <w:keepNext/>
        <w:spacing w:line="760" w:lineRule="exact"/>
        <w:jc w:val="center"/>
        <w:rPr>
          <w:color w:val="000000"/>
        </w:rPr>
      </w:pPr>
      <w:r>
        <w:rPr>
          <w:rFonts w:ascii="方正小标宋简体" w:eastAsia="方正小标宋简体" w:hAnsi="方正小标宋简体" w:cs="方正小标宋简体" w:hint="eastAsia"/>
          <w:color w:val="000000"/>
          <w:sz w:val="44"/>
          <w:szCs w:val="44"/>
          <w:lang w:val="zh-TW" w:eastAsia="zh-TW"/>
        </w:rPr>
        <w:t>申报工作方案</w:t>
      </w:r>
    </w:p>
    <w:p w:rsidR="007437CA" w:rsidRDefault="007437CA">
      <w:pPr>
        <w:keepNext/>
        <w:spacing w:line="600" w:lineRule="exact"/>
        <w:ind w:firstLineChars="200" w:firstLine="640"/>
        <w:rPr>
          <w:rFonts w:ascii="仿宋_GB2312" w:eastAsia="仿宋_GB2312" w:hAnsi="宋体" w:cs="宋体"/>
          <w:color w:val="000000"/>
          <w:kern w:val="0"/>
          <w:sz w:val="32"/>
          <w:szCs w:val="32"/>
        </w:rPr>
      </w:pPr>
    </w:p>
    <w:p w:rsidR="007437CA" w:rsidRDefault="00870347">
      <w:pPr>
        <w:keepNext/>
        <w:spacing w:line="60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为</w:t>
      </w:r>
      <w:r>
        <w:rPr>
          <w:rFonts w:ascii="仿宋_GB2312" w:eastAsia="仿宋_GB2312" w:hAnsi="仿宋_GB2312" w:cs="仿宋_GB2312" w:hint="eastAsia"/>
          <w:color w:val="000000"/>
          <w:sz w:val="32"/>
          <w:szCs w:val="32"/>
        </w:rPr>
        <w:t>深入学习贯彻党的二十大精神，</w:t>
      </w:r>
      <w:r>
        <w:rPr>
          <w:rFonts w:ascii="仿宋_GB2312" w:eastAsia="仿宋_GB2312" w:hAnsi="宋体" w:cs="宋体" w:hint="eastAsia"/>
          <w:color w:val="000000"/>
          <w:kern w:val="0"/>
          <w:sz w:val="32"/>
          <w:szCs w:val="32"/>
        </w:rPr>
        <w:t>全面贯彻党的教育方针，落实《关于全面加强新时代大中小学劳动教育的实施方案》，根据年度工作安排，经研究，决定组织开展福建省第五批中小学劳动教育实践基地和第六批中小学劳动教育实践特色项目申报评选工作。方案如下。</w:t>
      </w:r>
    </w:p>
    <w:p w:rsidR="007437CA" w:rsidRDefault="00870347">
      <w:pPr>
        <w:keepNext/>
        <w:spacing w:line="600" w:lineRule="exact"/>
        <w:ind w:firstLineChars="200" w:firstLine="640"/>
        <w:outlineLvl w:val="0"/>
        <w:rPr>
          <w:rFonts w:ascii="黑体" w:eastAsia="黑体" w:hAnsi="宋体" w:cs="仿宋_GB2312"/>
          <w:color w:val="000000"/>
          <w:sz w:val="32"/>
          <w:szCs w:val="32"/>
        </w:rPr>
      </w:pPr>
      <w:r>
        <w:rPr>
          <w:rFonts w:ascii="黑体" w:eastAsia="黑体" w:hAnsi="宋体" w:cs="仿宋_GB2312" w:hint="eastAsia"/>
          <w:color w:val="000000"/>
          <w:sz w:val="32"/>
          <w:szCs w:val="32"/>
        </w:rPr>
        <w:t>一、第五批中小学劳动教育实践基地</w:t>
      </w:r>
    </w:p>
    <w:p w:rsidR="007437CA" w:rsidRDefault="00870347">
      <w:pPr>
        <w:keepNext/>
        <w:spacing w:line="600" w:lineRule="exact"/>
        <w:ind w:firstLineChars="200" w:firstLine="640"/>
        <w:outlineLvl w:val="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一</w:t>
      </w: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申报对象条件</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宋体" w:cs="宋体" w:hint="eastAsia"/>
          <w:color w:val="000000"/>
          <w:kern w:val="0"/>
          <w:sz w:val="32"/>
          <w:szCs w:val="32"/>
        </w:rPr>
        <w:t>可供中小学生</w:t>
      </w:r>
      <w:r>
        <w:rPr>
          <w:rFonts w:ascii="仿宋_GB2312" w:eastAsia="仿宋_GB2312" w:hAnsi="宋体" w:cs="宋体" w:hint="eastAsia"/>
          <w:color w:val="000000"/>
          <w:kern w:val="0"/>
          <w:sz w:val="32"/>
          <w:szCs w:val="32"/>
        </w:rPr>
        <w:t>学农</w:t>
      </w:r>
      <w:r>
        <w:rPr>
          <w:rFonts w:ascii="仿宋_GB2312" w:eastAsia="仿宋_GB2312" w:hAnsi="宋体" w:cs="宋体" w:hint="eastAsia"/>
          <w:color w:val="000000"/>
          <w:kern w:val="0"/>
          <w:sz w:val="32"/>
          <w:szCs w:val="32"/>
        </w:rPr>
        <w:t>、学工和</w:t>
      </w:r>
      <w:r>
        <w:rPr>
          <w:rFonts w:ascii="仿宋_GB2312" w:eastAsia="仿宋_GB2312" w:hAnsi="宋体" w:cs="宋体" w:hint="eastAsia"/>
          <w:color w:val="000000"/>
          <w:kern w:val="0"/>
          <w:sz w:val="32"/>
          <w:szCs w:val="32"/>
        </w:rPr>
        <w:t>服务性劳动</w:t>
      </w:r>
      <w:r>
        <w:rPr>
          <w:rFonts w:ascii="仿宋_GB2312" w:eastAsia="仿宋_GB2312" w:hAnsi="宋体" w:cs="宋体" w:hint="eastAsia"/>
          <w:color w:val="000000"/>
          <w:kern w:val="0"/>
          <w:sz w:val="32"/>
          <w:szCs w:val="32"/>
        </w:rPr>
        <w:t>实践的</w:t>
      </w:r>
      <w:r>
        <w:rPr>
          <w:rFonts w:ascii="仿宋_GB2312" w:eastAsia="仿宋_GB2312" w:hAnsi="宋体" w:cs="宋体" w:hint="eastAsia"/>
          <w:color w:val="000000"/>
          <w:kern w:val="0"/>
          <w:sz w:val="32"/>
          <w:szCs w:val="32"/>
        </w:rPr>
        <w:t>农</w:t>
      </w:r>
      <w:r>
        <w:rPr>
          <w:rFonts w:ascii="仿宋_GB2312" w:eastAsia="仿宋_GB2312" w:hAnsi="宋体" w:cs="宋体" w:hint="eastAsia"/>
          <w:color w:val="000000"/>
          <w:kern w:val="0"/>
          <w:sz w:val="32"/>
          <w:szCs w:val="32"/>
        </w:rPr>
        <w:t>林草地、</w:t>
      </w:r>
      <w:r>
        <w:rPr>
          <w:rFonts w:ascii="仿宋_GB2312" w:eastAsia="仿宋_GB2312" w:hAnsi="宋体" w:cs="宋体" w:hint="eastAsia"/>
          <w:color w:val="000000"/>
          <w:kern w:val="0"/>
          <w:sz w:val="32"/>
          <w:szCs w:val="32"/>
        </w:rPr>
        <w:t>厂</w:t>
      </w:r>
      <w:r>
        <w:rPr>
          <w:rFonts w:ascii="仿宋_GB2312" w:eastAsia="仿宋_GB2312" w:hAnsi="宋体" w:cs="宋体" w:hint="eastAsia"/>
          <w:color w:val="000000"/>
          <w:kern w:val="0"/>
          <w:sz w:val="32"/>
          <w:szCs w:val="32"/>
        </w:rPr>
        <w:t>矿</w:t>
      </w:r>
      <w:r>
        <w:rPr>
          <w:rFonts w:ascii="仿宋_GB2312" w:eastAsia="仿宋_GB2312" w:hAnsi="宋体" w:cs="宋体" w:hint="eastAsia"/>
          <w:color w:val="000000"/>
          <w:kern w:val="0"/>
          <w:sz w:val="32"/>
          <w:szCs w:val="32"/>
        </w:rPr>
        <w:t>企业</w:t>
      </w:r>
      <w:r>
        <w:rPr>
          <w:rFonts w:ascii="仿宋_GB2312" w:eastAsia="仿宋_GB2312" w:hAnsi="宋体" w:cs="宋体" w:hint="eastAsia"/>
          <w:color w:val="000000"/>
          <w:kern w:val="0"/>
          <w:sz w:val="32"/>
          <w:szCs w:val="32"/>
        </w:rPr>
        <w:t>、服务场所，且基本达到《</w:t>
      </w:r>
      <w:r>
        <w:rPr>
          <w:rFonts w:ascii="仿宋_GB2312" w:eastAsia="仿宋_GB2312" w:hAnsi="宋体" w:cs="宋体" w:hint="eastAsia"/>
          <w:color w:val="000000"/>
          <w:kern w:val="0"/>
          <w:sz w:val="32"/>
          <w:szCs w:val="32"/>
        </w:rPr>
        <w:t>福建省劳动教育基地评建标准</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附件</w:t>
      </w:r>
      <w:r>
        <w:rPr>
          <w:rFonts w:ascii="仿宋_GB2312" w:eastAsia="仿宋_GB2312" w:hAnsi="宋体" w:cs="宋体" w:hint="eastAsia"/>
          <w:color w:val="000000"/>
          <w:kern w:val="0"/>
          <w:sz w:val="32"/>
          <w:szCs w:val="32"/>
        </w:rPr>
        <w:t>6-1</w:t>
      </w:r>
      <w:r>
        <w:rPr>
          <w:rFonts w:ascii="仿宋_GB2312" w:eastAsia="仿宋_GB2312" w:hAnsi="宋体" w:cs="宋体" w:hint="eastAsia"/>
          <w:color w:val="000000"/>
          <w:kern w:val="0"/>
          <w:sz w:val="32"/>
          <w:szCs w:val="32"/>
        </w:rPr>
        <w:t>）的均可申报。（注：已授牌为省级及以上的</w:t>
      </w:r>
      <w:r>
        <w:rPr>
          <w:rFonts w:ascii="仿宋_GB2312" w:eastAsia="仿宋_GB2312" w:hAnsi="仿宋_GB2312" w:cs="仿宋_GB2312" w:hint="eastAsia"/>
          <w:color w:val="000000"/>
          <w:sz w:val="32"/>
          <w:szCs w:val="32"/>
        </w:rPr>
        <w:t>中小学社会实践基地</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中小学生研学实践教育基地营地和</w:t>
      </w:r>
      <w:r>
        <w:rPr>
          <w:rFonts w:ascii="仿宋_GB2312" w:eastAsia="仿宋_GB2312" w:hAnsi="仿宋_GB2312" w:cs="仿宋_GB2312" w:hint="eastAsia"/>
          <w:color w:val="000000"/>
          <w:sz w:val="32"/>
          <w:szCs w:val="32"/>
        </w:rPr>
        <w:t>各级</w:t>
      </w:r>
      <w:r>
        <w:rPr>
          <w:rFonts w:ascii="仿宋_GB2312" w:eastAsia="仿宋_GB2312" w:hAnsi="仿宋_GB2312" w:cs="仿宋_GB2312" w:hint="eastAsia"/>
          <w:color w:val="000000"/>
          <w:sz w:val="32"/>
          <w:szCs w:val="32"/>
        </w:rPr>
        <w:t>各类学校不再</w:t>
      </w:r>
      <w:r>
        <w:rPr>
          <w:rFonts w:ascii="仿宋_GB2312" w:eastAsia="仿宋_GB2312" w:hAnsi="仿宋_GB2312" w:cs="仿宋_GB2312" w:hint="eastAsia"/>
          <w:color w:val="000000"/>
          <w:sz w:val="32"/>
          <w:szCs w:val="32"/>
        </w:rPr>
        <w:t>申报</w:t>
      </w:r>
      <w:r>
        <w:rPr>
          <w:rFonts w:ascii="仿宋_GB2312" w:eastAsia="仿宋_GB2312" w:hAnsi="仿宋_GB2312" w:cs="仿宋_GB2312" w:hint="eastAsia"/>
          <w:color w:val="000000"/>
          <w:sz w:val="32"/>
          <w:szCs w:val="32"/>
        </w:rPr>
        <w:t>参评</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outlineLvl w:val="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二</w:t>
      </w: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申报数量安排</w:t>
      </w:r>
    </w:p>
    <w:p w:rsidR="007437CA" w:rsidRDefault="00870347">
      <w:pPr>
        <w:keepNext/>
        <w:spacing w:line="600" w:lineRule="exact"/>
        <w:ind w:firstLineChars="200" w:firstLine="640"/>
        <w:rPr>
          <w:rFonts w:ascii="楷体_GB2312" w:eastAsia="楷体_GB2312" w:hAnsi="宋体" w:cs="仿宋_GB2312"/>
          <w:b/>
          <w:bCs/>
          <w:color w:val="000000"/>
          <w:sz w:val="32"/>
          <w:szCs w:val="32"/>
        </w:rPr>
      </w:pPr>
      <w:r>
        <w:rPr>
          <w:rFonts w:ascii="仿宋_GB2312" w:eastAsia="仿宋_GB2312" w:hAnsi="仿宋_GB2312" w:cs="仿宋_GB2312" w:hint="eastAsia"/>
          <w:color w:val="000000"/>
          <w:sz w:val="32"/>
          <w:szCs w:val="32"/>
        </w:rPr>
        <w:t>各</w:t>
      </w:r>
      <w:r>
        <w:rPr>
          <w:rFonts w:ascii="仿宋_GB2312" w:eastAsia="仿宋_GB2312" w:hAnsi="宋体" w:cs="宋体" w:hint="eastAsia"/>
          <w:color w:val="000000"/>
          <w:kern w:val="0"/>
          <w:sz w:val="32"/>
          <w:szCs w:val="32"/>
        </w:rPr>
        <w:t>设区市最多推荐</w:t>
      </w: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个，平潭综合实验区择优推荐</w:t>
      </w: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个。</w:t>
      </w:r>
    </w:p>
    <w:p w:rsidR="007437CA" w:rsidRDefault="00870347">
      <w:pPr>
        <w:keepNext/>
        <w:spacing w:line="600" w:lineRule="exact"/>
        <w:ind w:firstLineChars="200" w:firstLine="640"/>
        <w:outlineLvl w:val="0"/>
        <w:rPr>
          <w:rFonts w:ascii="楷体_GB2312" w:eastAsia="楷体_GB2312" w:hAnsi="楷体_GB2312" w:cs="楷体_GB2312"/>
          <w:color w:val="000000"/>
          <w:kern w:val="0"/>
          <w:sz w:val="32"/>
          <w:szCs w:val="32"/>
        </w:rPr>
      </w:pP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三</w:t>
      </w: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申报程序</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lastRenderedPageBreak/>
        <w:t>1.</w:t>
      </w:r>
      <w:r>
        <w:rPr>
          <w:rFonts w:ascii="仿宋_GB2312" w:eastAsia="仿宋_GB2312" w:hAnsi="仿宋_GB2312" w:cs="仿宋_GB2312" w:hint="eastAsia"/>
          <w:b/>
          <w:bCs/>
          <w:color w:val="000000"/>
          <w:sz w:val="32"/>
          <w:szCs w:val="32"/>
        </w:rPr>
        <w:t>申报场所自评。</w:t>
      </w:r>
      <w:r>
        <w:rPr>
          <w:rFonts w:ascii="仿宋_GB2312" w:eastAsia="仿宋_GB2312" w:hAnsi="仿宋_GB2312" w:cs="仿宋_GB2312" w:hint="eastAsia"/>
          <w:color w:val="000000"/>
          <w:sz w:val="32"/>
          <w:szCs w:val="32"/>
        </w:rPr>
        <w:t>申报单位对照</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福建省劳动教育基地评建标准</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附件</w:t>
      </w:r>
      <w:r>
        <w:rPr>
          <w:rFonts w:ascii="仿宋_GB2312" w:eastAsia="仿宋_GB2312" w:hAnsi="仿宋_GB2312" w:cs="仿宋_GB2312" w:hint="eastAsia"/>
          <w:color w:val="000000"/>
          <w:kern w:val="0"/>
          <w:sz w:val="32"/>
          <w:szCs w:val="32"/>
        </w:rPr>
        <w:t>6-1</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sz w:val="32"/>
          <w:szCs w:val="32"/>
        </w:rPr>
        <w:t>进行自评，拍摄时长</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分钟</w:t>
      </w:r>
      <w:r>
        <w:rPr>
          <w:rFonts w:ascii="仿宋_GB2312" w:eastAsia="仿宋_GB2312" w:hAnsi="仿宋_GB2312" w:cs="仿宋_GB2312" w:hint="eastAsia"/>
          <w:color w:val="000000"/>
          <w:sz w:val="32"/>
          <w:szCs w:val="32"/>
        </w:rPr>
        <w:t>左右</w:t>
      </w:r>
      <w:r>
        <w:rPr>
          <w:rFonts w:ascii="仿宋_GB2312" w:eastAsia="仿宋_GB2312" w:hAnsi="仿宋_GB2312" w:cs="仿宋_GB2312" w:hint="eastAsia"/>
          <w:color w:val="000000"/>
          <w:sz w:val="32"/>
          <w:szCs w:val="32"/>
        </w:rPr>
        <w:t>，反映申报单位基础条件、资源</w:t>
      </w:r>
      <w:r>
        <w:rPr>
          <w:rFonts w:ascii="仿宋_GB2312" w:eastAsia="仿宋_GB2312" w:hAnsi="仿宋_GB2312" w:cs="仿宋_GB2312" w:hint="eastAsia"/>
          <w:color w:val="000000"/>
          <w:sz w:val="32"/>
          <w:szCs w:val="32"/>
        </w:rPr>
        <w:t>课程</w:t>
      </w:r>
      <w:r>
        <w:rPr>
          <w:rFonts w:ascii="仿宋_GB2312" w:eastAsia="仿宋_GB2312" w:hAnsi="仿宋_GB2312" w:cs="仿宋_GB2312" w:hint="eastAsia"/>
          <w:color w:val="000000"/>
          <w:sz w:val="32"/>
          <w:szCs w:val="32"/>
        </w:rPr>
        <w:t>、组织</w:t>
      </w:r>
      <w:r>
        <w:rPr>
          <w:rFonts w:ascii="仿宋_GB2312" w:eastAsia="仿宋_GB2312" w:hAnsi="仿宋_GB2312" w:cs="仿宋_GB2312" w:hint="eastAsia"/>
          <w:color w:val="000000"/>
          <w:sz w:val="32"/>
          <w:szCs w:val="32"/>
        </w:rPr>
        <w:t>管理</w:t>
      </w:r>
      <w:r>
        <w:rPr>
          <w:rFonts w:ascii="仿宋_GB2312" w:eastAsia="仿宋_GB2312" w:hAnsi="仿宋_GB2312" w:cs="仿宋_GB2312" w:hint="eastAsia"/>
          <w:color w:val="000000"/>
          <w:sz w:val="32"/>
          <w:szCs w:val="32"/>
        </w:rPr>
        <w:t>和安全保障等方面视频短片</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不提交视频材料的不参评</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连同</w:t>
      </w:r>
      <w:r>
        <w:rPr>
          <w:rFonts w:ascii="仿宋_GB2312" w:eastAsia="仿宋_GB2312" w:hAnsi="仿宋_GB2312" w:cs="仿宋_GB2312" w:hint="eastAsia"/>
          <w:color w:val="000000"/>
          <w:sz w:val="32"/>
          <w:szCs w:val="32"/>
        </w:rPr>
        <w:t>《自评报告》</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字数控制在</w:t>
      </w:r>
      <w:r>
        <w:rPr>
          <w:rFonts w:ascii="仿宋_GB2312" w:eastAsia="仿宋_GB2312" w:hAnsi="仿宋_GB2312" w:cs="仿宋_GB2312" w:hint="eastAsia"/>
          <w:color w:val="000000"/>
          <w:sz w:val="32"/>
          <w:szCs w:val="32"/>
        </w:rPr>
        <w:t>4000</w:t>
      </w:r>
      <w:r>
        <w:rPr>
          <w:rFonts w:ascii="仿宋_GB2312" w:eastAsia="仿宋_GB2312" w:hAnsi="仿宋_GB2312" w:cs="仿宋_GB2312" w:hint="eastAsia"/>
          <w:color w:val="000000"/>
          <w:sz w:val="32"/>
          <w:szCs w:val="32"/>
        </w:rPr>
        <w:t>字以内</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福建省</w:t>
      </w:r>
      <w:r>
        <w:rPr>
          <w:rFonts w:ascii="仿宋_GB2312" w:eastAsia="仿宋_GB2312" w:hAnsi="仿宋_GB2312" w:cs="仿宋_GB2312" w:hint="eastAsia"/>
          <w:color w:val="000000"/>
          <w:kern w:val="0"/>
          <w:sz w:val="32"/>
          <w:szCs w:val="32"/>
        </w:rPr>
        <w:t>中小学生</w:t>
      </w:r>
      <w:r>
        <w:rPr>
          <w:rFonts w:ascii="仿宋_GB2312" w:eastAsia="仿宋_GB2312" w:hAnsi="仿宋_GB2312" w:cs="仿宋_GB2312" w:hint="eastAsia"/>
          <w:color w:val="000000"/>
          <w:kern w:val="0"/>
          <w:sz w:val="32"/>
          <w:szCs w:val="32"/>
        </w:rPr>
        <w:t>劳动教育基地</w:t>
      </w:r>
      <w:r>
        <w:rPr>
          <w:rFonts w:ascii="仿宋_GB2312" w:eastAsia="仿宋_GB2312" w:hAnsi="仿宋_GB2312" w:cs="仿宋_GB2312" w:hint="eastAsia"/>
          <w:color w:val="000000"/>
          <w:sz w:val="32"/>
          <w:szCs w:val="32"/>
        </w:rPr>
        <w:t>申报表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 xml:space="preserve">以及相关材料报送所在县（市、区）教育局审核。　　</w:t>
      </w:r>
    </w:p>
    <w:p w:rsidR="007437CA" w:rsidRDefault="00870347" w:rsidP="00D31674">
      <w:pPr>
        <w:keepNext/>
        <w:spacing w:line="600" w:lineRule="exact"/>
        <w:ind w:firstLineChars="200" w:firstLine="643"/>
        <w:rPr>
          <w:rFonts w:ascii="仿宋_GB2312" w:eastAsia="仿宋_GB2312" w:hAnsi="仿宋_GB2312" w:cs="仿宋_GB2312"/>
          <w:color w:val="000000"/>
          <w:spacing w:val="-1"/>
          <w:sz w:val="32"/>
          <w:szCs w:val="32"/>
          <w:shd w:val="clear" w:color="auto" w:fill="FFFFFF"/>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所在地县（市、区）教育局初审。</w:t>
      </w:r>
      <w:r>
        <w:rPr>
          <w:rFonts w:ascii="仿宋_GB2312" w:eastAsia="仿宋_GB2312" w:hAnsi="仿宋_GB2312" w:cs="仿宋_GB2312" w:hint="eastAsia"/>
          <w:color w:val="000000"/>
          <w:spacing w:val="-1"/>
          <w:sz w:val="32"/>
          <w:szCs w:val="32"/>
          <w:shd w:val="clear" w:color="auto" w:fill="FFFFFF"/>
        </w:rPr>
        <w:t>县（市、区）教育局对辖区申报场所材料</w:t>
      </w:r>
      <w:r>
        <w:rPr>
          <w:rFonts w:ascii="仿宋_GB2312" w:eastAsia="仿宋_GB2312" w:hAnsi="仿宋_GB2312" w:cs="仿宋_GB2312" w:hint="eastAsia"/>
          <w:color w:val="000000"/>
          <w:spacing w:val="-1"/>
          <w:sz w:val="32"/>
          <w:szCs w:val="32"/>
          <w:shd w:val="clear" w:color="auto" w:fill="FFFFFF"/>
        </w:rPr>
        <w:t>、</w:t>
      </w:r>
      <w:r>
        <w:rPr>
          <w:rFonts w:ascii="仿宋_GB2312" w:eastAsia="仿宋_GB2312" w:hAnsi="仿宋_GB2312" w:cs="仿宋_GB2312" w:hint="eastAsia"/>
          <w:color w:val="000000"/>
          <w:sz w:val="32"/>
          <w:szCs w:val="32"/>
        </w:rPr>
        <w:t>视频短片</w:t>
      </w:r>
      <w:r>
        <w:rPr>
          <w:rFonts w:ascii="仿宋_GB2312" w:eastAsia="仿宋_GB2312" w:hAnsi="仿宋_GB2312" w:cs="仿宋_GB2312" w:hint="eastAsia"/>
          <w:color w:val="000000"/>
          <w:spacing w:val="-1"/>
          <w:sz w:val="32"/>
          <w:szCs w:val="32"/>
          <w:shd w:val="clear" w:color="auto" w:fill="FFFFFF"/>
        </w:rPr>
        <w:t>进行审验，并将初审意见和参评材料报送设区市教育局。</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3.</w:t>
      </w:r>
      <w:r>
        <w:rPr>
          <w:rFonts w:ascii="仿宋_GB2312" w:eastAsia="仿宋_GB2312" w:hAnsi="仿宋_GB2312" w:cs="仿宋_GB2312" w:hint="eastAsia"/>
          <w:b/>
          <w:bCs/>
          <w:color w:val="000000"/>
          <w:sz w:val="32"/>
          <w:szCs w:val="32"/>
        </w:rPr>
        <w:t>设区市教育局审核。</w:t>
      </w:r>
      <w:r>
        <w:rPr>
          <w:rFonts w:ascii="仿宋_GB2312" w:eastAsia="仿宋_GB2312" w:hAnsi="仿宋_GB2312" w:cs="仿宋_GB2312" w:hint="eastAsia"/>
          <w:color w:val="000000"/>
          <w:spacing w:val="-1"/>
          <w:sz w:val="32"/>
          <w:szCs w:val="32"/>
          <w:shd w:val="clear" w:color="auto" w:fill="FFFFFF"/>
        </w:rPr>
        <w:t>设区市教育局根据各县（市、区）教育局初审结果和报送材料，组织专家开展</w:t>
      </w:r>
      <w:r>
        <w:rPr>
          <w:rFonts w:ascii="仿宋_GB2312" w:eastAsia="仿宋_GB2312" w:hAnsi="仿宋_GB2312" w:cs="仿宋_GB2312" w:hint="eastAsia"/>
          <w:color w:val="000000"/>
          <w:sz w:val="32"/>
          <w:szCs w:val="32"/>
        </w:rPr>
        <w:t>核验，并将审核意见及参评材料报送我厅思政处。</w:t>
      </w:r>
    </w:p>
    <w:p w:rsidR="007437CA" w:rsidRDefault="00870347" w:rsidP="00D31674">
      <w:pPr>
        <w:keepNext/>
        <w:spacing w:line="600"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4.</w:t>
      </w:r>
      <w:r>
        <w:rPr>
          <w:rFonts w:ascii="仿宋_GB2312" w:eastAsia="仿宋_GB2312" w:hAnsi="仿宋_GB2312" w:cs="仿宋_GB2312" w:hint="eastAsia"/>
          <w:b/>
          <w:bCs/>
          <w:color w:val="000000"/>
          <w:sz w:val="32"/>
          <w:szCs w:val="32"/>
        </w:rPr>
        <w:t>省教育厅评审。</w:t>
      </w:r>
      <w:r>
        <w:rPr>
          <w:rFonts w:ascii="仿宋_GB2312" w:eastAsia="仿宋_GB2312" w:hAnsi="仿宋_GB2312" w:cs="仿宋_GB2312" w:hint="eastAsia"/>
          <w:color w:val="000000"/>
          <w:sz w:val="32"/>
          <w:szCs w:val="32"/>
        </w:rPr>
        <w:t>我厅组织专家进行评审和实地核验，对达到省级建设与服务标准的申报单位予以认定公布并授牌。</w:t>
      </w:r>
    </w:p>
    <w:p w:rsidR="007437CA" w:rsidRDefault="00870347">
      <w:pPr>
        <w:keepNext/>
        <w:spacing w:line="600" w:lineRule="exact"/>
        <w:ind w:firstLineChars="200" w:firstLine="640"/>
        <w:outlineLvl w:val="0"/>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四</w:t>
      </w: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报送材料</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1.</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自评报告》，字数控制在</w:t>
      </w:r>
      <w:r>
        <w:rPr>
          <w:rFonts w:ascii="仿宋_GB2312" w:eastAsia="仿宋_GB2312" w:hAnsi="仿宋_GB2312" w:cs="仿宋_GB2312" w:hint="eastAsia"/>
          <w:color w:val="000000"/>
          <w:sz w:val="32"/>
          <w:szCs w:val="32"/>
        </w:rPr>
        <w:t>4000</w:t>
      </w:r>
      <w:r>
        <w:rPr>
          <w:rFonts w:ascii="仿宋_GB2312" w:eastAsia="仿宋_GB2312" w:hAnsi="仿宋_GB2312" w:cs="仿宋_GB2312" w:hint="eastAsia"/>
          <w:color w:val="000000"/>
          <w:sz w:val="32"/>
          <w:szCs w:val="32"/>
        </w:rPr>
        <w:t>字以内。</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2.</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福建省</w:t>
      </w:r>
      <w:r>
        <w:rPr>
          <w:rFonts w:ascii="仿宋_GB2312" w:eastAsia="仿宋_GB2312" w:hAnsi="仿宋_GB2312" w:cs="仿宋_GB2312" w:hint="eastAsia"/>
          <w:color w:val="000000"/>
          <w:sz w:val="32"/>
          <w:szCs w:val="32"/>
        </w:rPr>
        <w:t>中小学</w:t>
      </w:r>
      <w:r>
        <w:rPr>
          <w:rFonts w:ascii="仿宋_GB2312" w:eastAsia="仿宋_GB2312" w:hAnsi="仿宋_GB2312" w:cs="仿宋_GB2312" w:hint="eastAsia"/>
          <w:color w:val="000000"/>
          <w:sz w:val="32"/>
          <w:szCs w:val="32"/>
        </w:rPr>
        <w:t>劳动教育</w:t>
      </w:r>
      <w:r>
        <w:rPr>
          <w:rFonts w:ascii="仿宋_GB2312" w:eastAsia="仿宋_GB2312" w:hAnsi="仿宋_GB2312" w:cs="仿宋_GB2312" w:hint="eastAsia"/>
          <w:color w:val="000000"/>
          <w:sz w:val="32"/>
          <w:szCs w:val="32"/>
        </w:rPr>
        <w:t>实践</w:t>
      </w:r>
      <w:r>
        <w:rPr>
          <w:rFonts w:ascii="仿宋_GB2312" w:eastAsia="仿宋_GB2312" w:hAnsi="仿宋_GB2312" w:cs="仿宋_GB2312" w:hint="eastAsia"/>
          <w:color w:val="000000"/>
          <w:sz w:val="32"/>
          <w:szCs w:val="32"/>
        </w:rPr>
        <w:t>基地申报表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3.</w:t>
      </w:r>
      <w:r>
        <w:rPr>
          <w:rFonts w:ascii="仿宋_GB2312" w:eastAsia="仿宋_GB2312" w:hAnsi="仿宋_GB2312" w:cs="仿宋_GB2312" w:hint="eastAsia"/>
          <w:color w:val="000000"/>
          <w:sz w:val="32"/>
          <w:szCs w:val="32"/>
        </w:rPr>
        <w:t>反映场所整体建设情况的</w:t>
      </w:r>
      <w:r>
        <w:rPr>
          <w:rFonts w:ascii="仿宋_GB2312" w:eastAsia="仿宋_GB2312" w:hAnsi="仿宋_GB2312" w:cs="仿宋_GB2312" w:hint="eastAsia"/>
          <w:color w:val="000000"/>
          <w:sz w:val="32"/>
          <w:szCs w:val="32"/>
        </w:rPr>
        <w:t>视频、图片和文字</w:t>
      </w:r>
      <w:r>
        <w:rPr>
          <w:rFonts w:ascii="仿宋_GB2312" w:eastAsia="仿宋_GB2312" w:hAnsi="仿宋_GB2312" w:cs="仿宋_GB2312" w:hint="eastAsia"/>
          <w:color w:val="000000"/>
          <w:sz w:val="32"/>
          <w:szCs w:val="32"/>
        </w:rPr>
        <w:t>资料。</w:t>
      </w:r>
    </w:p>
    <w:p w:rsidR="007437CA" w:rsidRDefault="00870347">
      <w:pPr>
        <w:keepNext/>
        <w:spacing w:line="60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color w:val="000000"/>
          <w:sz w:val="32"/>
          <w:szCs w:val="32"/>
        </w:rPr>
        <w:t>4.</w:t>
      </w:r>
      <w:r>
        <w:rPr>
          <w:rFonts w:ascii="仿宋_GB2312" w:eastAsia="仿宋_GB2312" w:hAnsi="仿宋_GB2312" w:cs="仿宋_GB2312" w:hint="eastAsia"/>
          <w:color w:val="000000"/>
          <w:sz w:val="32"/>
          <w:szCs w:val="32"/>
        </w:rPr>
        <w:t>各设区市申报中小学</w:t>
      </w:r>
      <w:r>
        <w:rPr>
          <w:rFonts w:ascii="仿宋_GB2312" w:eastAsia="仿宋_GB2312" w:hAnsi="仿宋_GB2312" w:cs="仿宋_GB2312" w:hint="eastAsia"/>
          <w:color w:val="000000"/>
          <w:sz w:val="32"/>
          <w:szCs w:val="32"/>
        </w:rPr>
        <w:t>劳动教育实践基地</w:t>
      </w:r>
      <w:r>
        <w:rPr>
          <w:rFonts w:ascii="仿宋_GB2312" w:eastAsia="仿宋_GB2312" w:hAnsi="仿宋_GB2312" w:cs="仿宋_GB2312" w:hint="eastAsia"/>
          <w:color w:val="000000"/>
          <w:sz w:val="32"/>
          <w:szCs w:val="32"/>
        </w:rPr>
        <w:t>汇总表（由设区市教育局填报，汇总表名单与材料名单一致）。</w:t>
      </w:r>
    </w:p>
    <w:p w:rsidR="007437CA" w:rsidRDefault="00870347">
      <w:pPr>
        <w:keepNext/>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二、</w:t>
      </w:r>
      <w:r>
        <w:rPr>
          <w:rFonts w:ascii="黑体" w:eastAsia="黑体" w:hAnsi="黑体" w:cs="黑体" w:hint="eastAsia"/>
          <w:color w:val="000000"/>
          <w:sz w:val="32"/>
          <w:szCs w:val="32"/>
        </w:rPr>
        <w:t>第六批中小学劳动教育实践特色项目</w:t>
      </w:r>
    </w:p>
    <w:p w:rsidR="007437CA" w:rsidRDefault="00870347">
      <w:pPr>
        <w:pStyle w:val="a4"/>
        <w:keepNext/>
        <w:spacing w:after="0"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各</w:t>
      </w:r>
      <w:r>
        <w:rPr>
          <w:rFonts w:ascii="仿宋_GB2312" w:eastAsia="仿宋_GB2312" w:hAnsi="仿宋_GB2312" w:cs="仿宋_GB2312" w:hint="eastAsia"/>
          <w:color w:val="000000"/>
          <w:sz w:val="32"/>
          <w:szCs w:val="32"/>
        </w:rPr>
        <w:t>地各校在做好</w:t>
      </w:r>
      <w:r>
        <w:rPr>
          <w:rFonts w:ascii="仿宋_GB2312" w:eastAsia="仿宋_GB2312" w:hAnsi="仿宋_GB2312" w:cs="仿宋_GB2312" w:hint="eastAsia"/>
          <w:color w:val="000000"/>
          <w:sz w:val="32"/>
          <w:szCs w:val="32"/>
        </w:rPr>
        <w:t>前五批</w:t>
      </w:r>
      <w:r>
        <w:rPr>
          <w:rFonts w:ascii="仿宋_GB2312" w:eastAsia="仿宋_GB2312" w:hAnsi="仿宋_GB2312" w:cs="仿宋_GB2312" w:hint="eastAsia"/>
          <w:color w:val="000000"/>
          <w:sz w:val="32"/>
          <w:szCs w:val="32"/>
        </w:rPr>
        <w:t>中小学劳动教育实践特色项目推广应用和工作总结的基础上，择优遴选确定全省第</w:t>
      </w:r>
      <w:r>
        <w:rPr>
          <w:rFonts w:ascii="仿宋_GB2312" w:eastAsia="仿宋_GB2312" w:hAnsi="仿宋_GB2312" w:cs="仿宋_GB2312" w:hint="eastAsia"/>
          <w:color w:val="000000"/>
          <w:sz w:val="32"/>
          <w:szCs w:val="32"/>
        </w:rPr>
        <w:t>六</w:t>
      </w:r>
      <w:r>
        <w:rPr>
          <w:rFonts w:ascii="仿宋_GB2312" w:eastAsia="仿宋_GB2312" w:hAnsi="仿宋_GB2312" w:cs="仿宋_GB2312" w:hint="eastAsia"/>
          <w:color w:val="000000"/>
          <w:sz w:val="32"/>
          <w:szCs w:val="32"/>
        </w:rPr>
        <w:t>批中小学劳动教育实践特色项目。具体名额为：福州、泉州各</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个，厦门、漳州、三明、莆田、南平、龙岩、宁德各</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个，平潭综合实验区</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个，省属中小学各</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个</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rPr>
          <w:rFonts w:ascii="黑体" w:eastAsia="黑体" w:hAnsi="黑体" w:cs="黑体"/>
          <w:bCs/>
          <w:color w:val="000000"/>
          <w:sz w:val="32"/>
          <w:szCs w:val="32"/>
        </w:rPr>
      </w:pPr>
      <w:r>
        <w:rPr>
          <w:rFonts w:ascii="仿宋_GB2312" w:eastAsia="仿宋_GB2312" w:hAnsi="仿宋_GB2312" w:cs="仿宋_GB2312" w:hint="eastAsia"/>
          <w:color w:val="000000"/>
          <w:sz w:val="32"/>
          <w:szCs w:val="32"/>
        </w:rPr>
        <w:t>以上材料纸质版及电子版</w:t>
      </w:r>
      <w:r>
        <w:rPr>
          <w:rFonts w:ascii="仿宋_GB2312" w:eastAsia="仿宋_GB2312" w:hAnsi="仿宋_GB2312" w:cs="仿宋_GB2312" w:hint="eastAsia"/>
          <w:color w:val="000000"/>
          <w:sz w:val="32"/>
          <w:szCs w:val="32"/>
        </w:rPr>
        <w:t>、视频短片（光盘或</w:t>
      </w:r>
      <w:r>
        <w:rPr>
          <w:rFonts w:ascii="仿宋_GB2312" w:eastAsia="仿宋_GB2312" w:hAnsi="仿宋_GB2312" w:cs="仿宋_GB2312" w:hint="eastAsia"/>
          <w:color w:val="000000"/>
          <w:sz w:val="32"/>
          <w:szCs w:val="32"/>
        </w:rPr>
        <w:t>U</w:t>
      </w:r>
      <w:r>
        <w:rPr>
          <w:rFonts w:ascii="仿宋_GB2312" w:eastAsia="仿宋_GB2312" w:hAnsi="仿宋_GB2312" w:cs="仿宋_GB2312" w:hint="eastAsia"/>
          <w:color w:val="000000"/>
          <w:sz w:val="32"/>
          <w:szCs w:val="32"/>
        </w:rPr>
        <w:t>盘</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请于</w:t>
      </w:r>
      <w:r>
        <w:rPr>
          <w:rFonts w:ascii="仿宋_GB2312" w:eastAsia="仿宋_GB2312" w:hAnsi="仿宋_GB2312" w:cs="仿宋_GB2312" w:hint="eastAsia"/>
          <w:color w:val="000000"/>
          <w:sz w:val="32"/>
          <w:szCs w:val="32"/>
        </w:rPr>
        <w:t>202</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8</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日前报送我厅思政处。</w:t>
      </w:r>
    </w:p>
    <w:p w:rsidR="007437CA" w:rsidRDefault="007437CA">
      <w:pPr>
        <w:pStyle w:val="a0"/>
        <w:keepNext/>
        <w:spacing w:after="0" w:line="600" w:lineRule="exact"/>
        <w:rPr>
          <w:color w:val="000000"/>
        </w:rPr>
      </w:pPr>
    </w:p>
    <w:p w:rsidR="007437CA" w:rsidRDefault="007437CA" w:rsidP="00D31674">
      <w:pPr>
        <w:pStyle w:val="a4"/>
        <w:keepNext/>
        <w:ind w:firstLine="200"/>
        <w:rPr>
          <w:color w:val="000000"/>
        </w:rPr>
        <w:sectPr w:rsidR="007437CA">
          <w:pgSz w:w="11906" w:h="16838"/>
          <w:pgMar w:top="2098" w:right="1474" w:bottom="1701" w:left="1587" w:header="851" w:footer="992" w:gutter="0"/>
          <w:cols w:space="720"/>
          <w:docGrid w:type="lines" w:linePitch="312"/>
        </w:sectPr>
      </w:pPr>
    </w:p>
    <w:p w:rsidR="007437CA" w:rsidRDefault="00870347">
      <w:pPr>
        <w:keepNext/>
        <w:spacing w:line="760" w:lineRule="exact"/>
        <w:ind w:right="23"/>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6-1</w:t>
      </w:r>
    </w:p>
    <w:p w:rsidR="007437CA" w:rsidRDefault="00870347">
      <w:pPr>
        <w:keepNext/>
        <w:spacing w:line="760" w:lineRule="exact"/>
        <w:ind w:right="23"/>
        <w:jc w:val="center"/>
        <w:outlineLvl w:val="1"/>
        <w:rPr>
          <w:rFonts w:ascii="黑体" w:eastAsia="黑体" w:hAnsi="黑体" w:cs="黑体"/>
          <w:bCs/>
          <w:color w:val="000000"/>
          <w:sz w:val="32"/>
          <w:szCs w:val="32"/>
        </w:rPr>
      </w:pPr>
      <w:r>
        <w:rPr>
          <w:rFonts w:ascii="方正小标宋简体" w:eastAsia="方正小标宋简体" w:hAnsi="方正小标宋简体" w:cs="方正小标宋简体" w:hint="eastAsia"/>
          <w:color w:val="000000"/>
          <w:sz w:val="44"/>
          <w:szCs w:val="44"/>
          <w:lang w:val="zh-TW" w:eastAsia="zh-TW"/>
        </w:rPr>
        <w:t>福建省劳动教育基地评建标准</w:t>
      </w:r>
    </w:p>
    <w:tbl>
      <w:tblPr>
        <w:tblpPr w:leftFromText="180" w:rightFromText="180" w:vertAnchor="text" w:horzAnchor="page" w:tblpXSpec="center" w:tblpY="11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136"/>
        <w:gridCol w:w="4120"/>
        <w:gridCol w:w="8056"/>
      </w:tblGrid>
      <w:tr w:rsidR="007437CA" w:rsidTr="00D31674">
        <w:trPr>
          <w:trHeight w:val="547"/>
          <w:jc w:val="center"/>
        </w:trPr>
        <w:tc>
          <w:tcPr>
            <w:tcW w:w="1147" w:type="dxa"/>
            <w:vAlign w:val="center"/>
          </w:tcPr>
          <w:p w:rsidR="007437CA" w:rsidRDefault="00870347">
            <w:pPr>
              <w:keepNext/>
              <w:rPr>
                <w:rFonts w:ascii="黑体" w:eastAsia="黑体"/>
                <w:b/>
                <w:color w:val="000000"/>
                <w:sz w:val="18"/>
                <w:szCs w:val="18"/>
              </w:rPr>
            </w:pPr>
            <w:r>
              <w:rPr>
                <w:rFonts w:ascii="黑体" w:eastAsia="黑体" w:hint="eastAsia"/>
                <w:b/>
                <w:color w:val="000000"/>
                <w:sz w:val="18"/>
                <w:szCs w:val="18"/>
              </w:rPr>
              <w:t>Ⅰ级建设标准及权重</w:t>
            </w:r>
          </w:p>
        </w:tc>
        <w:tc>
          <w:tcPr>
            <w:tcW w:w="1136" w:type="dxa"/>
            <w:vAlign w:val="center"/>
          </w:tcPr>
          <w:p w:rsidR="007437CA" w:rsidRDefault="00870347">
            <w:pPr>
              <w:keepNext/>
              <w:jc w:val="center"/>
              <w:rPr>
                <w:rFonts w:ascii="黑体" w:eastAsia="黑体"/>
                <w:b/>
                <w:color w:val="000000"/>
                <w:sz w:val="18"/>
                <w:szCs w:val="18"/>
              </w:rPr>
            </w:pPr>
            <w:r>
              <w:rPr>
                <w:rFonts w:ascii="黑体" w:eastAsia="黑体" w:hint="eastAsia"/>
                <w:b/>
                <w:color w:val="000000"/>
                <w:sz w:val="18"/>
                <w:szCs w:val="18"/>
              </w:rPr>
              <w:t>Ⅱ级建设标准及权重</w:t>
            </w:r>
          </w:p>
        </w:tc>
        <w:tc>
          <w:tcPr>
            <w:tcW w:w="4120" w:type="dxa"/>
            <w:vAlign w:val="center"/>
          </w:tcPr>
          <w:p w:rsidR="007437CA" w:rsidRDefault="00870347">
            <w:pPr>
              <w:keepNext/>
              <w:jc w:val="center"/>
              <w:rPr>
                <w:rFonts w:ascii="黑体" w:eastAsia="黑体"/>
                <w:b/>
                <w:color w:val="000000"/>
                <w:sz w:val="18"/>
                <w:szCs w:val="18"/>
              </w:rPr>
            </w:pPr>
            <w:r>
              <w:rPr>
                <w:rFonts w:ascii="黑体" w:eastAsia="黑体" w:hint="eastAsia"/>
                <w:b/>
                <w:color w:val="000000"/>
                <w:sz w:val="18"/>
                <w:szCs w:val="18"/>
              </w:rPr>
              <w:t>测评项目描述</w:t>
            </w:r>
          </w:p>
        </w:tc>
        <w:tc>
          <w:tcPr>
            <w:tcW w:w="8056" w:type="dxa"/>
            <w:vAlign w:val="center"/>
          </w:tcPr>
          <w:p w:rsidR="007437CA" w:rsidRDefault="00870347">
            <w:pPr>
              <w:keepNext/>
              <w:jc w:val="center"/>
              <w:rPr>
                <w:rFonts w:ascii="黑体" w:eastAsia="黑体"/>
                <w:b/>
                <w:color w:val="000000"/>
                <w:sz w:val="18"/>
                <w:szCs w:val="18"/>
              </w:rPr>
            </w:pPr>
            <w:r>
              <w:rPr>
                <w:rFonts w:ascii="黑体" w:eastAsia="黑体" w:hint="eastAsia"/>
                <w:b/>
                <w:color w:val="000000"/>
                <w:sz w:val="18"/>
                <w:szCs w:val="18"/>
              </w:rPr>
              <w:t>评分标准</w:t>
            </w:r>
          </w:p>
        </w:tc>
      </w:tr>
      <w:tr w:rsidR="007437CA" w:rsidTr="00D31674">
        <w:trPr>
          <w:trHeight w:val="723"/>
          <w:jc w:val="center"/>
        </w:trPr>
        <w:tc>
          <w:tcPr>
            <w:tcW w:w="1147" w:type="dxa"/>
            <w:vMerge w:val="restart"/>
            <w:vAlign w:val="center"/>
          </w:tcPr>
          <w:p w:rsidR="007437CA" w:rsidRDefault="007437CA">
            <w:pPr>
              <w:keepNext/>
              <w:jc w:val="center"/>
              <w:rPr>
                <w:rFonts w:ascii="黑体" w:eastAsia="黑体"/>
                <w:b/>
                <w:color w:val="000000"/>
                <w:sz w:val="18"/>
                <w:szCs w:val="18"/>
              </w:rPr>
            </w:pP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1</w:t>
            </w:r>
            <w:r>
              <w:rPr>
                <w:rFonts w:ascii="黑体" w:eastAsia="黑体" w:hint="eastAsia"/>
                <w:b/>
                <w:color w:val="000000"/>
                <w:sz w:val="18"/>
                <w:szCs w:val="18"/>
              </w:rPr>
              <w:t>．组织管理</w:t>
            </w: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w:t>
            </w:r>
            <w:r>
              <w:rPr>
                <w:rFonts w:ascii="黑体" w:eastAsia="黑体" w:hint="eastAsia"/>
                <w:b/>
                <w:color w:val="000000"/>
                <w:sz w:val="18"/>
                <w:szCs w:val="18"/>
              </w:rPr>
              <w:t>15</w:t>
            </w:r>
            <w:r>
              <w:rPr>
                <w:rFonts w:ascii="黑体" w:eastAsia="黑体" w:hint="eastAsia"/>
                <w:b/>
                <w:color w:val="000000"/>
                <w:sz w:val="18"/>
                <w:szCs w:val="18"/>
              </w:rPr>
              <w:t>分）</w:t>
            </w:r>
          </w:p>
          <w:p w:rsidR="007437CA" w:rsidRDefault="007437CA">
            <w:pPr>
              <w:keepNext/>
              <w:jc w:val="center"/>
              <w:rPr>
                <w:rFonts w:ascii="黑体" w:eastAsia="黑体"/>
                <w:b/>
                <w:color w:val="000000"/>
                <w:sz w:val="18"/>
                <w:szCs w:val="18"/>
              </w:rPr>
            </w:pPr>
          </w:p>
        </w:tc>
        <w:tc>
          <w:tcPr>
            <w:tcW w:w="1136" w:type="dxa"/>
            <w:vAlign w:val="center"/>
          </w:tcPr>
          <w:p w:rsidR="007437CA" w:rsidRDefault="007437CA">
            <w:pPr>
              <w:keepNext/>
              <w:jc w:val="center"/>
              <w:rPr>
                <w:rFonts w:ascii="仿宋_GB2312" w:eastAsia="仿宋_GB2312" w:hAnsi="仿宋_GB2312" w:cs="仿宋_GB2312"/>
                <w:bCs/>
                <w:color w:val="000000"/>
                <w:sz w:val="18"/>
                <w:szCs w:val="18"/>
              </w:rPr>
            </w:pP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独立法人</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具备法人资质。</w:t>
            </w:r>
          </w:p>
        </w:tc>
        <w:tc>
          <w:tcPr>
            <w:tcW w:w="8056" w:type="dxa"/>
            <w:vAlign w:val="center"/>
          </w:tcPr>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①有自己的单位名称（</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分）和办公场所（</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②有独立的财务账户和结算、账目规范（</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③有正式的成立或注册文件（</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分）和法人证书（</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sz w:val="18"/>
                <w:szCs w:val="18"/>
              </w:rPr>
              <w:t>。</w:t>
            </w:r>
          </w:p>
        </w:tc>
      </w:tr>
      <w:tr w:rsidR="007437CA" w:rsidTr="00D31674">
        <w:trPr>
          <w:trHeight w:val="1146"/>
          <w:jc w:val="center"/>
        </w:trPr>
        <w:tc>
          <w:tcPr>
            <w:tcW w:w="1147" w:type="dxa"/>
            <w:vMerge/>
            <w:vAlign w:val="center"/>
          </w:tcPr>
          <w:p w:rsidR="007437CA" w:rsidRDefault="007437CA">
            <w:pPr>
              <w:keepNext/>
              <w:jc w:val="center"/>
              <w:rPr>
                <w:rFonts w:ascii="黑体" w:eastAsia="黑体"/>
                <w:bCs/>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规范管理</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管理制度健全，建有基地人员管理制度、考核评价制度、安全管理制度等系统、科学的日常运行管理制度。保障机制健全，日常运转经费能够足额保障。</w:t>
            </w:r>
          </w:p>
        </w:tc>
        <w:tc>
          <w:tcPr>
            <w:tcW w:w="8056" w:type="dxa"/>
            <w:vAlign w:val="center"/>
          </w:tcPr>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①有基地人员管理制度（</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分）、考核评价制度（</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分）、安全管理制度（</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②有年度和学期工作计划（各</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分，共</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sz w:val="18"/>
                <w:szCs w:val="18"/>
              </w:rPr>
              <w:t>和工作总结（</w:t>
            </w:r>
            <w:r>
              <w:rPr>
                <w:rFonts w:ascii="仿宋_GB2312" w:eastAsia="仿宋_GB2312" w:hAnsi="仿宋_GB2312" w:cs="仿宋_GB2312" w:hint="eastAsia"/>
                <w:bCs/>
                <w:color w:val="000000"/>
                <w:sz w:val="18"/>
                <w:szCs w:val="18"/>
              </w:rPr>
              <w:t>1</w:t>
            </w:r>
            <w:r>
              <w:rPr>
                <w:rFonts w:ascii="仿宋_GB2312" w:eastAsia="仿宋_GB2312" w:hAnsi="仿宋_GB2312" w:cs="仿宋_GB2312" w:hint="eastAsia"/>
                <w:bCs/>
                <w:color w:val="000000"/>
                <w:sz w:val="18"/>
                <w:szCs w:val="18"/>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③水、电等各种生活保障设施齐全（</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④日常经费有预算、运转经费足额（</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p>
        </w:tc>
      </w:tr>
      <w:tr w:rsidR="007437CA" w:rsidTr="00D31674">
        <w:trPr>
          <w:trHeight w:val="956"/>
          <w:jc w:val="center"/>
        </w:trPr>
        <w:tc>
          <w:tcPr>
            <w:tcW w:w="1147" w:type="dxa"/>
            <w:vMerge w:val="restart"/>
            <w:vAlign w:val="center"/>
          </w:tcPr>
          <w:p w:rsidR="007437CA" w:rsidRDefault="007437CA">
            <w:pPr>
              <w:keepNext/>
              <w:jc w:val="center"/>
              <w:rPr>
                <w:rFonts w:ascii="黑体" w:eastAsia="黑体"/>
                <w:b/>
                <w:color w:val="000000"/>
                <w:sz w:val="18"/>
                <w:szCs w:val="18"/>
              </w:rPr>
            </w:pPr>
          </w:p>
          <w:p w:rsidR="007437CA" w:rsidRDefault="007437CA">
            <w:pPr>
              <w:keepNext/>
              <w:jc w:val="center"/>
              <w:rPr>
                <w:rFonts w:ascii="黑体" w:eastAsia="黑体"/>
                <w:b/>
                <w:color w:val="000000"/>
                <w:sz w:val="18"/>
                <w:szCs w:val="18"/>
              </w:rPr>
            </w:pPr>
          </w:p>
          <w:p w:rsidR="007437CA" w:rsidRDefault="007437CA">
            <w:pPr>
              <w:keepNext/>
              <w:jc w:val="center"/>
              <w:rPr>
                <w:rFonts w:ascii="黑体" w:eastAsia="黑体"/>
                <w:b/>
                <w:color w:val="000000"/>
                <w:sz w:val="18"/>
                <w:szCs w:val="18"/>
              </w:rPr>
            </w:pPr>
          </w:p>
          <w:p w:rsidR="007437CA" w:rsidRDefault="007437CA">
            <w:pPr>
              <w:keepNext/>
              <w:jc w:val="center"/>
              <w:rPr>
                <w:rFonts w:ascii="黑体" w:eastAsia="黑体"/>
                <w:b/>
                <w:color w:val="000000"/>
                <w:sz w:val="18"/>
                <w:szCs w:val="18"/>
              </w:rPr>
            </w:pP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2</w:t>
            </w:r>
            <w:r>
              <w:rPr>
                <w:rFonts w:ascii="黑体" w:eastAsia="黑体" w:hint="eastAsia"/>
                <w:b/>
                <w:color w:val="000000"/>
                <w:sz w:val="18"/>
                <w:szCs w:val="18"/>
              </w:rPr>
              <w:t>．设施条件</w:t>
            </w: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w:t>
            </w:r>
            <w:r>
              <w:rPr>
                <w:rFonts w:ascii="黑体" w:eastAsia="黑体" w:hint="eastAsia"/>
                <w:b/>
                <w:color w:val="000000"/>
                <w:sz w:val="18"/>
                <w:szCs w:val="18"/>
              </w:rPr>
              <w:t>30</w:t>
            </w:r>
            <w:r>
              <w:rPr>
                <w:rFonts w:ascii="黑体" w:eastAsia="黑体" w:hint="eastAsia"/>
                <w:b/>
                <w:color w:val="000000"/>
                <w:sz w:val="18"/>
                <w:szCs w:val="18"/>
              </w:rPr>
              <w:t>分）</w:t>
            </w:r>
          </w:p>
          <w:p w:rsidR="007437CA" w:rsidRDefault="007437CA">
            <w:pPr>
              <w:keepNext/>
              <w:jc w:val="center"/>
              <w:rPr>
                <w:rFonts w:ascii="黑体" w:eastAsia="黑体"/>
                <w:b/>
                <w:color w:val="000000"/>
                <w:sz w:val="18"/>
                <w:szCs w:val="18"/>
              </w:rPr>
            </w:pPr>
          </w:p>
          <w:p w:rsidR="007437CA" w:rsidRDefault="007437CA">
            <w:pPr>
              <w:keepNext/>
              <w:jc w:val="center"/>
              <w:rPr>
                <w:rFonts w:ascii="黑体" w:eastAsia="黑体"/>
                <w:b/>
                <w:color w:val="000000"/>
                <w:sz w:val="18"/>
                <w:szCs w:val="18"/>
              </w:rPr>
            </w:pPr>
          </w:p>
        </w:tc>
        <w:tc>
          <w:tcPr>
            <w:tcW w:w="1136" w:type="dxa"/>
            <w:vAlign w:val="center"/>
          </w:tcPr>
          <w:p w:rsidR="007437CA" w:rsidRDefault="007437CA">
            <w:pPr>
              <w:keepNext/>
              <w:jc w:val="center"/>
              <w:rPr>
                <w:rFonts w:ascii="仿宋_GB2312" w:eastAsia="仿宋_GB2312" w:hAnsi="仿宋_GB2312" w:cs="仿宋_GB2312"/>
                <w:bCs/>
                <w:color w:val="000000"/>
                <w:sz w:val="18"/>
                <w:szCs w:val="18"/>
              </w:rPr>
            </w:pP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基地规模</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占地面积</w:t>
            </w:r>
            <w:r>
              <w:rPr>
                <w:rFonts w:ascii="仿宋_GB2312" w:eastAsia="仿宋_GB2312" w:hAnsi="仿宋_GB2312" w:cs="仿宋_GB2312" w:hint="eastAsia"/>
                <w:bCs/>
                <w:color w:val="000000"/>
                <w:kern w:val="2"/>
                <w:sz w:val="18"/>
                <w:szCs w:val="18"/>
              </w:rPr>
              <w:t>20</w:t>
            </w:r>
            <w:r>
              <w:rPr>
                <w:rFonts w:ascii="仿宋_GB2312" w:eastAsia="仿宋_GB2312" w:hAnsi="仿宋_GB2312" w:cs="仿宋_GB2312" w:hint="eastAsia"/>
                <w:bCs/>
                <w:color w:val="000000"/>
                <w:kern w:val="2"/>
                <w:sz w:val="18"/>
                <w:szCs w:val="18"/>
              </w:rPr>
              <w:t>亩以上，能同时接待</w:t>
            </w:r>
            <w:r>
              <w:rPr>
                <w:rFonts w:ascii="仿宋_GB2312" w:eastAsia="仿宋_GB2312" w:hAnsi="仿宋_GB2312" w:cs="仿宋_GB2312" w:hint="eastAsia"/>
                <w:bCs/>
                <w:color w:val="000000"/>
                <w:kern w:val="2"/>
                <w:sz w:val="18"/>
                <w:szCs w:val="18"/>
              </w:rPr>
              <w:t>300</w:t>
            </w:r>
            <w:r>
              <w:rPr>
                <w:rFonts w:ascii="仿宋_GB2312" w:eastAsia="仿宋_GB2312" w:hAnsi="仿宋_GB2312" w:cs="仿宋_GB2312" w:hint="eastAsia"/>
                <w:bCs/>
                <w:color w:val="000000"/>
                <w:kern w:val="2"/>
                <w:sz w:val="18"/>
                <w:szCs w:val="18"/>
              </w:rPr>
              <w:t>名以上中小学生参加劳动实践教育活动，室内活动场所人均使用面积达到</w:t>
            </w:r>
            <w:r>
              <w:rPr>
                <w:rFonts w:ascii="仿宋_GB2312" w:eastAsia="仿宋_GB2312" w:hAnsi="仿宋_GB2312" w:cs="仿宋_GB2312" w:hint="eastAsia"/>
                <w:bCs/>
                <w:color w:val="000000"/>
                <w:kern w:val="2"/>
                <w:sz w:val="18"/>
                <w:szCs w:val="18"/>
              </w:rPr>
              <w:t>3</w:t>
            </w:r>
            <w:r>
              <w:rPr>
                <w:rFonts w:ascii="仿宋_GB2312" w:eastAsia="仿宋_GB2312" w:hAnsi="仿宋_GB2312" w:cs="仿宋_GB2312" w:hint="eastAsia"/>
                <w:bCs/>
                <w:color w:val="000000"/>
                <w:kern w:val="2"/>
                <w:sz w:val="18"/>
                <w:szCs w:val="18"/>
              </w:rPr>
              <w:t>平方米以上。</w:t>
            </w:r>
          </w:p>
        </w:tc>
        <w:tc>
          <w:tcPr>
            <w:tcW w:w="8056"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sz w:val="18"/>
                <w:szCs w:val="18"/>
              </w:rPr>
              <w:t>①</w:t>
            </w:r>
            <w:r>
              <w:rPr>
                <w:rFonts w:ascii="仿宋_GB2312" w:eastAsia="仿宋_GB2312" w:hAnsi="仿宋_GB2312" w:cs="仿宋_GB2312" w:hint="eastAsia"/>
                <w:bCs/>
                <w:color w:val="000000"/>
                <w:sz w:val="18"/>
                <w:szCs w:val="18"/>
              </w:rPr>
              <w:t>占地</w:t>
            </w:r>
            <w:r>
              <w:rPr>
                <w:rFonts w:ascii="仿宋_GB2312" w:eastAsia="仿宋_GB2312" w:hAnsi="仿宋_GB2312" w:cs="仿宋_GB2312" w:hint="eastAsia"/>
                <w:bCs/>
                <w:color w:val="000000"/>
                <w:kern w:val="2"/>
                <w:sz w:val="18"/>
                <w:szCs w:val="18"/>
              </w:rPr>
              <w:t>面积</w:t>
            </w:r>
            <w:r>
              <w:rPr>
                <w:rFonts w:ascii="仿宋_GB2312" w:eastAsia="仿宋_GB2312" w:hAnsi="仿宋_GB2312" w:cs="仿宋_GB2312" w:hint="eastAsia"/>
                <w:bCs/>
                <w:color w:val="000000"/>
                <w:kern w:val="2"/>
                <w:sz w:val="18"/>
                <w:szCs w:val="18"/>
              </w:rPr>
              <w:t>20</w:t>
            </w:r>
            <w:r>
              <w:rPr>
                <w:rFonts w:ascii="仿宋_GB2312" w:eastAsia="仿宋_GB2312" w:hAnsi="仿宋_GB2312" w:cs="仿宋_GB2312" w:hint="eastAsia"/>
                <w:bCs/>
                <w:color w:val="000000"/>
                <w:kern w:val="2"/>
                <w:sz w:val="18"/>
                <w:szCs w:val="18"/>
              </w:rPr>
              <w:t>亩以上（达标的计</w:t>
            </w:r>
            <w:r>
              <w:rPr>
                <w:rFonts w:ascii="仿宋_GB2312" w:eastAsia="仿宋_GB2312" w:hAnsi="仿宋_GB2312" w:cs="仿宋_GB2312" w:hint="eastAsia"/>
                <w:bCs/>
                <w:color w:val="000000"/>
                <w:kern w:val="2"/>
                <w:sz w:val="18"/>
                <w:szCs w:val="18"/>
              </w:rPr>
              <w:t>5</w:t>
            </w:r>
            <w:r>
              <w:rPr>
                <w:rFonts w:ascii="仿宋_GB2312" w:eastAsia="仿宋_GB2312" w:hAnsi="仿宋_GB2312" w:cs="仿宋_GB2312" w:hint="eastAsia"/>
                <w:bCs/>
                <w:color w:val="000000"/>
                <w:kern w:val="2"/>
                <w:sz w:val="18"/>
                <w:szCs w:val="18"/>
              </w:rPr>
              <w:t>分，达</w:t>
            </w:r>
            <w:r>
              <w:rPr>
                <w:rFonts w:ascii="仿宋_GB2312" w:eastAsia="仿宋_GB2312" w:hAnsi="仿宋_GB2312" w:cs="仿宋_GB2312" w:hint="eastAsia"/>
                <w:bCs/>
                <w:color w:val="000000"/>
                <w:kern w:val="2"/>
                <w:sz w:val="18"/>
                <w:szCs w:val="18"/>
              </w:rPr>
              <w:t>80%</w:t>
            </w:r>
            <w:r>
              <w:rPr>
                <w:rFonts w:ascii="仿宋_GB2312" w:eastAsia="仿宋_GB2312" w:hAnsi="仿宋_GB2312" w:cs="仿宋_GB2312" w:hint="eastAsia"/>
                <w:bCs/>
                <w:color w:val="000000"/>
                <w:kern w:val="2"/>
                <w:sz w:val="18"/>
                <w:szCs w:val="18"/>
              </w:rPr>
              <w:t>计</w:t>
            </w:r>
            <w:r>
              <w:rPr>
                <w:rFonts w:ascii="仿宋_GB2312" w:eastAsia="仿宋_GB2312" w:hAnsi="仿宋_GB2312" w:cs="仿宋_GB2312" w:hint="eastAsia"/>
                <w:bCs/>
                <w:color w:val="000000"/>
                <w:kern w:val="2"/>
                <w:sz w:val="18"/>
                <w:szCs w:val="18"/>
              </w:rPr>
              <w:t>3</w:t>
            </w:r>
            <w:r>
              <w:rPr>
                <w:rFonts w:ascii="仿宋_GB2312" w:eastAsia="仿宋_GB2312" w:hAnsi="仿宋_GB2312" w:cs="仿宋_GB2312" w:hint="eastAsia"/>
                <w:bCs/>
                <w:color w:val="000000"/>
                <w:kern w:val="2"/>
                <w:sz w:val="18"/>
                <w:szCs w:val="18"/>
              </w:rPr>
              <w:t>分、达</w:t>
            </w:r>
            <w:r>
              <w:rPr>
                <w:rFonts w:ascii="仿宋_GB2312" w:eastAsia="仿宋_GB2312" w:hAnsi="仿宋_GB2312" w:cs="仿宋_GB2312" w:hint="eastAsia"/>
                <w:bCs/>
                <w:color w:val="000000"/>
                <w:kern w:val="2"/>
                <w:sz w:val="18"/>
                <w:szCs w:val="18"/>
              </w:rPr>
              <w:t>60%</w:t>
            </w:r>
            <w:r>
              <w:rPr>
                <w:rFonts w:ascii="仿宋_GB2312" w:eastAsia="仿宋_GB2312" w:hAnsi="仿宋_GB2312" w:cs="仿宋_GB2312" w:hint="eastAsia"/>
                <w:bCs/>
                <w:color w:val="000000"/>
                <w:kern w:val="2"/>
                <w:sz w:val="18"/>
                <w:szCs w:val="18"/>
              </w:rPr>
              <w:t>计</w:t>
            </w:r>
            <w:r>
              <w:rPr>
                <w:rFonts w:ascii="仿宋_GB2312" w:eastAsia="仿宋_GB2312" w:hAnsi="仿宋_GB2312" w:cs="仿宋_GB2312" w:hint="eastAsia"/>
                <w:bCs/>
                <w:color w:val="000000"/>
                <w:kern w:val="2"/>
                <w:sz w:val="18"/>
                <w:szCs w:val="18"/>
              </w:rPr>
              <w:t>1</w:t>
            </w:r>
            <w:r>
              <w:rPr>
                <w:rFonts w:ascii="仿宋_GB2312" w:eastAsia="仿宋_GB2312" w:hAnsi="仿宋_GB2312" w:cs="仿宋_GB2312" w:hint="eastAsia"/>
                <w:bCs/>
                <w:color w:val="000000"/>
                <w:kern w:val="2"/>
                <w:sz w:val="18"/>
                <w:szCs w:val="18"/>
              </w:rPr>
              <w:t>分）；</w:t>
            </w:r>
          </w:p>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②</w:t>
            </w:r>
            <w:r>
              <w:rPr>
                <w:rFonts w:ascii="仿宋_GB2312" w:eastAsia="仿宋_GB2312" w:hAnsi="仿宋_GB2312" w:cs="仿宋_GB2312" w:hint="eastAsia"/>
                <w:bCs/>
                <w:color w:val="000000"/>
                <w:kern w:val="2"/>
                <w:sz w:val="18"/>
                <w:szCs w:val="18"/>
              </w:rPr>
              <w:t>有可供</w:t>
            </w:r>
            <w:r>
              <w:rPr>
                <w:rFonts w:ascii="仿宋_GB2312" w:eastAsia="仿宋_GB2312" w:hAnsi="仿宋_GB2312" w:cs="仿宋_GB2312" w:hint="eastAsia"/>
                <w:bCs/>
                <w:color w:val="000000"/>
                <w:kern w:val="2"/>
                <w:sz w:val="18"/>
                <w:szCs w:val="18"/>
              </w:rPr>
              <w:t>300</w:t>
            </w:r>
            <w:r>
              <w:rPr>
                <w:rFonts w:ascii="仿宋_GB2312" w:eastAsia="仿宋_GB2312" w:hAnsi="仿宋_GB2312" w:cs="仿宋_GB2312" w:hint="eastAsia"/>
                <w:bCs/>
                <w:color w:val="000000"/>
                <w:kern w:val="2"/>
                <w:sz w:val="18"/>
                <w:szCs w:val="18"/>
              </w:rPr>
              <w:t>名以上学生听课学习、劳动服务体验、休息的场地，功用齐全、布局合理（</w:t>
            </w:r>
            <w:r>
              <w:rPr>
                <w:rFonts w:ascii="仿宋_GB2312" w:eastAsia="仿宋_GB2312" w:hAnsi="仿宋_GB2312" w:cs="仿宋_GB2312" w:hint="eastAsia"/>
                <w:bCs/>
                <w:color w:val="000000"/>
                <w:kern w:val="2"/>
                <w:sz w:val="18"/>
                <w:szCs w:val="18"/>
              </w:rPr>
              <w:t>3</w:t>
            </w:r>
            <w:r>
              <w:rPr>
                <w:rFonts w:ascii="仿宋_GB2312" w:eastAsia="仿宋_GB2312" w:hAnsi="仿宋_GB2312" w:cs="仿宋_GB2312" w:hint="eastAsia"/>
                <w:bCs/>
                <w:color w:val="000000"/>
                <w:kern w:val="2"/>
                <w:sz w:val="18"/>
                <w:szCs w:val="18"/>
              </w:rPr>
              <w:t>分）；</w:t>
            </w:r>
          </w:p>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③建筑面积达标，室内场所</w:t>
            </w:r>
            <w:r>
              <w:rPr>
                <w:rFonts w:ascii="仿宋_GB2312" w:eastAsia="仿宋_GB2312" w:hAnsi="仿宋_GB2312" w:cs="仿宋_GB2312" w:hint="eastAsia"/>
                <w:bCs/>
                <w:color w:val="000000"/>
                <w:kern w:val="2"/>
                <w:sz w:val="18"/>
                <w:szCs w:val="18"/>
              </w:rPr>
              <w:t>的</w:t>
            </w:r>
            <w:r>
              <w:rPr>
                <w:rFonts w:ascii="仿宋_GB2312" w:eastAsia="仿宋_GB2312" w:hAnsi="仿宋_GB2312" w:cs="仿宋_GB2312" w:hint="eastAsia"/>
                <w:bCs/>
                <w:color w:val="000000"/>
                <w:kern w:val="2"/>
                <w:sz w:val="18"/>
                <w:szCs w:val="18"/>
              </w:rPr>
              <w:t>人均使用面积达到</w:t>
            </w:r>
            <w:r>
              <w:rPr>
                <w:rFonts w:ascii="仿宋_GB2312" w:eastAsia="仿宋_GB2312" w:hAnsi="仿宋_GB2312" w:cs="仿宋_GB2312" w:hint="eastAsia"/>
                <w:bCs/>
                <w:color w:val="000000"/>
                <w:kern w:val="2"/>
                <w:sz w:val="18"/>
                <w:szCs w:val="18"/>
              </w:rPr>
              <w:t>3</w:t>
            </w:r>
            <w:r>
              <w:rPr>
                <w:rFonts w:ascii="仿宋_GB2312" w:eastAsia="仿宋_GB2312" w:hAnsi="仿宋_GB2312" w:cs="仿宋_GB2312" w:hint="eastAsia"/>
                <w:bCs/>
                <w:color w:val="000000"/>
                <w:kern w:val="2"/>
                <w:sz w:val="18"/>
                <w:szCs w:val="18"/>
              </w:rPr>
              <w:t>平方米以上（</w:t>
            </w:r>
            <w:r>
              <w:rPr>
                <w:rFonts w:ascii="仿宋_GB2312" w:eastAsia="仿宋_GB2312" w:hAnsi="仿宋_GB2312" w:cs="仿宋_GB2312" w:hint="eastAsia"/>
                <w:bCs/>
                <w:color w:val="000000"/>
                <w:kern w:val="2"/>
                <w:sz w:val="18"/>
                <w:szCs w:val="18"/>
              </w:rPr>
              <w:t>2</w:t>
            </w:r>
            <w:r>
              <w:rPr>
                <w:rFonts w:ascii="仿宋_GB2312" w:eastAsia="仿宋_GB2312" w:hAnsi="仿宋_GB2312" w:cs="仿宋_GB2312" w:hint="eastAsia"/>
                <w:bCs/>
                <w:color w:val="000000"/>
                <w:kern w:val="2"/>
                <w:sz w:val="18"/>
                <w:szCs w:val="18"/>
              </w:rPr>
              <w:t>分）。</w:t>
            </w:r>
          </w:p>
        </w:tc>
      </w:tr>
      <w:tr w:rsidR="007437CA" w:rsidTr="00D31674">
        <w:trPr>
          <w:trHeight w:val="90"/>
          <w:jc w:val="center"/>
        </w:trPr>
        <w:tc>
          <w:tcPr>
            <w:tcW w:w="1147" w:type="dxa"/>
            <w:vMerge/>
            <w:vAlign w:val="center"/>
          </w:tcPr>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配套设施（</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相关基础设施配套齐全、布局科学合理，相关的教学仪器、劳动工具、设施设备性能完好，可供中小学生开展劳动实践的项目内容多、种类较为齐全。</w:t>
            </w:r>
          </w:p>
        </w:tc>
        <w:tc>
          <w:tcPr>
            <w:tcW w:w="8056" w:type="dxa"/>
            <w:vAlign w:val="center"/>
          </w:tcPr>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w:t>
            </w:r>
            <w:r>
              <w:rPr>
                <w:rFonts w:ascii="仿宋_GB2312" w:eastAsia="仿宋_GB2312" w:hAnsi="仿宋_GB2312" w:cs="仿宋_GB2312" w:hint="eastAsia"/>
                <w:bCs/>
                <w:color w:val="000000"/>
                <w:sz w:val="18"/>
                <w:szCs w:val="18"/>
              </w:rPr>
              <w:t>有</w:t>
            </w:r>
            <w:r>
              <w:rPr>
                <w:rFonts w:ascii="仿宋_GB2312" w:eastAsia="仿宋_GB2312" w:hAnsi="仿宋_GB2312" w:cs="仿宋_GB2312" w:hint="eastAsia"/>
                <w:bCs/>
                <w:color w:val="000000"/>
                <w:sz w:val="18"/>
                <w:szCs w:val="18"/>
              </w:rPr>
              <w:t>供学生开展学农、学工和服务性劳动等劳动场所（根据不同类型配套）（</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②配备</w:t>
            </w:r>
            <w:r>
              <w:rPr>
                <w:rFonts w:ascii="仿宋_GB2312" w:eastAsia="仿宋_GB2312" w:hAnsi="仿宋_GB2312" w:cs="仿宋_GB2312" w:hint="eastAsia"/>
                <w:bCs/>
                <w:color w:val="000000"/>
                <w:kern w:val="2"/>
                <w:sz w:val="18"/>
                <w:szCs w:val="18"/>
              </w:rPr>
              <w:t>相应的</w:t>
            </w:r>
            <w:r>
              <w:rPr>
                <w:rFonts w:ascii="仿宋_GB2312" w:eastAsia="仿宋_GB2312" w:hAnsi="仿宋_GB2312" w:cs="仿宋_GB2312" w:hint="eastAsia"/>
                <w:bCs/>
                <w:color w:val="000000"/>
                <w:kern w:val="2"/>
                <w:sz w:val="18"/>
                <w:szCs w:val="18"/>
              </w:rPr>
              <w:t>教学</w:t>
            </w:r>
            <w:r>
              <w:rPr>
                <w:rFonts w:ascii="仿宋_GB2312" w:eastAsia="仿宋_GB2312" w:hAnsi="仿宋_GB2312" w:cs="仿宋_GB2312" w:hint="eastAsia"/>
                <w:bCs/>
                <w:color w:val="000000"/>
                <w:kern w:val="2"/>
                <w:sz w:val="18"/>
                <w:szCs w:val="18"/>
              </w:rPr>
              <w:t>设备或</w:t>
            </w:r>
            <w:r>
              <w:rPr>
                <w:rFonts w:ascii="仿宋_GB2312" w:eastAsia="仿宋_GB2312" w:hAnsi="仿宋_GB2312" w:cs="仿宋_GB2312" w:hint="eastAsia"/>
                <w:bCs/>
                <w:color w:val="000000"/>
                <w:kern w:val="2"/>
                <w:sz w:val="18"/>
                <w:szCs w:val="18"/>
              </w:rPr>
              <w:t>劳动工具</w:t>
            </w:r>
            <w:r>
              <w:rPr>
                <w:rFonts w:ascii="仿宋_GB2312" w:eastAsia="仿宋_GB2312" w:hAnsi="仿宋_GB2312" w:cs="仿宋_GB2312" w:hint="eastAsia"/>
                <w:bCs/>
                <w:color w:val="000000"/>
                <w:kern w:val="2"/>
                <w:sz w:val="18"/>
                <w:szCs w:val="18"/>
              </w:rPr>
              <w:t>、服务用具</w:t>
            </w:r>
            <w:r>
              <w:rPr>
                <w:rFonts w:ascii="仿宋_GB2312" w:eastAsia="仿宋_GB2312" w:hAnsi="仿宋_GB2312" w:cs="仿宋_GB2312" w:hint="eastAsia"/>
                <w:bCs/>
                <w:color w:val="000000"/>
                <w:kern w:val="2"/>
                <w:sz w:val="18"/>
                <w:szCs w:val="18"/>
              </w:rPr>
              <w:t>，包括多媒体教学</w:t>
            </w:r>
            <w:r>
              <w:rPr>
                <w:rFonts w:ascii="仿宋_GB2312" w:eastAsia="仿宋_GB2312" w:hAnsi="仿宋_GB2312" w:cs="仿宋_GB2312" w:hint="eastAsia"/>
                <w:bCs/>
                <w:color w:val="000000"/>
                <w:kern w:val="2"/>
                <w:sz w:val="18"/>
                <w:szCs w:val="18"/>
              </w:rPr>
              <w:t>设施</w:t>
            </w:r>
            <w:r>
              <w:rPr>
                <w:rFonts w:ascii="仿宋_GB2312" w:eastAsia="仿宋_GB2312" w:hAnsi="仿宋_GB2312" w:cs="仿宋_GB2312" w:hint="eastAsia"/>
                <w:bCs/>
                <w:color w:val="000000"/>
                <w:kern w:val="2"/>
                <w:sz w:val="18"/>
                <w:szCs w:val="18"/>
              </w:rPr>
              <w:t>、实验仪器以及基本劳动工具</w:t>
            </w:r>
            <w:r>
              <w:rPr>
                <w:rFonts w:ascii="仿宋_GB2312" w:eastAsia="仿宋_GB2312" w:hAnsi="仿宋_GB2312" w:cs="仿宋_GB2312" w:hint="eastAsia"/>
                <w:bCs/>
                <w:color w:val="000000"/>
                <w:kern w:val="2"/>
                <w:sz w:val="18"/>
                <w:szCs w:val="18"/>
              </w:rPr>
              <w:t>、用具</w:t>
            </w:r>
            <w:r>
              <w:rPr>
                <w:rFonts w:ascii="仿宋_GB2312" w:eastAsia="仿宋_GB2312" w:hAnsi="仿宋_GB2312" w:cs="仿宋_GB2312" w:hint="eastAsia"/>
                <w:bCs/>
                <w:color w:val="000000"/>
                <w:kern w:val="2"/>
                <w:sz w:val="18"/>
                <w:szCs w:val="18"/>
              </w:rPr>
              <w:t>（</w:t>
            </w:r>
            <w:r>
              <w:rPr>
                <w:rFonts w:ascii="仿宋_GB2312" w:eastAsia="仿宋_GB2312" w:hAnsi="仿宋_GB2312" w:cs="仿宋_GB2312" w:hint="eastAsia"/>
                <w:bCs/>
                <w:color w:val="000000"/>
                <w:kern w:val="2"/>
                <w:sz w:val="18"/>
                <w:szCs w:val="18"/>
              </w:rPr>
              <w:t>5</w:t>
            </w:r>
            <w:r>
              <w:rPr>
                <w:rFonts w:ascii="仿宋_GB2312" w:eastAsia="仿宋_GB2312" w:hAnsi="仿宋_GB2312" w:cs="仿宋_GB2312" w:hint="eastAsia"/>
                <w:bCs/>
                <w:color w:val="000000"/>
                <w:kern w:val="2"/>
                <w:sz w:val="18"/>
                <w:szCs w:val="18"/>
              </w:rPr>
              <w:t>分）。</w:t>
            </w:r>
          </w:p>
        </w:tc>
      </w:tr>
      <w:tr w:rsidR="007437CA" w:rsidTr="00D31674">
        <w:trPr>
          <w:trHeight w:val="289"/>
          <w:jc w:val="center"/>
        </w:trPr>
        <w:tc>
          <w:tcPr>
            <w:tcW w:w="1147" w:type="dxa"/>
            <w:vMerge/>
            <w:vAlign w:val="center"/>
          </w:tcPr>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安全措施（</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坚持安全第一，基地符合公共场所安全的基本要求，有严格的安全管理措施，明确安全保障责任，有针对中小学生群体的特别安全管护措施，各类安全、监控设施设备运作良好。</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①教学楼、劳动场地、各种设施设备等均符合国家安全标准（</w:t>
            </w:r>
            <w:r>
              <w:rPr>
                <w:rFonts w:ascii="仿宋_GB2312" w:eastAsia="仿宋_GB2312" w:hAnsi="仿宋_GB2312" w:cs="仿宋_GB2312" w:hint="eastAsia"/>
                <w:bCs/>
                <w:color w:val="000000"/>
                <w:sz w:val="18"/>
                <w:szCs w:val="18"/>
              </w:rPr>
              <w:t>3</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②室内外安装录像监控设备，全天候实时录像监控，工作正常（</w:t>
            </w:r>
            <w:r>
              <w:rPr>
                <w:rFonts w:ascii="仿宋_GB2312" w:eastAsia="仿宋_GB2312" w:hAnsi="仿宋_GB2312" w:cs="仿宋_GB2312" w:hint="eastAsia"/>
                <w:bCs/>
                <w:color w:val="000000"/>
                <w:sz w:val="18"/>
                <w:szCs w:val="18"/>
              </w:rPr>
              <w:t>3</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③有安保室并配备</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名以上的专职安保人员（</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④有一般伤病医务室（周边有定点医院）（</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p>
        </w:tc>
      </w:tr>
      <w:tr w:rsidR="007437CA" w:rsidTr="00D31674">
        <w:trPr>
          <w:trHeight w:val="396"/>
          <w:jc w:val="center"/>
        </w:trPr>
        <w:tc>
          <w:tcPr>
            <w:tcW w:w="1147" w:type="dxa"/>
            <w:vMerge w:val="restart"/>
            <w:vAlign w:val="center"/>
          </w:tcPr>
          <w:p w:rsidR="007437CA" w:rsidRDefault="00870347">
            <w:pPr>
              <w:keepNext/>
              <w:rPr>
                <w:rFonts w:ascii="黑体" w:eastAsia="黑体"/>
                <w:b/>
                <w:color w:val="000000"/>
                <w:sz w:val="18"/>
                <w:szCs w:val="18"/>
              </w:rPr>
            </w:pPr>
            <w:r>
              <w:rPr>
                <w:rFonts w:ascii="黑体" w:eastAsia="黑体" w:hint="eastAsia"/>
                <w:b/>
                <w:color w:val="000000"/>
                <w:sz w:val="18"/>
                <w:szCs w:val="18"/>
              </w:rPr>
              <w:t>3</w:t>
            </w:r>
            <w:r>
              <w:rPr>
                <w:rFonts w:ascii="黑体" w:eastAsia="黑体"/>
                <w:b/>
                <w:color w:val="000000"/>
                <w:sz w:val="18"/>
                <w:szCs w:val="18"/>
              </w:rPr>
              <w:t>.</w:t>
            </w:r>
            <w:r>
              <w:rPr>
                <w:rFonts w:ascii="黑体" w:eastAsia="黑体" w:hint="eastAsia"/>
                <w:b/>
                <w:color w:val="000000"/>
                <w:sz w:val="18"/>
                <w:szCs w:val="18"/>
              </w:rPr>
              <w:t>教学活动</w:t>
            </w: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w:t>
            </w:r>
            <w:r>
              <w:rPr>
                <w:rFonts w:ascii="黑体" w:eastAsia="黑体" w:hint="eastAsia"/>
                <w:b/>
                <w:color w:val="000000"/>
                <w:sz w:val="18"/>
                <w:szCs w:val="18"/>
              </w:rPr>
              <w:t>4</w:t>
            </w:r>
            <w:r>
              <w:rPr>
                <w:rFonts w:ascii="黑体" w:eastAsia="黑体" w:hint="eastAsia"/>
                <w:b/>
                <w:color w:val="000000"/>
                <w:sz w:val="18"/>
                <w:szCs w:val="18"/>
              </w:rPr>
              <w:t>0</w:t>
            </w:r>
            <w:r>
              <w:rPr>
                <w:rFonts w:ascii="黑体" w:eastAsia="黑体" w:hint="eastAsia"/>
                <w:b/>
                <w:color w:val="000000"/>
                <w:sz w:val="18"/>
                <w:szCs w:val="18"/>
              </w:rPr>
              <w:t>分）</w:t>
            </w:r>
          </w:p>
        </w:tc>
        <w:tc>
          <w:tcPr>
            <w:tcW w:w="1136" w:type="dxa"/>
            <w:vAlign w:val="center"/>
          </w:tcPr>
          <w:p w:rsidR="007437CA" w:rsidRDefault="007437CA">
            <w:pPr>
              <w:keepNext/>
              <w:jc w:val="center"/>
              <w:rPr>
                <w:rFonts w:ascii="仿宋_GB2312" w:eastAsia="仿宋_GB2312" w:hAnsi="仿宋_GB2312" w:cs="仿宋_GB2312"/>
                <w:bCs/>
                <w:color w:val="000000"/>
                <w:sz w:val="18"/>
                <w:szCs w:val="18"/>
              </w:rPr>
            </w:pP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课程设置</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15</w:t>
            </w:r>
            <w:r>
              <w:rPr>
                <w:rFonts w:ascii="仿宋_GB2312" w:eastAsia="仿宋_GB2312" w:hAnsi="仿宋_GB2312" w:cs="仿宋_GB2312" w:hint="eastAsia"/>
                <w:bCs/>
                <w:color w:val="000000"/>
                <w:sz w:val="18"/>
                <w:szCs w:val="18"/>
              </w:rPr>
              <w:t>分）</w:t>
            </w:r>
          </w:p>
          <w:p w:rsidR="007437CA" w:rsidRDefault="007437CA">
            <w:pPr>
              <w:keepNext/>
              <w:jc w:val="center"/>
              <w:rPr>
                <w:rFonts w:ascii="仿宋_GB2312" w:eastAsia="仿宋_GB2312" w:hAnsi="仿宋_GB2312" w:cs="仿宋_GB2312"/>
                <w:bCs/>
                <w:color w:val="000000"/>
                <w:sz w:val="18"/>
                <w:szCs w:val="18"/>
              </w:rPr>
            </w:pPr>
          </w:p>
        </w:tc>
        <w:tc>
          <w:tcPr>
            <w:tcW w:w="4120" w:type="dxa"/>
            <w:vAlign w:val="center"/>
          </w:tcPr>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kern w:val="2"/>
                <w:sz w:val="18"/>
                <w:szCs w:val="18"/>
              </w:rPr>
              <w:lastRenderedPageBreak/>
              <w:t>至少有</w:t>
            </w:r>
            <w:r>
              <w:rPr>
                <w:rFonts w:ascii="仿宋_GB2312" w:eastAsia="仿宋_GB2312" w:hAnsi="仿宋_GB2312" w:cs="仿宋_GB2312" w:hint="eastAsia"/>
                <w:bCs/>
                <w:color w:val="000000"/>
                <w:kern w:val="2"/>
                <w:sz w:val="18"/>
                <w:szCs w:val="18"/>
              </w:rPr>
              <w:t>5</w:t>
            </w:r>
            <w:r>
              <w:rPr>
                <w:rFonts w:ascii="仿宋_GB2312" w:eastAsia="仿宋_GB2312" w:hAnsi="仿宋_GB2312" w:cs="仿宋_GB2312" w:hint="eastAsia"/>
                <w:bCs/>
                <w:color w:val="000000"/>
                <w:kern w:val="2"/>
                <w:sz w:val="18"/>
                <w:szCs w:val="18"/>
              </w:rPr>
              <w:t>个适合中小学生劳动实践教育的主题课程，课程对不同学段（小学、初中、高中）的劳动实践教育有层次性区分。</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w:t>
            </w:r>
            <w:r>
              <w:rPr>
                <w:rFonts w:ascii="仿宋_GB2312" w:eastAsia="仿宋_GB2312" w:hAnsi="仿宋_GB2312" w:cs="仿宋_GB2312" w:hint="eastAsia"/>
                <w:bCs/>
                <w:color w:val="000000"/>
                <w:sz w:val="18"/>
                <w:szCs w:val="18"/>
                <w:lang w:bidi="ar"/>
              </w:rPr>
              <w:t>充分利用优质资源，挖掘劳育功能，形成富有特色亮点的</w:t>
            </w:r>
            <w:r>
              <w:rPr>
                <w:rFonts w:ascii="仿宋_GB2312" w:eastAsia="仿宋_GB2312" w:hAnsi="仿宋_GB2312" w:cs="仿宋_GB2312" w:hint="eastAsia"/>
                <w:bCs/>
                <w:color w:val="000000"/>
                <w:sz w:val="18"/>
                <w:szCs w:val="18"/>
              </w:rPr>
              <w:t>劳动教育课程</w:t>
            </w: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sz w:val="18"/>
                <w:szCs w:val="18"/>
              </w:rPr>
              <w:t>；</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②根据不同学段（小学、初中、高中）设计不同劳动教育课程，课程育人目标明确，教案完整，实践性体验性强（</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sz w:val="18"/>
                <w:szCs w:val="18"/>
                <w:lang w:bidi="ar"/>
              </w:rPr>
              <w:lastRenderedPageBreak/>
              <w:t>③</w:t>
            </w:r>
            <w:r>
              <w:rPr>
                <w:rFonts w:ascii="仿宋_GB2312" w:eastAsia="仿宋_GB2312" w:hAnsi="仿宋_GB2312" w:cs="仿宋_GB2312" w:hint="eastAsia"/>
                <w:bCs/>
                <w:color w:val="000000"/>
                <w:sz w:val="18"/>
                <w:szCs w:val="18"/>
              </w:rPr>
              <w:t>设有小初高劳动教育项目清单，可供学校开展劳动教育选择，基本能满足不同学段学生劳动教育</w:t>
            </w:r>
            <w:r>
              <w:rPr>
                <w:rFonts w:ascii="仿宋_GB2312" w:eastAsia="仿宋_GB2312" w:hAnsi="仿宋_GB2312" w:cs="仿宋_GB2312" w:hint="eastAsia"/>
                <w:bCs/>
                <w:color w:val="000000"/>
                <w:sz w:val="18"/>
                <w:szCs w:val="18"/>
              </w:rPr>
              <w:t>多样化</w:t>
            </w:r>
            <w:r>
              <w:rPr>
                <w:rFonts w:ascii="仿宋_GB2312" w:eastAsia="仿宋_GB2312" w:hAnsi="仿宋_GB2312" w:cs="仿宋_GB2312" w:hint="eastAsia"/>
                <w:bCs/>
                <w:color w:val="000000"/>
                <w:sz w:val="18"/>
                <w:szCs w:val="18"/>
              </w:rPr>
              <w:t>需求（</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sz w:val="18"/>
                <w:szCs w:val="18"/>
              </w:rPr>
              <w:t>。</w:t>
            </w:r>
          </w:p>
        </w:tc>
      </w:tr>
      <w:tr w:rsidR="007437CA" w:rsidTr="00D31674">
        <w:trPr>
          <w:trHeight w:val="1472"/>
          <w:jc w:val="center"/>
        </w:trPr>
        <w:tc>
          <w:tcPr>
            <w:tcW w:w="1147" w:type="dxa"/>
            <w:vMerge/>
            <w:vAlign w:val="center"/>
          </w:tcPr>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育人导向</w:t>
            </w: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15</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既注重劳动知识传授、劳动技能培养和劳动实践锻炼，也注重劳动价值观的塑造，充分发挥劳动在树德、增智、健体、育美等方面的教育作用。</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lang w:bidi="ar"/>
              </w:rPr>
              <w:t>①采取讲解说明、操作训练、项目实践、考察探究、反思交流、榜样激励等形式，培养学生正确劳动价值观和良好劳动品质，强化自立自强意识和社会责任感</w:t>
            </w: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lang w:bidi="ar"/>
              </w:rPr>
              <w:t>②注重开展探究式、项目化、综合化的劳动实践活动，促进学生学习掌握必要的劳动技能（</w:t>
            </w:r>
            <w:r>
              <w:rPr>
                <w:rFonts w:ascii="仿宋_GB2312" w:eastAsia="仿宋_GB2312" w:hAnsi="仿宋_GB2312" w:cs="仿宋_GB2312" w:hint="eastAsia"/>
                <w:bCs/>
                <w:color w:val="000000"/>
                <w:sz w:val="18"/>
                <w:szCs w:val="18"/>
                <w:lang w:bidi="ar"/>
              </w:rPr>
              <w:t>5</w:t>
            </w:r>
            <w:r>
              <w:rPr>
                <w:rFonts w:ascii="仿宋_GB2312" w:eastAsia="仿宋_GB2312" w:hAnsi="仿宋_GB2312" w:cs="仿宋_GB2312" w:hint="eastAsia"/>
                <w:bCs/>
                <w:color w:val="000000"/>
                <w:sz w:val="18"/>
                <w:szCs w:val="18"/>
                <w:lang w:bidi="ar"/>
              </w:rPr>
              <w:t>分）；</w:t>
            </w:r>
          </w:p>
          <w:p w:rsidR="007437CA" w:rsidRDefault="00870347">
            <w:pPr>
              <w:keepNext/>
              <w:jc w:val="left"/>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kern w:val="0"/>
                <w:sz w:val="18"/>
                <w:szCs w:val="18"/>
                <w:lang w:bidi="ar"/>
              </w:rPr>
              <w:t>③结合学生年龄特点，以集体劳动为主，以体力劳动为主，注重身心参与、手脑</w:t>
            </w:r>
            <w:r>
              <w:rPr>
                <w:rFonts w:ascii="仿宋_GB2312" w:eastAsia="仿宋_GB2312" w:hAnsi="仿宋_GB2312" w:cs="仿宋_GB2312" w:hint="eastAsia"/>
                <w:bCs/>
                <w:color w:val="000000"/>
                <w:sz w:val="18"/>
                <w:szCs w:val="18"/>
              </w:rPr>
              <w:t>并用，提升育人实效（</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kern w:val="0"/>
                <w:sz w:val="18"/>
                <w:szCs w:val="18"/>
                <w:lang w:bidi="ar"/>
              </w:rPr>
              <w:t>。</w:t>
            </w:r>
          </w:p>
        </w:tc>
      </w:tr>
      <w:tr w:rsidR="007437CA" w:rsidTr="00D31674">
        <w:trPr>
          <w:trHeight w:val="1025"/>
          <w:jc w:val="center"/>
        </w:trPr>
        <w:tc>
          <w:tcPr>
            <w:tcW w:w="1147" w:type="dxa"/>
            <w:vMerge/>
            <w:vAlign w:val="center"/>
          </w:tcPr>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师资配备</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配有与接待学生规模相适应的专业辅导、讲解人员，能结合劳动教育实践要求，进行讲解、示范和辅导教学，提供有针对性、互动性和引导性的指导服务。</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lang w:bidi="ar"/>
              </w:rPr>
              <w:t>①配备能为学生提供讲解、示范和指导的专业教师、辅导员或讲解员等，（</w:t>
            </w:r>
            <w:r>
              <w:rPr>
                <w:rFonts w:ascii="仿宋_GB2312" w:eastAsia="仿宋_GB2312" w:hAnsi="仿宋_GB2312" w:cs="仿宋_GB2312" w:hint="eastAsia"/>
                <w:bCs/>
                <w:color w:val="000000"/>
                <w:sz w:val="18"/>
                <w:szCs w:val="18"/>
                <w:lang w:bidi="ar"/>
              </w:rPr>
              <w:t>4</w:t>
            </w:r>
            <w:r>
              <w:rPr>
                <w:rFonts w:ascii="仿宋_GB2312" w:eastAsia="仿宋_GB2312" w:hAnsi="仿宋_GB2312" w:cs="仿宋_GB2312" w:hint="eastAsia"/>
                <w:bCs/>
                <w:color w:val="000000"/>
                <w:sz w:val="18"/>
                <w:szCs w:val="18"/>
                <w:lang w:bidi="ar"/>
              </w:rPr>
              <w:t>分）；</w:t>
            </w:r>
          </w:p>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lang w:bidi="ar"/>
              </w:rPr>
              <w:t>②师资队伍具备相应的专业资质，具备开展劳动教育的知识和技能，教学能力强（</w:t>
            </w:r>
            <w:r>
              <w:rPr>
                <w:rFonts w:ascii="仿宋_GB2312" w:eastAsia="仿宋_GB2312" w:hAnsi="仿宋_GB2312" w:cs="仿宋_GB2312" w:hint="eastAsia"/>
                <w:bCs/>
                <w:color w:val="000000"/>
                <w:sz w:val="18"/>
                <w:szCs w:val="18"/>
                <w:lang w:bidi="ar"/>
              </w:rPr>
              <w:t>3</w:t>
            </w:r>
            <w:r>
              <w:rPr>
                <w:rFonts w:ascii="仿宋_GB2312" w:eastAsia="仿宋_GB2312" w:hAnsi="仿宋_GB2312" w:cs="仿宋_GB2312" w:hint="eastAsia"/>
                <w:bCs/>
                <w:color w:val="000000"/>
                <w:sz w:val="18"/>
                <w:szCs w:val="18"/>
                <w:lang w:bidi="ar"/>
              </w:rPr>
              <w:t>分）；</w:t>
            </w:r>
          </w:p>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lang w:bidi="ar"/>
              </w:rPr>
              <w:t>③注重教职人员业务素养和能力提升，定期组织教职人员学习和培训（</w:t>
            </w:r>
            <w:r>
              <w:rPr>
                <w:rFonts w:ascii="仿宋_GB2312" w:eastAsia="仿宋_GB2312" w:hAnsi="仿宋_GB2312" w:cs="仿宋_GB2312" w:hint="eastAsia"/>
                <w:bCs/>
                <w:color w:val="000000"/>
                <w:sz w:val="18"/>
                <w:szCs w:val="18"/>
                <w:lang w:bidi="ar"/>
              </w:rPr>
              <w:t>3</w:t>
            </w:r>
            <w:r>
              <w:rPr>
                <w:rFonts w:ascii="仿宋_GB2312" w:eastAsia="仿宋_GB2312" w:hAnsi="仿宋_GB2312" w:cs="仿宋_GB2312" w:hint="eastAsia"/>
                <w:bCs/>
                <w:color w:val="000000"/>
                <w:sz w:val="18"/>
                <w:szCs w:val="18"/>
                <w:lang w:bidi="ar"/>
              </w:rPr>
              <w:t>分）。</w:t>
            </w:r>
          </w:p>
          <w:p w:rsidR="007437CA" w:rsidRDefault="007437CA">
            <w:pPr>
              <w:pStyle w:val="a5"/>
              <w:keepNext/>
              <w:widowControl w:val="0"/>
              <w:rPr>
                <w:rFonts w:ascii="仿宋_GB2312" w:eastAsia="仿宋_GB2312" w:hAnsi="仿宋_GB2312" w:cs="仿宋_GB2312"/>
                <w:bCs/>
                <w:color w:val="000000"/>
                <w:sz w:val="18"/>
                <w:szCs w:val="18"/>
              </w:rPr>
            </w:pPr>
          </w:p>
        </w:tc>
      </w:tr>
      <w:tr w:rsidR="007437CA" w:rsidTr="00D31674">
        <w:trPr>
          <w:trHeight w:val="707"/>
          <w:jc w:val="center"/>
        </w:trPr>
        <w:tc>
          <w:tcPr>
            <w:tcW w:w="1147" w:type="dxa"/>
            <w:vMerge w:val="restart"/>
            <w:vAlign w:val="center"/>
          </w:tcPr>
          <w:p w:rsidR="007437CA" w:rsidRDefault="007437CA">
            <w:pPr>
              <w:keepNext/>
              <w:jc w:val="center"/>
              <w:rPr>
                <w:rFonts w:ascii="黑体" w:eastAsia="黑体"/>
                <w:b/>
                <w:color w:val="000000"/>
                <w:sz w:val="18"/>
                <w:szCs w:val="18"/>
              </w:rPr>
            </w:pP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4.</w:t>
            </w:r>
            <w:r>
              <w:rPr>
                <w:rFonts w:ascii="黑体" w:eastAsia="黑体" w:hint="eastAsia"/>
                <w:b/>
                <w:color w:val="000000"/>
                <w:sz w:val="18"/>
                <w:szCs w:val="18"/>
              </w:rPr>
              <w:t>活动成效</w:t>
            </w:r>
          </w:p>
          <w:p w:rsidR="007437CA" w:rsidRDefault="00870347">
            <w:pPr>
              <w:keepNext/>
              <w:jc w:val="center"/>
              <w:rPr>
                <w:rFonts w:ascii="黑体" w:eastAsia="黑体"/>
                <w:b/>
                <w:color w:val="000000"/>
                <w:sz w:val="18"/>
                <w:szCs w:val="18"/>
              </w:rPr>
            </w:pPr>
            <w:r>
              <w:rPr>
                <w:rFonts w:ascii="黑体" w:eastAsia="黑体" w:hint="eastAsia"/>
                <w:b/>
                <w:color w:val="000000"/>
                <w:sz w:val="18"/>
                <w:szCs w:val="18"/>
              </w:rPr>
              <w:t>（</w:t>
            </w:r>
            <w:r>
              <w:rPr>
                <w:rFonts w:ascii="黑体" w:eastAsia="黑体" w:hint="eastAsia"/>
                <w:b/>
                <w:color w:val="000000"/>
                <w:sz w:val="18"/>
                <w:szCs w:val="18"/>
              </w:rPr>
              <w:t>1</w:t>
            </w:r>
            <w:r>
              <w:rPr>
                <w:rFonts w:ascii="黑体" w:eastAsia="黑体" w:hint="eastAsia"/>
                <w:b/>
                <w:color w:val="000000"/>
                <w:sz w:val="18"/>
                <w:szCs w:val="18"/>
              </w:rPr>
              <w:t>5</w:t>
            </w:r>
            <w:r>
              <w:rPr>
                <w:rFonts w:ascii="黑体" w:eastAsia="黑体" w:hint="eastAsia"/>
                <w:b/>
                <w:color w:val="000000"/>
                <w:sz w:val="18"/>
                <w:szCs w:val="18"/>
              </w:rPr>
              <w:t>分）</w:t>
            </w:r>
          </w:p>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体现</w:t>
            </w:r>
            <w:r>
              <w:rPr>
                <w:rFonts w:ascii="仿宋_GB2312" w:eastAsia="仿宋_GB2312" w:hAnsi="仿宋_GB2312" w:cs="仿宋_GB2312" w:hint="eastAsia"/>
                <w:bCs/>
                <w:color w:val="000000"/>
                <w:sz w:val="18"/>
                <w:szCs w:val="18"/>
              </w:rPr>
              <w:t>公益</w:t>
            </w:r>
          </w:p>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坚持公益性</w:t>
            </w:r>
            <w:r>
              <w:rPr>
                <w:rFonts w:ascii="仿宋_GB2312" w:eastAsia="仿宋_GB2312" w:hAnsi="仿宋_GB2312" w:cs="仿宋_GB2312" w:hint="eastAsia"/>
                <w:bCs/>
                <w:color w:val="000000"/>
                <w:kern w:val="2"/>
                <w:sz w:val="18"/>
                <w:szCs w:val="18"/>
              </w:rPr>
              <w:t>，</w:t>
            </w:r>
            <w:r>
              <w:rPr>
                <w:rFonts w:ascii="仿宋_GB2312" w:eastAsia="仿宋_GB2312" w:hAnsi="仿宋_GB2312" w:cs="仿宋_GB2312" w:hint="eastAsia"/>
                <w:bCs/>
                <w:color w:val="000000"/>
                <w:kern w:val="2"/>
                <w:sz w:val="18"/>
                <w:szCs w:val="18"/>
              </w:rPr>
              <w:t>对中小学生开展的劳动实践教育活动只收取基本费用，对贫困家庭学生实行费用减免。</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lang w:bidi="ar"/>
              </w:rPr>
            </w:pPr>
            <w:r>
              <w:rPr>
                <w:rFonts w:ascii="仿宋_GB2312" w:eastAsia="仿宋_GB2312" w:hAnsi="仿宋_GB2312" w:cs="仿宋_GB2312" w:hint="eastAsia"/>
                <w:bCs/>
                <w:color w:val="000000"/>
                <w:sz w:val="18"/>
                <w:szCs w:val="18"/>
              </w:rPr>
              <w:t>①</w:t>
            </w:r>
            <w:r>
              <w:rPr>
                <w:rFonts w:ascii="仿宋_GB2312" w:eastAsia="仿宋_GB2312" w:hAnsi="仿宋_GB2312" w:cs="仿宋_GB2312" w:hint="eastAsia"/>
                <w:bCs/>
                <w:color w:val="000000"/>
                <w:sz w:val="18"/>
                <w:szCs w:val="18"/>
                <w:lang w:bidi="ar"/>
              </w:rPr>
              <w:t>实施优惠措施，对学生开展劳动教育实践</w:t>
            </w:r>
            <w:r>
              <w:rPr>
                <w:rFonts w:ascii="仿宋_GB2312" w:eastAsia="仿宋_GB2312" w:hAnsi="仿宋_GB2312" w:cs="仿宋_GB2312" w:hint="eastAsia"/>
                <w:bCs/>
                <w:color w:val="000000"/>
                <w:sz w:val="18"/>
                <w:szCs w:val="18"/>
              </w:rPr>
              <w:t>活动</w:t>
            </w:r>
            <w:r>
              <w:rPr>
                <w:rFonts w:ascii="仿宋_GB2312" w:eastAsia="仿宋_GB2312" w:hAnsi="仿宋_GB2312" w:cs="仿宋_GB2312" w:hint="eastAsia"/>
                <w:bCs/>
                <w:color w:val="000000"/>
                <w:sz w:val="18"/>
                <w:szCs w:val="18"/>
                <w:lang w:bidi="ar"/>
              </w:rPr>
              <w:t>只收取基本费用（</w:t>
            </w:r>
            <w:r>
              <w:rPr>
                <w:rFonts w:ascii="仿宋_GB2312" w:eastAsia="仿宋_GB2312" w:hAnsi="仿宋_GB2312" w:cs="仿宋_GB2312" w:hint="eastAsia"/>
                <w:bCs/>
                <w:color w:val="000000"/>
                <w:sz w:val="18"/>
                <w:szCs w:val="18"/>
                <w:lang w:bidi="ar"/>
              </w:rPr>
              <w:t>3</w:t>
            </w:r>
            <w:r>
              <w:rPr>
                <w:rFonts w:ascii="仿宋_GB2312" w:eastAsia="仿宋_GB2312" w:hAnsi="仿宋_GB2312" w:cs="仿宋_GB2312" w:hint="eastAsia"/>
                <w:bCs/>
                <w:color w:val="000000"/>
                <w:sz w:val="18"/>
                <w:szCs w:val="18"/>
                <w:lang w:bidi="ar"/>
              </w:rPr>
              <w:t>分）；</w:t>
            </w:r>
          </w:p>
          <w:p w:rsidR="007437CA" w:rsidRDefault="00870347">
            <w:pPr>
              <w:pStyle w:val="a5"/>
              <w:keepNext/>
              <w:widowControl w:val="0"/>
              <w:rPr>
                <w:rFonts w:ascii="仿宋_GB2312" w:eastAsia="仿宋_GB2312" w:hAnsi="仿宋_GB2312" w:cs="仿宋_GB2312"/>
                <w:color w:val="000000"/>
                <w:sz w:val="18"/>
                <w:szCs w:val="18"/>
              </w:rPr>
            </w:pPr>
            <w:r>
              <w:rPr>
                <w:rFonts w:ascii="仿宋_GB2312" w:eastAsia="仿宋_GB2312" w:hAnsi="仿宋_GB2312" w:cs="仿宋_GB2312" w:hint="eastAsia"/>
                <w:bCs/>
                <w:color w:val="000000"/>
                <w:sz w:val="18"/>
                <w:szCs w:val="18"/>
                <w:lang w:bidi="ar"/>
              </w:rPr>
              <w:t>②对贫困家庭学生实行费用减免（</w:t>
            </w:r>
            <w:r>
              <w:rPr>
                <w:rFonts w:ascii="仿宋_GB2312" w:eastAsia="仿宋_GB2312" w:hAnsi="仿宋_GB2312" w:cs="仿宋_GB2312" w:hint="eastAsia"/>
                <w:bCs/>
                <w:color w:val="000000"/>
                <w:sz w:val="18"/>
                <w:szCs w:val="18"/>
                <w:lang w:bidi="ar"/>
              </w:rPr>
              <w:t>2</w:t>
            </w:r>
            <w:r>
              <w:rPr>
                <w:rFonts w:ascii="仿宋_GB2312" w:eastAsia="仿宋_GB2312" w:hAnsi="仿宋_GB2312" w:cs="仿宋_GB2312" w:hint="eastAsia"/>
                <w:bCs/>
                <w:color w:val="000000"/>
                <w:sz w:val="18"/>
                <w:szCs w:val="18"/>
                <w:lang w:bidi="ar"/>
              </w:rPr>
              <w:t>分）。</w:t>
            </w:r>
          </w:p>
        </w:tc>
      </w:tr>
      <w:tr w:rsidR="007437CA" w:rsidTr="00D31674">
        <w:trPr>
          <w:trHeight w:val="1227"/>
          <w:jc w:val="center"/>
        </w:trPr>
        <w:tc>
          <w:tcPr>
            <w:tcW w:w="1147" w:type="dxa"/>
            <w:vMerge/>
            <w:vAlign w:val="center"/>
          </w:tcPr>
          <w:p w:rsidR="007437CA" w:rsidRDefault="007437CA">
            <w:pPr>
              <w:keepNext/>
              <w:jc w:val="center"/>
              <w:rPr>
                <w:rFonts w:ascii="黑体" w:eastAsia="黑体"/>
                <w:b/>
                <w:color w:val="000000"/>
                <w:sz w:val="18"/>
                <w:szCs w:val="18"/>
              </w:rPr>
            </w:pPr>
          </w:p>
        </w:tc>
        <w:tc>
          <w:tcPr>
            <w:tcW w:w="1136" w:type="dxa"/>
            <w:vAlign w:val="center"/>
          </w:tcPr>
          <w:p w:rsidR="007437CA" w:rsidRDefault="00870347">
            <w:pPr>
              <w:keepNext/>
              <w:jc w:val="center"/>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活动质量</w:t>
            </w:r>
          </w:p>
          <w:p w:rsidR="007437CA" w:rsidRDefault="00870347">
            <w:pPr>
              <w:keepNext/>
              <w:jc w:val="center"/>
              <w:rPr>
                <w:color w:val="000000"/>
              </w:rPr>
            </w:pPr>
            <w:r>
              <w:rPr>
                <w:rFonts w:ascii="仿宋_GB2312" w:eastAsia="仿宋_GB2312" w:hAnsi="仿宋_GB2312" w:cs="仿宋_GB2312" w:hint="eastAsia"/>
                <w:bCs/>
                <w:color w:val="000000"/>
                <w:sz w:val="18"/>
                <w:szCs w:val="18"/>
              </w:rPr>
              <w:t>（</w:t>
            </w:r>
            <w:r>
              <w:rPr>
                <w:rFonts w:ascii="仿宋_GB2312" w:eastAsia="仿宋_GB2312" w:hAnsi="仿宋_GB2312" w:cs="仿宋_GB2312" w:hint="eastAsia"/>
                <w:bCs/>
                <w:color w:val="000000"/>
                <w:sz w:val="18"/>
                <w:szCs w:val="18"/>
              </w:rPr>
              <w:t>10</w:t>
            </w:r>
            <w:r>
              <w:rPr>
                <w:rFonts w:ascii="仿宋_GB2312" w:eastAsia="仿宋_GB2312" w:hAnsi="仿宋_GB2312" w:cs="仿宋_GB2312" w:hint="eastAsia"/>
                <w:bCs/>
                <w:color w:val="000000"/>
                <w:sz w:val="18"/>
                <w:szCs w:val="18"/>
              </w:rPr>
              <w:t>分</w:t>
            </w:r>
            <w:r>
              <w:rPr>
                <w:rFonts w:ascii="仿宋_GB2312" w:eastAsia="仿宋_GB2312" w:hAnsi="仿宋_GB2312" w:cs="仿宋_GB2312" w:hint="eastAsia"/>
                <w:bCs/>
                <w:color w:val="000000"/>
                <w:sz w:val="18"/>
                <w:szCs w:val="18"/>
              </w:rPr>
              <w:t>）</w:t>
            </w:r>
          </w:p>
        </w:tc>
        <w:tc>
          <w:tcPr>
            <w:tcW w:w="4120" w:type="dxa"/>
            <w:vAlign w:val="center"/>
          </w:tcPr>
          <w:p w:rsidR="007437CA" w:rsidRDefault="00870347">
            <w:pPr>
              <w:pStyle w:val="a5"/>
              <w:keepNext/>
              <w:widowControl w:val="0"/>
              <w:rPr>
                <w:rFonts w:ascii="仿宋_GB2312" w:eastAsia="仿宋_GB2312" w:hAnsi="仿宋_GB2312" w:cs="仿宋_GB2312"/>
                <w:bCs/>
                <w:color w:val="000000"/>
                <w:kern w:val="2"/>
                <w:sz w:val="18"/>
                <w:szCs w:val="18"/>
              </w:rPr>
            </w:pPr>
            <w:r>
              <w:rPr>
                <w:rFonts w:ascii="仿宋_GB2312" w:eastAsia="仿宋_GB2312" w:hAnsi="仿宋_GB2312" w:cs="仿宋_GB2312" w:hint="eastAsia"/>
                <w:bCs/>
                <w:color w:val="000000"/>
                <w:kern w:val="2"/>
                <w:sz w:val="18"/>
                <w:szCs w:val="18"/>
              </w:rPr>
              <w:t>考查学生</w:t>
            </w:r>
            <w:r>
              <w:rPr>
                <w:rFonts w:ascii="仿宋_GB2312" w:eastAsia="仿宋_GB2312" w:hAnsi="仿宋_GB2312" w:cs="仿宋_GB2312" w:hint="eastAsia"/>
                <w:bCs/>
                <w:color w:val="000000"/>
                <w:kern w:val="2"/>
                <w:sz w:val="18"/>
                <w:szCs w:val="18"/>
                <w:lang w:val="zh-TW"/>
              </w:rPr>
              <w:t>的</w:t>
            </w:r>
            <w:r>
              <w:rPr>
                <w:rFonts w:ascii="仿宋_GB2312" w:eastAsia="仿宋_GB2312" w:hAnsi="仿宋_GB2312" w:cs="仿宋_GB2312" w:hint="eastAsia"/>
                <w:bCs/>
                <w:color w:val="000000"/>
                <w:kern w:val="2"/>
                <w:sz w:val="18"/>
                <w:szCs w:val="18"/>
                <w:lang w:val="zh-TW" w:eastAsia="zh-TW"/>
              </w:rPr>
              <w:t>劳动意识、劳动观念</w:t>
            </w:r>
            <w:r>
              <w:rPr>
                <w:rFonts w:ascii="仿宋_GB2312" w:eastAsia="仿宋_GB2312" w:hAnsi="仿宋_GB2312" w:cs="仿宋_GB2312" w:hint="eastAsia"/>
                <w:bCs/>
                <w:color w:val="000000"/>
                <w:kern w:val="2"/>
                <w:sz w:val="18"/>
                <w:szCs w:val="18"/>
                <w:lang w:val="zh-TW"/>
              </w:rPr>
              <w:t>、劳动技能和</w:t>
            </w:r>
            <w:r>
              <w:rPr>
                <w:rFonts w:ascii="仿宋_GB2312" w:eastAsia="仿宋_GB2312" w:hAnsi="仿宋_GB2312" w:cs="仿宋_GB2312" w:hint="eastAsia"/>
                <w:bCs/>
                <w:color w:val="000000"/>
                <w:kern w:val="2"/>
                <w:sz w:val="18"/>
                <w:szCs w:val="18"/>
                <w:lang w:val="zh-TW" w:eastAsia="zh-TW"/>
              </w:rPr>
              <w:t>劳动习惯</w:t>
            </w:r>
            <w:r>
              <w:rPr>
                <w:rFonts w:ascii="仿宋_GB2312" w:eastAsia="仿宋_GB2312" w:hAnsi="仿宋_GB2312" w:cs="仿宋_GB2312" w:hint="eastAsia"/>
                <w:bCs/>
                <w:color w:val="000000"/>
                <w:kern w:val="2"/>
                <w:sz w:val="18"/>
                <w:szCs w:val="18"/>
                <w:lang w:val="zh-TW"/>
              </w:rPr>
              <w:t>情况，</w:t>
            </w:r>
            <w:r>
              <w:rPr>
                <w:rFonts w:ascii="仿宋_GB2312" w:eastAsia="仿宋_GB2312" w:hAnsi="仿宋_GB2312" w:cs="仿宋_GB2312" w:hint="eastAsia"/>
                <w:bCs/>
                <w:color w:val="000000"/>
                <w:kern w:val="2"/>
                <w:sz w:val="18"/>
                <w:szCs w:val="18"/>
                <w:lang w:val="zh-TW" w:eastAsia="zh-TW"/>
              </w:rPr>
              <w:t>记录学生</w:t>
            </w:r>
            <w:r>
              <w:rPr>
                <w:rFonts w:ascii="仿宋_GB2312" w:eastAsia="仿宋_GB2312" w:hAnsi="仿宋_GB2312" w:cs="仿宋_GB2312" w:hint="eastAsia"/>
                <w:bCs/>
                <w:color w:val="000000"/>
                <w:kern w:val="2"/>
                <w:sz w:val="18"/>
                <w:szCs w:val="18"/>
                <w:lang w:val="zh-TW"/>
              </w:rPr>
              <w:t>参加</w:t>
            </w:r>
            <w:r>
              <w:rPr>
                <w:rFonts w:ascii="仿宋_GB2312" w:eastAsia="仿宋_GB2312" w:hAnsi="仿宋_GB2312" w:cs="仿宋_GB2312" w:hint="eastAsia"/>
                <w:bCs/>
                <w:color w:val="000000"/>
                <w:kern w:val="2"/>
                <w:sz w:val="18"/>
                <w:szCs w:val="18"/>
              </w:rPr>
              <w:t>日常生活劳动、生产劳动、服务性劳动情况，学时学分完成情况。</w:t>
            </w:r>
          </w:p>
        </w:tc>
        <w:tc>
          <w:tcPr>
            <w:tcW w:w="8056" w:type="dxa"/>
            <w:vAlign w:val="center"/>
          </w:tcPr>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①客观记录学生参与劳动实践情况，建立学生劳动教育实践档案（</w:t>
            </w:r>
            <w:r>
              <w:rPr>
                <w:rFonts w:ascii="仿宋_GB2312" w:eastAsia="仿宋_GB2312" w:hAnsi="仿宋_GB2312" w:cs="仿宋_GB2312" w:hint="eastAsia"/>
                <w:bCs/>
                <w:color w:val="000000"/>
                <w:sz w:val="18"/>
                <w:szCs w:val="18"/>
              </w:rPr>
              <w:t>3</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②学校、学生、家长认可度、满意度达</w:t>
            </w:r>
            <w:r>
              <w:rPr>
                <w:rFonts w:ascii="仿宋_GB2312" w:eastAsia="仿宋_GB2312" w:hAnsi="仿宋_GB2312" w:cs="仿宋_GB2312" w:hint="eastAsia"/>
                <w:bCs/>
                <w:color w:val="000000"/>
                <w:sz w:val="18"/>
                <w:szCs w:val="18"/>
              </w:rPr>
              <w:t>90%</w:t>
            </w:r>
            <w:r>
              <w:rPr>
                <w:rFonts w:ascii="仿宋_GB2312" w:eastAsia="仿宋_GB2312" w:hAnsi="仿宋_GB2312" w:cs="仿宋_GB2312" w:hint="eastAsia"/>
                <w:bCs/>
                <w:color w:val="000000"/>
                <w:sz w:val="18"/>
                <w:szCs w:val="18"/>
              </w:rPr>
              <w:t>以上（</w:t>
            </w:r>
            <w:r>
              <w:rPr>
                <w:rFonts w:ascii="仿宋_GB2312" w:eastAsia="仿宋_GB2312" w:hAnsi="仿宋_GB2312" w:cs="仿宋_GB2312" w:hint="eastAsia"/>
                <w:bCs/>
                <w:color w:val="000000"/>
                <w:sz w:val="18"/>
                <w:szCs w:val="18"/>
              </w:rPr>
              <w:t>5</w:t>
            </w:r>
            <w:r>
              <w:rPr>
                <w:rFonts w:ascii="仿宋_GB2312" w:eastAsia="仿宋_GB2312" w:hAnsi="仿宋_GB2312" w:cs="仿宋_GB2312" w:hint="eastAsia"/>
                <w:bCs/>
                <w:color w:val="000000"/>
                <w:sz w:val="18"/>
                <w:szCs w:val="18"/>
              </w:rPr>
              <w:t>分）；</w:t>
            </w:r>
          </w:p>
          <w:p w:rsidR="007437CA" w:rsidRDefault="00870347">
            <w:pPr>
              <w:pStyle w:val="a5"/>
              <w:keepNext/>
              <w:widowControl w:val="0"/>
              <w:rPr>
                <w:rFonts w:ascii="仿宋_GB2312" w:eastAsia="仿宋_GB2312" w:hAnsi="仿宋_GB2312" w:cs="仿宋_GB2312"/>
                <w:bCs/>
                <w:color w:val="000000"/>
                <w:sz w:val="18"/>
                <w:szCs w:val="18"/>
              </w:rPr>
            </w:pPr>
            <w:r>
              <w:rPr>
                <w:rFonts w:ascii="仿宋_GB2312" w:eastAsia="仿宋_GB2312" w:hAnsi="仿宋_GB2312" w:cs="仿宋_GB2312" w:hint="eastAsia"/>
                <w:bCs/>
                <w:color w:val="000000"/>
                <w:sz w:val="18"/>
                <w:szCs w:val="18"/>
              </w:rPr>
              <w:t>③相关经验做法、成效获得推广、表彰和主流媒体宣传报道（</w:t>
            </w:r>
            <w:r>
              <w:rPr>
                <w:rFonts w:ascii="仿宋_GB2312" w:eastAsia="仿宋_GB2312" w:hAnsi="仿宋_GB2312" w:cs="仿宋_GB2312" w:hint="eastAsia"/>
                <w:bCs/>
                <w:color w:val="000000"/>
                <w:sz w:val="18"/>
                <w:szCs w:val="18"/>
              </w:rPr>
              <w:t>2</w:t>
            </w:r>
            <w:r>
              <w:rPr>
                <w:rFonts w:ascii="仿宋_GB2312" w:eastAsia="仿宋_GB2312" w:hAnsi="仿宋_GB2312" w:cs="仿宋_GB2312" w:hint="eastAsia"/>
                <w:bCs/>
                <w:color w:val="000000"/>
                <w:sz w:val="18"/>
                <w:szCs w:val="18"/>
              </w:rPr>
              <w:t>分）。</w:t>
            </w:r>
          </w:p>
        </w:tc>
      </w:tr>
    </w:tbl>
    <w:p w:rsidR="007437CA" w:rsidRDefault="007437CA">
      <w:pPr>
        <w:pStyle w:val="a0"/>
        <w:keepNext/>
        <w:rPr>
          <w:color w:val="000000"/>
        </w:rPr>
      </w:pPr>
    </w:p>
    <w:p w:rsidR="007437CA" w:rsidRDefault="007437CA">
      <w:pPr>
        <w:pStyle w:val="a0"/>
        <w:keepNext/>
        <w:rPr>
          <w:color w:val="000000"/>
        </w:rPr>
        <w:sectPr w:rsidR="007437CA">
          <w:pgSz w:w="16838" w:h="11906" w:orient="landscape"/>
          <w:pgMar w:top="1587" w:right="2098" w:bottom="1474" w:left="1701" w:header="851" w:footer="992" w:gutter="0"/>
          <w:cols w:space="720"/>
          <w:docGrid w:type="lines" w:linePitch="312"/>
        </w:sectPr>
      </w:pPr>
    </w:p>
    <w:p w:rsidR="007437CA" w:rsidRDefault="00870347">
      <w:pPr>
        <w:keepNext/>
        <w:spacing w:line="760" w:lineRule="exact"/>
        <w:ind w:right="23"/>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6-2</w:t>
      </w:r>
    </w:p>
    <w:p w:rsidR="007437CA" w:rsidRDefault="00870347">
      <w:pPr>
        <w:keepNext/>
        <w:spacing w:line="760" w:lineRule="exact"/>
        <w:ind w:right="23"/>
        <w:jc w:val="center"/>
        <w:rPr>
          <w:rFonts w:ascii="方正小标宋简体" w:eastAsia="方正小标宋简体" w:hAnsi="方正小标宋简体" w:cs="方正小标宋简体"/>
          <w:bCs/>
          <w:color w:val="000000"/>
          <w:sz w:val="44"/>
          <w:szCs w:val="44"/>
        </w:rPr>
      </w:pPr>
      <w:r>
        <w:rPr>
          <w:rFonts w:ascii="方正小标宋简体" w:eastAsia="方正小标宋简体" w:hAnsi="方正小标宋简体" w:cs="方正小标宋简体" w:hint="eastAsia"/>
          <w:bCs/>
          <w:color w:val="000000"/>
          <w:sz w:val="44"/>
          <w:szCs w:val="44"/>
        </w:rPr>
        <w:t>中小学劳动教育实践基地申报表</w:t>
      </w:r>
    </w:p>
    <w:p w:rsidR="007437CA" w:rsidRDefault="00870347">
      <w:pPr>
        <w:keepNext/>
        <w:jc w:val="center"/>
        <w:rPr>
          <w:rFonts w:ascii="仿宋_GB2312" w:eastAsia="仿宋_GB2312"/>
          <w:color w:val="000000"/>
          <w:sz w:val="32"/>
          <w:szCs w:val="32"/>
        </w:rPr>
      </w:pPr>
      <w:r>
        <w:rPr>
          <w:rFonts w:ascii="仿宋_GB2312" w:eastAsia="仿宋_GB2312" w:hint="eastAsia"/>
          <w:color w:val="000000"/>
          <w:sz w:val="32"/>
          <w:szCs w:val="32"/>
        </w:rPr>
        <w:t>（一基地一表）</w:t>
      </w:r>
    </w:p>
    <w:p w:rsidR="007437CA" w:rsidRDefault="00870347">
      <w:pPr>
        <w:keepNext/>
        <w:jc w:val="center"/>
        <w:rPr>
          <w:rFonts w:ascii="仿宋_GB2312" w:eastAsia="仿宋_GB2312"/>
          <w:color w:val="000000"/>
          <w:sz w:val="32"/>
          <w:szCs w:val="32"/>
        </w:rPr>
      </w:pPr>
      <w:r>
        <w:rPr>
          <w:rFonts w:ascii="仿宋_GB2312" w:eastAsia="仿宋_GB2312"/>
          <w:color w:val="000000"/>
          <w:sz w:val="32"/>
          <w:szCs w:val="32"/>
        </w:rPr>
        <w:t xml:space="preserve">                    </w:t>
      </w:r>
      <w:r>
        <w:rPr>
          <w:rFonts w:ascii="仿宋_GB2312" w:eastAsia="仿宋_GB2312" w:hint="eastAsia"/>
          <w:color w:val="000000"/>
          <w:sz w:val="32"/>
          <w:szCs w:val="32"/>
        </w:rPr>
        <w:t xml:space="preserve">      </w:t>
      </w:r>
      <w:r>
        <w:rPr>
          <w:rFonts w:ascii="仿宋_GB2312" w:eastAsia="仿宋_GB2312"/>
          <w:color w:val="000000"/>
          <w:sz w:val="32"/>
          <w:szCs w:val="32"/>
          <w:u w:val="single"/>
        </w:rPr>
        <w:t xml:space="preserve">          </w:t>
      </w:r>
      <w:r>
        <w:rPr>
          <w:rFonts w:ascii="仿宋_GB2312" w:eastAsia="仿宋_GB2312" w:hint="eastAsia"/>
          <w:color w:val="000000"/>
          <w:sz w:val="32"/>
          <w:szCs w:val="32"/>
        </w:rPr>
        <w:t>市（县、区、市）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282"/>
        <w:gridCol w:w="1166"/>
        <w:gridCol w:w="2081"/>
        <w:gridCol w:w="3970"/>
      </w:tblGrid>
      <w:tr w:rsidR="007437CA">
        <w:trPr>
          <w:cantSplit/>
          <w:trHeight w:val="657"/>
          <w:jc w:val="center"/>
        </w:trPr>
        <w:tc>
          <w:tcPr>
            <w:tcW w:w="2454" w:type="dxa"/>
            <w:gridSpan w:val="3"/>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申报单位名称</w:t>
            </w:r>
          </w:p>
        </w:tc>
        <w:tc>
          <w:tcPr>
            <w:tcW w:w="6051" w:type="dxa"/>
            <w:gridSpan w:val="2"/>
            <w:vAlign w:val="center"/>
          </w:tcPr>
          <w:p w:rsidR="007437CA" w:rsidRDefault="007437CA">
            <w:pPr>
              <w:keepNext/>
              <w:spacing w:beforeLines="50" w:before="156" w:line="300" w:lineRule="auto"/>
              <w:rPr>
                <w:rFonts w:ascii="仿宋_GB2312" w:eastAsia="仿宋_GB2312" w:hAnsi="黑体" w:cs="Calibri"/>
                <w:bCs/>
                <w:color w:val="000000"/>
                <w:kern w:val="0"/>
                <w:sz w:val="24"/>
                <w:szCs w:val="24"/>
              </w:rPr>
            </w:pPr>
          </w:p>
        </w:tc>
      </w:tr>
      <w:tr w:rsidR="007437CA">
        <w:trPr>
          <w:cantSplit/>
          <w:trHeight w:val="23"/>
          <w:jc w:val="center"/>
        </w:trPr>
        <w:tc>
          <w:tcPr>
            <w:tcW w:w="2454" w:type="dxa"/>
            <w:gridSpan w:val="3"/>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详细地址</w:t>
            </w:r>
          </w:p>
        </w:tc>
        <w:tc>
          <w:tcPr>
            <w:tcW w:w="6051" w:type="dxa"/>
            <w:gridSpan w:val="2"/>
            <w:vAlign w:val="center"/>
          </w:tcPr>
          <w:p w:rsidR="007437CA" w:rsidRDefault="007437CA">
            <w:pPr>
              <w:keepNext/>
              <w:spacing w:beforeLines="50" w:before="156" w:line="300" w:lineRule="auto"/>
              <w:rPr>
                <w:rFonts w:ascii="仿宋_GB2312" w:eastAsia="仿宋_GB2312" w:hAnsi="黑体" w:cs="Calibri"/>
                <w:bCs/>
                <w:color w:val="000000"/>
                <w:kern w:val="0"/>
                <w:sz w:val="24"/>
                <w:szCs w:val="24"/>
              </w:rPr>
            </w:pPr>
          </w:p>
        </w:tc>
      </w:tr>
      <w:tr w:rsidR="007437CA">
        <w:trPr>
          <w:cantSplit/>
          <w:trHeight w:val="23"/>
          <w:jc w:val="center"/>
        </w:trPr>
        <w:tc>
          <w:tcPr>
            <w:tcW w:w="2454" w:type="dxa"/>
            <w:gridSpan w:val="3"/>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主管行政部门</w:t>
            </w:r>
          </w:p>
        </w:tc>
        <w:tc>
          <w:tcPr>
            <w:tcW w:w="6051" w:type="dxa"/>
            <w:gridSpan w:val="2"/>
            <w:vAlign w:val="center"/>
          </w:tcPr>
          <w:p w:rsidR="007437CA" w:rsidRDefault="007437CA">
            <w:pPr>
              <w:keepNext/>
              <w:spacing w:beforeLines="50" w:before="156" w:line="300" w:lineRule="auto"/>
              <w:rPr>
                <w:rFonts w:ascii="仿宋_GB2312" w:eastAsia="仿宋_GB2312" w:hAnsi="黑体" w:cs="Calibri"/>
                <w:bCs/>
                <w:color w:val="000000"/>
                <w:kern w:val="0"/>
                <w:sz w:val="24"/>
                <w:szCs w:val="24"/>
              </w:rPr>
            </w:pPr>
          </w:p>
        </w:tc>
      </w:tr>
      <w:tr w:rsidR="007437CA">
        <w:trPr>
          <w:cantSplit/>
          <w:trHeight w:val="23"/>
          <w:jc w:val="center"/>
        </w:trPr>
        <w:tc>
          <w:tcPr>
            <w:tcW w:w="2454" w:type="dxa"/>
            <w:gridSpan w:val="3"/>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正式运营时间</w:t>
            </w:r>
          </w:p>
        </w:tc>
        <w:tc>
          <w:tcPr>
            <w:tcW w:w="6051" w:type="dxa"/>
            <w:gridSpan w:val="2"/>
            <w:vAlign w:val="center"/>
          </w:tcPr>
          <w:p w:rsidR="007437CA" w:rsidRDefault="00870347">
            <w:pPr>
              <w:keepNext/>
              <w:spacing w:beforeLines="50" w:before="156" w:line="300" w:lineRule="auto"/>
              <w:rPr>
                <w:rFonts w:ascii="仿宋_GB2312" w:eastAsia="仿宋_GB2312" w:hAnsi="黑体" w:cs="Calibri"/>
                <w:bCs/>
                <w:color w:val="000000"/>
                <w:kern w:val="0"/>
                <w:sz w:val="24"/>
                <w:szCs w:val="24"/>
              </w:rPr>
            </w:pPr>
            <w:r>
              <w:rPr>
                <w:rFonts w:ascii="仿宋_GB2312" w:eastAsia="仿宋_GB2312" w:hAnsi="黑体" w:cs="Calibri"/>
                <w:bCs/>
                <w:color w:val="000000"/>
                <w:kern w:val="0"/>
                <w:sz w:val="24"/>
                <w:szCs w:val="24"/>
              </w:rPr>
              <w:t xml:space="preserve">   </w:t>
            </w:r>
          </w:p>
        </w:tc>
      </w:tr>
      <w:tr w:rsidR="007437CA">
        <w:trPr>
          <w:trHeight w:val="576"/>
          <w:jc w:val="center"/>
        </w:trPr>
        <w:tc>
          <w:tcPr>
            <w:tcW w:w="2454" w:type="dxa"/>
            <w:gridSpan w:val="3"/>
            <w:vAlign w:val="center"/>
          </w:tcPr>
          <w:p w:rsidR="007437CA" w:rsidRDefault="00870347">
            <w:pPr>
              <w:keepNext/>
              <w:ind w:firstLineChars="100" w:firstLine="240"/>
              <w:rPr>
                <w:rFonts w:ascii="仿宋_GB2312" w:eastAsia="仿宋_GB2312" w:hAnsi="黑体" w:cs="Calibri"/>
                <w:color w:val="000000"/>
                <w:kern w:val="0"/>
                <w:sz w:val="24"/>
                <w:szCs w:val="24"/>
              </w:rPr>
            </w:pPr>
            <w:r>
              <w:rPr>
                <w:rFonts w:ascii="仿宋_GB2312" w:eastAsia="仿宋_GB2312" w:hAnsi="黑体" w:cs="Calibri" w:hint="eastAsia"/>
                <w:bCs/>
                <w:color w:val="000000"/>
                <w:kern w:val="0"/>
                <w:sz w:val="24"/>
                <w:szCs w:val="24"/>
              </w:rPr>
              <w:t>占地面积（</w:t>
            </w:r>
            <w:r>
              <w:rPr>
                <w:rFonts w:ascii="仿宋_GB2312" w:eastAsia="仿宋_GB2312" w:hAnsi="黑体" w:cs="Calibri" w:hint="eastAsia"/>
                <w:color w:val="000000"/>
                <w:kern w:val="0"/>
                <w:sz w:val="24"/>
                <w:szCs w:val="24"/>
              </w:rPr>
              <w:t>亩</w:t>
            </w:r>
            <w:r>
              <w:rPr>
                <w:rFonts w:ascii="仿宋_GB2312" w:eastAsia="仿宋_GB2312" w:hAnsi="黑体" w:cs="Calibri" w:hint="eastAsia"/>
                <w:bCs/>
                <w:color w:val="000000"/>
                <w:kern w:val="0"/>
                <w:sz w:val="24"/>
                <w:szCs w:val="24"/>
              </w:rPr>
              <w:t>）</w:t>
            </w:r>
          </w:p>
        </w:tc>
        <w:tc>
          <w:tcPr>
            <w:tcW w:w="2081" w:type="dxa"/>
            <w:vAlign w:val="center"/>
          </w:tcPr>
          <w:p w:rsidR="007437CA" w:rsidRDefault="007437CA">
            <w:pPr>
              <w:keepNext/>
              <w:ind w:firstLineChars="100" w:firstLine="240"/>
              <w:rPr>
                <w:rFonts w:ascii="仿宋_GB2312" w:eastAsia="仿宋_GB2312" w:hAnsi="黑体" w:cs="Calibri"/>
                <w:bCs/>
                <w:color w:val="000000"/>
                <w:kern w:val="0"/>
                <w:sz w:val="24"/>
                <w:szCs w:val="24"/>
              </w:rPr>
            </w:pPr>
          </w:p>
        </w:tc>
        <w:tc>
          <w:tcPr>
            <w:tcW w:w="3970" w:type="dxa"/>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具体劳动教育实践项目内容</w:t>
            </w:r>
          </w:p>
        </w:tc>
      </w:tr>
      <w:tr w:rsidR="007437CA">
        <w:trPr>
          <w:trHeight w:val="23"/>
          <w:jc w:val="center"/>
        </w:trPr>
        <w:tc>
          <w:tcPr>
            <w:tcW w:w="2454" w:type="dxa"/>
            <w:gridSpan w:val="3"/>
            <w:vAlign w:val="center"/>
          </w:tcPr>
          <w:p w:rsidR="007437CA" w:rsidRDefault="00870347">
            <w:pPr>
              <w:keepNext/>
              <w:jc w:val="center"/>
              <w:rPr>
                <w:rFonts w:ascii="仿宋_GB2312" w:eastAsia="仿宋_GB2312" w:hAnsi="黑体" w:cs="Calibri"/>
                <w:color w:val="000000"/>
                <w:kern w:val="0"/>
                <w:sz w:val="24"/>
                <w:szCs w:val="24"/>
              </w:rPr>
            </w:pPr>
            <w:r>
              <w:rPr>
                <w:rFonts w:ascii="仿宋_GB2312" w:eastAsia="仿宋_GB2312" w:hAnsi="黑体" w:cs="Calibri" w:hint="eastAsia"/>
                <w:color w:val="000000"/>
                <w:kern w:val="0"/>
                <w:sz w:val="24"/>
                <w:szCs w:val="24"/>
              </w:rPr>
              <w:t>劳动类型</w:t>
            </w:r>
            <w:r>
              <w:rPr>
                <w:rFonts w:ascii="仿宋_GB2312" w:eastAsia="仿宋_GB2312" w:hAnsi="黑体" w:cs="Calibri" w:hint="eastAsia"/>
                <w:color w:val="000000"/>
                <w:kern w:val="0"/>
                <w:sz w:val="24"/>
                <w:szCs w:val="24"/>
              </w:rPr>
              <w:t>（</w:t>
            </w:r>
            <w:r>
              <w:rPr>
                <w:rFonts w:ascii="仿宋_GB2312" w:eastAsia="仿宋_GB2312" w:hAnsi="黑体" w:cs="Calibri" w:hint="eastAsia"/>
                <w:bCs/>
                <w:color w:val="000000"/>
                <w:kern w:val="0"/>
                <w:sz w:val="24"/>
                <w:szCs w:val="24"/>
              </w:rPr>
              <w:t>学农、学工、服务性劳动</w:t>
            </w:r>
            <w:r>
              <w:rPr>
                <w:rFonts w:ascii="仿宋_GB2312" w:eastAsia="仿宋_GB2312" w:hAnsi="黑体" w:cs="Calibri" w:hint="eastAsia"/>
                <w:bCs/>
                <w:color w:val="000000"/>
                <w:kern w:val="0"/>
                <w:sz w:val="24"/>
                <w:szCs w:val="24"/>
              </w:rPr>
              <w:t>）</w:t>
            </w:r>
          </w:p>
        </w:tc>
        <w:tc>
          <w:tcPr>
            <w:tcW w:w="2081" w:type="dxa"/>
            <w:vAlign w:val="center"/>
          </w:tcPr>
          <w:p w:rsidR="007437CA" w:rsidRDefault="00870347">
            <w:pPr>
              <w:keepNext/>
              <w:jc w:val="center"/>
              <w:rPr>
                <w:rFonts w:ascii="仿宋_GB2312" w:eastAsia="仿宋_GB2312" w:hAnsi="黑体" w:cs="Calibri"/>
                <w:color w:val="000000"/>
                <w:kern w:val="0"/>
                <w:sz w:val="24"/>
                <w:szCs w:val="24"/>
              </w:rPr>
            </w:pPr>
            <w:r>
              <w:rPr>
                <w:rFonts w:ascii="仿宋_GB2312" w:eastAsia="仿宋_GB2312" w:hAnsi="黑体" w:cs="Calibri" w:hint="eastAsia"/>
                <w:color w:val="000000"/>
                <w:kern w:val="0"/>
                <w:sz w:val="24"/>
                <w:szCs w:val="24"/>
              </w:rPr>
              <w:t>学农</w:t>
            </w:r>
            <w:r>
              <w:rPr>
                <w:rFonts w:ascii="仿宋_GB2312" w:eastAsia="仿宋_GB2312" w:hAnsi="黑体" w:cs="Calibri" w:hint="eastAsia"/>
                <w:color w:val="000000"/>
                <w:kern w:val="0"/>
                <w:sz w:val="24"/>
                <w:szCs w:val="24"/>
              </w:rPr>
              <w:t>□；</w:t>
            </w:r>
            <w:r>
              <w:rPr>
                <w:rFonts w:ascii="仿宋_GB2312" w:eastAsia="仿宋_GB2312" w:hAnsi="黑体" w:cs="Calibri" w:hint="eastAsia"/>
                <w:color w:val="000000"/>
                <w:kern w:val="0"/>
                <w:sz w:val="24"/>
                <w:szCs w:val="24"/>
              </w:rPr>
              <w:t>学工</w:t>
            </w:r>
            <w:r>
              <w:rPr>
                <w:rFonts w:ascii="仿宋_GB2312" w:eastAsia="仿宋_GB2312" w:hAnsi="黑体" w:cs="Calibri" w:hint="eastAsia"/>
                <w:color w:val="000000"/>
                <w:kern w:val="0"/>
                <w:sz w:val="24"/>
                <w:szCs w:val="24"/>
              </w:rPr>
              <w:t>□；</w:t>
            </w:r>
            <w:r>
              <w:rPr>
                <w:rFonts w:ascii="仿宋_GB2312" w:eastAsia="仿宋_GB2312" w:hAnsi="黑体" w:cs="Calibri" w:hint="eastAsia"/>
                <w:color w:val="000000"/>
                <w:kern w:val="0"/>
                <w:sz w:val="24"/>
                <w:szCs w:val="24"/>
              </w:rPr>
              <w:t>服务性劳动</w:t>
            </w:r>
            <w:r>
              <w:rPr>
                <w:rFonts w:ascii="仿宋_GB2312" w:eastAsia="仿宋_GB2312" w:hAnsi="黑体" w:cs="Calibri" w:hint="eastAsia"/>
                <w:color w:val="000000"/>
                <w:kern w:val="0"/>
                <w:sz w:val="24"/>
                <w:szCs w:val="24"/>
              </w:rPr>
              <w:t>□</w:t>
            </w:r>
          </w:p>
        </w:tc>
        <w:tc>
          <w:tcPr>
            <w:tcW w:w="3970" w:type="dxa"/>
            <w:vAlign w:val="center"/>
          </w:tcPr>
          <w:p w:rsidR="007437CA" w:rsidRDefault="007437CA">
            <w:pPr>
              <w:keepNext/>
              <w:jc w:val="center"/>
              <w:rPr>
                <w:rFonts w:ascii="仿宋_GB2312" w:eastAsia="仿宋_GB2312" w:hAnsi="黑体" w:cs="Calibri"/>
                <w:color w:val="000000"/>
                <w:kern w:val="0"/>
                <w:sz w:val="24"/>
                <w:szCs w:val="24"/>
              </w:rPr>
            </w:pPr>
          </w:p>
        </w:tc>
      </w:tr>
      <w:tr w:rsidR="007437CA">
        <w:trPr>
          <w:trHeight w:val="438"/>
          <w:jc w:val="center"/>
        </w:trPr>
        <w:tc>
          <w:tcPr>
            <w:tcW w:w="2454" w:type="dxa"/>
            <w:gridSpan w:val="3"/>
            <w:vAlign w:val="center"/>
          </w:tcPr>
          <w:p w:rsidR="007437CA" w:rsidRDefault="00870347">
            <w:pPr>
              <w:keepNext/>
              <w:jc w:val="center"/>
              <w:rPr>
                <w:rFonts w:ascii="仿宋_GB2312" w:eastAsia="仿宋_GB2312" w:hAnsi="黑体" w:cs="Calibri"/>
                <w:bCs/>
                <w:color w:val="000000"/>
                <w:kern w:val="0"/>
                <w:sz w:val="24"/>
                <w:szCs w:val="24"/>
              </w:rPr>
            </w:pPr>
            <w:r>
              <w:rPr>
                <w:rFonts w:ascii="仿宋_GB2312" w:eastAsia="仿宋_GB2312" w:hAnsi="黑体" w:cs="Calibri" w:hint="eastAsia"/>
                <w:bCs/>
                <w:color w:val="000000"/>
                <w:kern w:val="0"/>
                <w:sz w:val="24"/>
                <w:szCs w:val="24"/>
              </w:rPr>
              <w:t>联系人及电话</w:t>
            </w:r>
          </w:p>
        </w:tc>
        <w:tc>
          <w:tcPr>
            <w:tcW w:w="6051" w:type="dxa"/>
            <w:gridSpan w:val="2"/>
            <w:vAlign w:val="center"/>
          </w:tcPr>
          <w:p w:rsidR="007437CA" w:rsidRDefault="007437CA">
            <w:pPr>
              <w:keepNext/>
              <w:jc w:val="center"/>
              <w:rPr>
                <w:rFonts w:ascii="仿宋_GB2312" w:eastAsia="仿宋_GB2312" w:hAnsi="黑体" w:cs="Calibri"/>
                <w:color w:val="000000"/>
                <w:kern w:val="0"/>
                <w:sz w:val="24"/>
                <w:szCs w:val="24"/>
              </w:rPr>
            </w:pPr>
          </w:p>
        </w:tc>
      </w:tr>
      <w:tr w:rsidR="007437CA">
        <w:trPr>
          <w:gridBefore w:val="1"/>
          <w:wBefore w:w="6" w:type="dxa"/>
          <w:trHeight w:val="23"/>
          <w:jc w:val="center"/>
        </w:trPr>
        <w:tc>
          <w:tcPr>
            <w:tcW w:w="1282" w:type="dxa"/>
            <w:vAlign w:val="center"/>
          </w:tcPr>
          <w:p w:rsidR="007437CA" w:rsidRDefault="00870347">
            <w:pPr>
              <w:keepNex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典型经验做法</w:t>
            </w:r>
          </w:p>
        </w:tc>
        <w:tc>
          <w:tcPr>
            <w:tcW w:w="7217" w:type="dxa"/>
            <w:gridSpan w:val="3"/>
            <w:vAlign w:val="center"/>
          </w:tcPr>
          <w:p w:rsidR="007437CA" w:rsidRDefault="00870347">
            <w:pPr>
              <w:keepNex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3000</w:t>
            </w:r>
            <w:r>
              <w:rPr>
                <w:rFonts w:ascii="仿宋_GB2312" w:eastAsia="仿宋_GB2312" w:hAnsi="仿宋_GB2312" w:cs="仿宋_GB2312" w:hint="eastAsia"/>
                <w:color w:val="000000"/>
                <w:sz w:val="24"/>
                <w:szCs w:val="24"/>
              </w:rPr>
              <w:t>字）</w:t>
            </w:r>
          </w:p>
        </w:tc>
      </w:tr>
      <w:tr w:rsidR="007437CA">
        <w:trPr>
          <w:gridBefore w:val="1"/>
          <w:wBefore w:w="6" w:type="dxa"/>
          <w:trHeight w:val="23"/>
          <w:jc w:val="center"/>
        </w:trPr>
        <w:tc>
          <w:tcPr>
            <w:tcW w:w="4529" w:type="dxa"/>
            <w:gridSpan w:val="3"/>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申报学校意见</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c>
          <w:tcPr>
            <w:tcW w:w="3970" w:type="dxa"/>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县（市、区）教育局审核意见</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r>
      <w:tr w:rsidR="007437CA">
        <w:trPr>
          <w:gridBefore w:val="1"/>
          <w:wBefore w:w="6" w:type="dxa"/>
          <w:trHeight w:val="2548"/>
          <w:jc w:val="center"/>
        </w:trPr>
        <w:tc>
          <w:tcPr>
            <w:tcW w:w="8499" w:type="dxa"/>
            <w:gridSpan w:val="4"/>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设区市教育局审核意见</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r>
    </w:tbl>
    <w:p w:rsidR="007437CA" w:rsidRDefault="00870347">
      <w:pPr>
        <w:keepNext/>
        <w:spacing w:line="760" w:lineRule="exact"/>
        <w:rPr>
          <w:rFonts w:ascii="黑体" w:eastAsia="黑体" w:hAnsi="黑体" w:cs="黑体"/>
          <w:bCs/>
          <w:color w:val="000000"/>
          <w:sz w:val="32"/>
          <w:szCs w:val="32"/>
        </w:rPr>
      </w:pPr>
      <w:r>
        <w:rPr>
          <w:rFonts w:ascii="黑体" w:eastAsia="黑体" w:hAnsi="黑体" w:cs="黑体" w:hint="eastAsia"/>
          <w:bCs/>
          <w:color w:val="000000"/>
          <w:sz w:val="32"/>
          <w:szCs w:val="32"/>
        </w:rPr>
        <w:br w:type="page"/>
      </w: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6-3</w:t>
      </w:r>
    </w:p>
    <w:p w:rsidR="007437CA" w:rsidRDefault="00870347">
      <w:pPr>
        <w:keepNext/>
        <w:spacing w:line="760" w:lineRule="exact"/>
        <w:jc w:val="center"/>
        <w:rPr>
          <w:rFonts w:ascii="方正小标宋简体" w:eastAsia="方正小标宋简体" w:hAnsi="方正小标宋简体" w:cs="方正小标宋简体"/>
          <w:bCs/>
          <w:color w:val="000000"/>
          <w:sz w:val="44"/>
          <w:szCs w:val="44"/>
        </w:rPr>
      </w:pPr>
      <w:r>
        <w:rPr>
          <w:rFonts w:ascii="方正小标宋简体" w:eastAsia="方正小标宋简体" w:hAnsi="方正小标宋简体" w:cs="方正小标宋简体" w:hint="eastAsia"/>
          <w:bCs/>
          <w:color w:val="000000"/>
          <w:sz w:val="44"/>
          <w:szCs w:val="44"/>
        </w:rPr>
        <w:t>中小学劳动教育实践基地汇总表</w:t>
      </w:r>
    </w:p>
    <w:p w:rsidR="007437CA" w:rsidRDefault="007437CA">
      <w:pPr>
        <w:keepNext/>
        <w:rPr>
          <w:rFonts w:ascii="仿宋_GB2312" w:eastAsia="仿宋_GB2312" w:hAnsi="宋体"/>
          <w:b/>
          <w:color w:val="000000"/>
          <w:sz w:val="30"/>
          <w:szCs w:val="30"/>
          <w:u w:val="single"/>
        </w:rPr>
      </w:pPr>
    </w:p>
    <w:p w:rsidR="007437CA" w:rsidRDefault="00870347">
      <w:pPr>
        <w:keepNext/>
        <w:rPr>
          <w:rFonts w:ascii="仿宋_GB2312" w:eastAsia="仿宋_GB2312" w:hAnsi="宋体"/>
          <w:bCs/>
          <w:color w:val="000000"/>
          <w:sz w:val="30"/>
          <w:szCs w:val="30"/>
        </w:rPr>
      </w:pPr>
      <w:r>
        <w:rPr>
          <w:rFonts w:ascii="仿宋_GB2312" w:eastAsia="仿宋_GB2312" w:hAnsi="宋体" w:hint="eastAsia"/>
          <w:bCs/>
          <w:color w:val="000000"/>
          <w:sz w:val="30"/>
          <w:szCs w:val="30"/>
          <w:u w:val="single"/>
        </w:rPr>
        <w:t xml:space="preserve">         </w:t>
      </w:r>
      <w:r>
        <w:rPr>
          <w:rFonts w:ascii="仿宋_GB2312" w:eastAsia="仿宋_GB2312" w:hAnsi="宋体" w:hint="eastAsia"/>
          <w:bCs/>
          <w:color w:val="000000"/>
          <w:sz w:val="30"/>
          <w:szCs w:val="30"/>
        </w:rPr>
        <w:t>设区市（盖章）</w:t>
      </w:r>
      <w:r>
        <w:rPr>
          <w:rFonts w:ascii="仿宋_GB2312" w:eastAsia="仿宋_GB2312" w:hAnsi="宋体" w:hint="eastAsia"/>
          <w:bCs/>
          <w:color w:val="000000"/>
          <w:sz w:val="30"/>
          <w:szCs w:val="30"/>
        </w:rPr>
        <w:t xml:space="preserve">                     </w:t>
      </w:r>
      <w:r>
        <w:rPr>
          <w:rFonts w:ascii="仿宋_GB2312" w:eastAsia="仿宋_GB2312" w:hAnsi="宋体" w:hint="eastAsia"/>
          <w:bCs/>
          <w:color w:val="000000"/>
          <w:sz w:val="30"/>
          <w:szCs w:val="30"/>
        </w:rPr>
        <w:t>年</w:t>
      </w:r>
      <w:r>
        <w:rPr>
          <w:rFonts w:ascii="仿宋_GB2312" w:eastAsia="仿宋_GB2312" w:hAnsi="宋体" w:hint="eastAsia"/>
          <w:bCs/>
          <w:color w:val="000000"/>
          <w:sz w:val="30"/>
          <w:szCs w:val="30"/>
        </w:rPr>
        <w:t xml:space="preserve">   </w:t>
      </w:r>
      <w:r>
        <w:rPr>
          <w:rFonts w:ascii="仿宋_GB2312" w:eastAsia="仿宋_GB2312" w:hAnsi="宋体" w:hint="eastAsia"/>
          <w:bCs/>
          <w:color w:val="000000"/>
          <w:sz w:val="30"/>
          <w:szCs w:val="30"/>
        </w:rPr>
        <w:t>月</w:t>
      </w:r>
      <w:r>
        <w:rPr>
          <w:rFonts w:ascii="仿宋_GB2312" w:eastAsia="仿宋_GB2312" w:hAnsi="宋体" w:hint="eastAsia"/>
          <w:bCs/>
          <w:color w:val="000000"/>
          <w:sz w:val="30"/>
          <w:szCs w:val="30"/>
        </w:rPr>
        <w:t xml:space="preserve">    </w:t>
      </w:r>
      <w:r>
        <w:rPr>
          <w:rFonts w:ascii="仿宋_GB2312" w:eastAsia="仿宋_GB2312" w:hAnsi="宋体" w:hint="eastAsia"/>
          <w:bCs/>
          <w:color w:val="000000"/>
          <w:sz w:val="30"/>
          <w:szCs w:val="30"/>
        </w:rPr>
        <w:t>日</w:t>
      </w:r>
    </w:p>
    <w:tbl>
      <w:tblPr>
        <w:tblW w:w="8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3729"/>
        <w:gridCol w:w="3816"/>
      </w:tblGrid>
      <w:tr w:rsidR="007437CA">
        <w:trPr>
          <w:trHeight w:val="817"/>
        </w:trPr>
        <w:tc>
          <w:tcPr>
            <w:tcW w:w="1006" w:type="dxa"/>
            <w:vAlign w:val="center"/>
          </w:tcPr>
          <w:p w:rsidR="007437CA" w:rsidRDefault="00870347">
            <w:pPr>
              <w:keepNext/>
              <w:spacing w:line="120" w:lineRule="auto"/>
              <w:jc w:val="center"/>
              <w:rPr>
                <w:rFonts w:ascii="黑体" w:eastAsia="黑体"/>
                <w:bCs/>
                <w:color w:val="000000"/>
                <w:sz w:val="24"/>
                <w:szCs w:val="24"/>
              </w:rPr>
            </w:pPr>
            <w:r>
              <w:rPr>
                <w:rFonts w:ascii="黑体" w:eastAsia="黑体" w:hint="eastAsia"/>
                <w:bCs/>
                <w:color w:val="000000"/>
                <w:sz w:val="24"/>
                <w:szCs w:val="24"/>
              </w:rPr>
              <w:t>序号</w:t>
            </w:r>
          </w:p>
        </w:tc>
        <w:tc>
          <w:tcPr>
            <w:tcW w:w="3729" w:type="dxa"/>
            <w:vAlign w:val="center"/>
          </w:tcPr>
          <w:p w:rsidR="007437CA" w:rsidRDefault="00870347">
            <w:pPr>
              <w:keepNext/>
              <w:spacing w:line="120" w:lineRule="auto"/>
              <w:jc w:val="center"/>
              <w:rPr>
                <w:rFonts w:ascii="黑体" w:eastAsia="黑体"/>
                <w:bCs/>
                <w:color w:val="000000"/>
                <w:sz w:val="24"/>
                <w:szCs w:val="24"/>
              </w:rPr>
            </w:pPr>
            <w:r>
              <w:rPr>
                <w:rFonts w:ascii="黑体" w:eastAsia="黑体" w:hint="eastAsia"/>
                <w:bCs/>
                <w:color w:val="000000"/>
                <w:sz w:val="24"/>
                <w:szCs w:val="24"/>
              </w:rPr>
              <w:t>基地</w:t>
            </w:r>
          </w:p>
        </w:tc>
        <w:tc>
          <w:tcPr>
            <w:tcW w:w="3816" w:type="dxa"/>
            <w:vAlign w:val="center"/>
          </w:tcPr>
          <w:p w:rsidR="007437CA" w:rsidRDefault="00870347">
            <w:pPr>
              <w:keepNext/>
              <w:spacing w:line="120" w:lineRule="auto"/>
              <w:jc w:val="center"/>
              <w:rPr>
                <w:rFonts w:ascii="黑体" w:eastAsia="黑体"/>
                <w:bCs/>
                <w:color w:val="000000"/>
                <w:sz w:val="24"/>
                <w:szCs w:val="24"/>
              </w:rPr>
            </w:pPr>
            <w:r>
              <w:rPr>
                <w:rFonts w:ascii="黑体" w:eastAsia="黑体" w:hint="eastAsia"/>
                <w:bCs/>
                <w:color w:val="000000"/>
                <w:sz w:val="24"/>
                <w:szCs w:val="24"/>
              </w:rPr>
              <w:t>设区市审核意见</w:t>
            </w:r>
          </w:p>
        </w:tc>
      </w:tr>
      <w:tr w:rsidR="007437CA">
        <w:trPr>
          <w:trHeight w:val="850"/>
        </w:trPr>
        <w:tc>
          <w:tcPr>
            <w:tcW w:w="1006" w:type="dxa"/>
            <w:vAlign w:val="center"/>
          </w:tcPr>
          <w:p w:rsidR="007437CA" w:rsidRDefault="00870347">
            <w:pPr>
              <w:keepNext/>
              <w:spacing w:line="120" w:lineRule="auto"/>
              <w:jc w:val="center"/>
              <w:rPr>
                <w:rFonts w:ascii="仿宋_GB2312" w:eastAsia="仿宋_GB2312"/>
                <w:color w:val="000000"/>
                <w:sz w:val="30"/>
                <w:szCs w:val="30"/>
              </w:rPr>
            </w:pPr>
            <w:r>
              <w:rPr>
                <w:rFonts w:ascii="仿宋_GB2312" w:eastAsia="仿宋_GB2312" w:hint="eastAsia"/>
                <w:color w:val="000000"/>
                <w:sz w:val="30"/>
                <w:szCs w:val="30"/>
              </w:rPr>
              <w:t>1</w:t>
            </w:r>
          </w:p>
        </w:tc>
        <w:tc>
          <w:tcPr>
            <w:tcW w:w="3729" w:type="dxa"/>
            <w:vAlign w:val="center"/>
          </w:tcPr>
          <w:p w:rsidR="007437CA" w:rsidRDefault="007437CA">
            <w:pPr>
              <w:keepNext/>
              <w:spacing w:line="120" w:lineRule="auto"/>
              <w:rPr>
                <w:rFonts w:ascii="仿宋_GB2312" w:eastAsia="仿宋_GB2312"/>
                <w:color w:val="000000"/>
                <w:sz w:val="30"/>
                <w:szCs w:val="30"/>
              </w:rPr>
            </w:pPr>
          </w:p>
        </w:tc>
        <w:tc>
          <w:tcPr>
            <w:tcW w:w="3816" w:type="dxa"/>
            <w:vAlign w:val="center"/>
          </w:tcPr>
          <w:p w:rsidR="007437CA" w:rsidRDefault="007437CA">
            <w:pPr>
              <w:keepNext/>
              <w:spacing w:line="120" w:lineRule="auto"/>
              <w:rPr>
                <w:rFonts w:ascii="仿宋_GB2312" w:eastAsia="仿宋_GB2312"/>
                <w:b/>
                <w:color w:val="000000"/>
                <w:sz w:val="30"/>
                <w:szCs w:val="30"/>
              </w:rPr>
            </w:pPr>
          </w:p>
        </w:tc>
      </w:tr>
      <w:tr w:rsidR="007437CA">
        <w:trPr>
          <w:trHeight w:val="850"/>
        </w:trPr>
        <w:tc>
          <w:tcPr>
            <w:tcW w:w="1006" w:type="dxa"/>
            <w:vAlign w:val="center"/>
          </w:tcPr>
          <w:p w:rsidR="007437CA" w:rsidRDefault="00870347">
            <w:pPr>
              <w:keepNext/>
              <w:spacing w:line="120" w:lineRule="auto"/>
              <w:jc w:val="center"/>
              <w:rPr>
                <w:rFonts w:ascii="仿宋_GB2312" w:eastAsia="仿宋_GB2312"/>
                <w:color w:val="000000"/>
                <w:sz w:val="30"/>
                <w:szCs w:val="30"/>
              </w:rPr>
            </w:pPr>
            <w:r>
              <w:rPr>
                <w:rFonts w:ascii="仿宋_GB2312" w:eastAsia="仿宋_GB2312" w:hint="eastAsia"/>
                <w:color w:val="000000"/>
                <w:sz w:val="30"/>
                <w:szCs w:val="30"/>
              </w:rPr>
              <w:t>2</w:t>
            </w:r>
          </w:p>
        </w:tc>
        <w:tc>
          <w:tcPr>
            <w:tcW w:w="3729" w:type="dxa"/>
            <w:vAlign w:val="center"/>
          </w:tcPr>
          <w:p w:rsidR="007437CA" w:rsidRDefault="007437CA">
            <w:pPr>
              <w:keepNext/>
              <w:spacing w:line="120" w:lineRule="auto"/>
              <w:rPr>
                <w:rFonts w:ascii="仿宋_GB2312" w:eastAsia="仿宋_GB2312"/>
                <w:color w:val="000000"/>
                <w:sz w:val="30"/>
                <w:szCs w:val="30"/>
              </w:rPr>
            </w:pPr>
          </w:p>
        </w:tc>
        <w:tc>
          <w:tcPr>
            <w:tcW w:w="3816" w:type="dxa"/>
            <w:vAlign w:val="center"/>
          </w:tcPr>
          <w:p w:rsidR="007437CA" w:rsidRDefault="007437CA">
            <w:pPr>
              <w:keepNext/>
              <w:spacing w:line="120" w:lineRule="auto"/>
              <w:rPr>
                <w:rFonts w:ascii="仿宋_GB2312" w:eastAsia="仿宋_GB2312"/>
                <w:b/>
                <w:color w:val="000000"/>
                <w:sz w:val="30"/>
                <w:szCs w:val="30"/>
              </w:rPr>
            </w:pPr>
          </w:p>
        </w:tc>
      </w:tr>
      <w:tr w:rsidR="007437CA">
        <w:trPr>
          <w:trHeight w:val="850"/>
        </w:trPr>
        <w:tc>
          <w:tcPr>
            <w:tcW w:w="1006" w:type="dxa"/>
            <w:vAlign w:val="center"/>
          </w:tcPr>
          <w:p w:rsidR="007437CA" w:rsidRDefault="00870347">
            <w:pPr>
              <w:keepNext/>
              <w:spacing w:line="120" w:lineRule="auto"/>
              <w:jc w:val="center"/>
              <w:rPr>
                <w:rFonts w:ascii="仿宋_GB2312" w:eastAsia="仿宋_GB2312"/>
                <w:color w:val="000000"/>
                <w:sz w:val="30"/>
                <w:szCs w:val="30"/>
              </w:rPr>
            </w:pPr>
            <w:r>
              <w:rPr>
                <w:rFonts w:ascii="仿宋_GB2312" w:eastAsia="仿宋_GB2312" w:hint="eastAsia"/>
                <w:color w:val="000000"/>
                <w:sz w:val="30"/>
                <w:szCs w:val="30"/>
              </w:rPr>
              <w:t>3</w:t>
            </w:r>
          </w:p>
        </w:tc>
        <w:tc>
          <w:tcPr>
            <w:tcW w:w="3729" w:type="dxa"/>
            <w:vAlign w:val="center"/>
          </w:tcPr>
          <w:p w:rsidR="007437CA" w:rsidRDefault="007437CA">
            <w:pPr>
              <w:keepNext/>
              <w:rPr>
                <w:rFonts w:ascii="仿宋_GB2312" w:eastAsia="仿宋_GB2312"/>
                <w:color w:val="000000"/>
                <w:sz w:val="30"/>
                <w:szCs w:val="30"/>
              </w:rPr>
            </w:pPr>
          </w:p>
        </w:tc>
        <w:tc>
          <w:tcPr>
            <w:tcW w:w="3816" w:type="dxa"/>
            <w:vAlign w:val="center"/>
          </w:tcPr>
          <w:p w:rsidR="007437CA" w:rsidRDefault="007437CA">
            <w:pPr>
              <w:keepNext/>
              <w:spacing w:line="120" w:lineRule="auto"/>
              <w:rPr>
                <w:rFonts w:ascii="仿宋_GB2312" w:eastAsia="仿宋_GB2312"/>
                <w:b/>
                <w:color w:val="000000"/>
                <w:sz w:val="30"/>
                <w:szCs w:val="30"/>
              </w:rPr>
            </w:pPr>
          </w:p>
        </w:tc>
      </w:tr>
      <w:tr w:rsidR="007437CA">
        <w:trPr>
          <w:trHeight w:val="850"/>
        </w:trPr>
        <w:tc>
          <w:tcPr>
            <w:tcW w:w="1006" w:type="dxa"/>
            <w:vAlign w:val="center"/>
          </w:tcPr>
          <w:p w:rsidR="007437CA" w:rsidRDefault="00870347">
            <w:pPr>
              <w:keepNext/>
              <w:spacing w:line="120" w:lineRule="auto"/>
              <w:jc w:val="center"/>
              <w:rPr>
                <w:rFonts w:ascii="仿宋_GB2312" w:eastAsia="仿宋_GB2312"/>
                <w:color w:val="000000"/>
                <w:sz w:val="30"/>
                <w:szCs w:val="30"/>
              </w:rPr>
            </w:pPr>
            <w:r>
              <w:rPr>
                <w:rFonts w:ascii="仿宋_GB2312" w:eastAsia="仿宋_GB2312" w:hint="eastAsia"/>
                <w:color w:val="000000"/>
                <w:sz w:val="30"/>
                <w:szCs w:val="30"/>
              </w:rPr>
              <w:t>4</w:t>
            </w:r>
          </w:p>
        </w:tc>
        <w:tc>
          <w:tcPr>
            <w:tcW w:w="3729" w:type="dxa"/>
            <w:vAlign w:val="center"/>
          </w:tcPr>
          <w:p w:rsidR="007437CA" w:rsidRDefault="007437CA">
            <w:pPr>
              <w:keepNext/>
              <w:spacing w:line="120" w:lineRule="auto"/>
              <w:rPr>
                <w:rFonts w:ascii="仿宋_GB2312" w:eastAsia="仿宋_GB2312"/>
                <w:color w:val="000000"/>
                <w:sz w:val="30"/>
                <w:szCs w:val="30"/>
              </w:rPr>
            </w:pPr>
          </w:p>
        </w:tc>
        <w:tc>
          <w:tcPr>
            <w:tcW w:w="3816" w:type="dxa"/>
            <w:vAlign w:val="center"/>
          </w:tcPr>
          <w:p w:rsidR="007437CA" w:rsidRDefault="007437CA">
            <w:pPr>
              <w:keepNext/>
              <w:spacing w:line="120" w:lineRule="auto"/>
              <w:rPr>
                <w:rFonts w:ascii="仿宋_GB2312" w:eastAsia="仿宋_GB2312"/>
                <w:b/>
                <w:color w:val="000000"/>
                <w:sz w:val="30"/>
                <w:szCs w:val="30"/>
              </w:rPr>
            </w:pPr>
          </w:p>
        </w:tc>
      </w:tr>
      <w:tr w:rsidR="007437CA">
        <w:trPr>
          <w:trHeight w:val="850"/>
        </w:trPr>
        <w:tc>
          <w:tcPr>
            <w:tcW w:w="1006" w:type="dxa"/>
            <w:vAlign w:val="center"/>
          </w:tcPr>
          <w:p w:rsidR="007437CA" w:rsidRDefault="00870347">
            <w:pPr>
              <w:keepNext/>
              <w:spacing w:line="120" w:lineRule="auto"/>
              <w:jc w:val="center"/>
              <w:rPr>
                <w:rFonts w:ascii="仿宋_GB2312" w:eastAsia="仿宋_GB2312"/>
                <w:color w:val="000000"/>
                <w:sz w:val="30"/>
                <w:szCs w:val="30"/>
              </w:rPr>
            </w:pPr>
            <w:r>
              <w:rPr>
                <w:rFonts w:ascii="仿宋_GB2312" w:eastAsia="仿宋_GB2312" w:hint="eastAsia"/>
                <w:color w:val="000000"/>
                <w:sz w:val="30"/>
                <w:szCs w:val="30"/>
              </w:rPr>
              <w:t>……</w:t>
            </w:r>
          </w:p>
        </w:tc>
        <w:tc>
          <w:tcPr>
            <w:tcW w:w="3729" w:type="dxa"/>
            <w:vAlign w:val="center"/>
          </w:tcPr>
          <w:p w:rsidR="007437CA" w:rsidRDefault="007437CA">
            <w:pPr>
              <w:keepNext/>
              <w:spacing w:line="120" w:lineRule="auto"/>
              <w:rPr>
                <w:rFonts w:ascii="仿宋_GB2312" w:eastAsia="仿宋_GB2312" w:hAnsi="仿宋" w:cs="仿宋"/>
                <w:color w:val="000000"/>
                <w:sz w:val="30"/>
                <w:szCs w:val="30"/>
              </w:rPr>
            </w:pPr>
          </w:p>
        </w:tc>
        <w:tc>
          <w:tcPr>
            <w:tcW w:w="3816" w:type="dxa"/>
            <w:vAlign w:val="center"/>
          </w:tcPr>
          <w:p w:rsidR="007437CA" w:rsidRDefault="007437CA">
            <w:pPr>
              <w:keepNext/>
              <w:spacing w:line="120" w:lineRule="auto"/>
              <w:rPr>
                <w:rFonts w:ascii="仿宋_GB2312" w:eastAsia="仿宋_GB2312"/>
                <w:b/>
                <w:color w:val="000000"/>
                <w:sz w:val="30"/>
                <w:szCs w:val="30"/>
              </w:rPr>
            </w:pPr>
          </w:p>
        </w:tc>
      </w:tr>
    </w:tbl>
    <w:p w:rsidR="007437CA" w:rsidRDefault="00870347">
      <w:pPr>
        <w:keepNext/>
        <w:ind w:left="560" w:hangingChars="200" w:hanging="560"/>
        <w:rPr>
          <w:rFonts w:ascii="黑体" w:eastAsia="黑体" w:hAnsi="黑体" w:cs="黑体"/>
          <w:bCs/>
          <w:color w:val="000000"/>
          <w:sz w:val="32"/>
          <w:szCs w:val="32"/>
        </w:rPr>
      </w:pPr>
      <w:r>
        <w:rPr>
          <w:rFonts w:ascii="仿宋_GB2312" w:eastAsia="仿宋_GB2312" w:hAnsi="仿宋_GB2312" w:cs="仿宋_GB2312" w:hint="eastAsia"/>
          <w:color w:val="000000"/>
          <w:sz w:val="28"/>
          <w:szCs w:val="28"/>
        </w:rPr>
        <w:t>备注：此表由设区市、平潭综合实验区教育局填报，汇总表和申报表电子文档统一发至省教育厅思政处邮箱。</w:t>
      </w:r>
    </w:p>
    <w:p w:rsidR="007437CA" w:rsidRDefault="007437CA">
      <w:pPr>
        <w:keepNext/>
        <w:rPr>
          <w:rFonts w:ascii="黑体" w:eastAsia="黑体" w:hAnsi="黑体" w:cs="黑体"/>
          <w:bCs/>
          <w:color w:val="000000"/>
          <w:sz w:val="32"/>
          <w:szCs w:val="32"/>
        </w:rPr>
      </w:pPr>
    </w:p>
    <w:p w:rsidR="007437CA" w:rsidRDefault="007437CA">
      <w:pPr>
        <w:keepNext/>
        <w:rPr>
          <w:rFonts w:ascii="黑体" w:eastAsia="黑体" w:hAnsi="黑体" w:cs="黑体"/>
          <w:bCs/>
          <w:color w:val="000000"/>
          <w:sz w:val="32"/>
          <w:szCs w:val="32"/>
        </w:rPr>
      </w:pPr>
    </w:p>
    <w:p w:rsidR="007437CA" w:rsidRDefault="007437CA">
      <w:pPr>
        <w:keepNext/>
        <w:rPr>
          <w:rFonts w:ascii="黑体" w:eastAsia="黑体" w:hAnsi="黑体" w:cs="黑体"/>
          <w:bCs/>
          <w:color w:val="000000"/>
          <w:sz w:val="32"/>
          <w:szCs w:val="32"/>
        </w:rPr>
      </w:pPr>
    </w:p>
    <w:p w:rsidR="007437CA" w:rsidRDefault="007437CA">
      <w:pPr>
        <w:pStyle w:val="ab"/>
        <w:keepNext/>
        <w:rPr>
          <w:rFonts w:ascii="黑体" w:eastAsia="黑体" w:hAnsi="黑体" w:cs="黑体"/>
          <w:b w:val="0"/>
          <w:color w:val="000000"/>
        </w:rPr>
      </w:pPr>
    </w:p>
    <w:p w:rsidR="007437CA" w:rsidRDefault="007437CA">
      <w:pPr>
        <w:pStyle w:val="a6"/>
        <w:keepNext/>
        <w:rPr>
          <w:rFonts w:ascii="黑体" w:eastAsia="黑体" w:hAnsi="黑体" w:cs="黑体"/>
          <w:bCs/>
          <w:color w:val="000000"/>
          <w:sz w:val="32"/>
          <w:szCs w:val="32"/>
        </w:rPr>
      </w:pPr>
    </w:p>
    <w:p w:rsidR="007437CA" w:rsidRDefault="007437CA">
      <w:pPr>
        <w:keepNext/>
        <w:rPr>
          <w:rFonts w:ascii="黑体" w:eastAsia="黑体" w:hAnsi="黑体" w:cs="黑体"/>
          <w:bCs/>
          <w:color w:val="000000"/>
          <w:sz w:val="32"/>
          <w:szCs w:val="32"/>
        </w:rPr>
      </w:pPr>
    </w:p>
    <w:p w:rsidR="007437CA" w:rsidRDefault="007437CA">
      <w:pPr>
        <w:keepNext/>
        <w:spacing w:line="600" w:lineRule="exact"/>
        <w:jc w:val="left"/>
        <w:rPr>
          <w:rFonts w:ascii="黑体" w:eastAsia="黑体" w:hAnsi="黑体" w:cs="黑体"/>
          <w:bCs/>
          <w:color w:val="000000"/>
          <w:sz w:val="32"/>
          <w:szCs w:val="32"/>
        </w:rPr>
      </w:pPr>
    </w:p>
    <w:p w:rsidR="007437CA" w:rsidRDefault="00870347">
      <w:pPr>
        <w:keepNext/>
        <w:spacing w:line="760" w:lineRule="exact"/>
        <w:jc w:val="left"/>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6-4</w:t>
      </w:r>
    </w:p>
    <w:p w:rsidR="007437CA" w:rsidRDefault="00870347">
      <w:pPr>
        <w:pStyle w:val="a4"/>
        <w:keepNext/>
        <w:spacing w:after="0" w:line="760" w:lineRule="exact"/>
        <w:ind w:firstLineChars="0" w:firstLine="0"/>
        <w:jc w:val="center"/>
        <w:rPr>
          <w:rFonts w:ascii="方正小标宋简体" w:eastAsia="方正小标宋简体" w:hAnsi="方正小标宋简体" w:cs="方正小标宋简体"/>
          <w:color w:val="000000"/>
          <w:spacing w:val="-6"/>
          <w:sz w:val="44"/>
          <w:szCs w:val="44"/>
        </w:rPr>
      </w:pPr>
      <w:r>
        <w:rPr>
          <w:rFonts w:ascii="方正小标宋简体" w:eastAsia="方正小标宋简体" w:hAnsi="方正小标宋简体" w:cs="方正小标宋简体" w:hint="eastAsia"/>
          <w:color w:val="000000"/>
          <w:spacing w:val="-6"/>
          <w:sz w:val="44"/>
          <w:szCs w:val="44"/>
          <w:lang w:val="zh-TW" w:eastAsia="zh-TW"/>
        </w:rPr>
        <w:t>中小学</w:t>
      </w:r>
      <w:r>
        <w:rPr>
          <w:rFonts w:ascii="方正小标宋简体" w:eastAsia="方正小标宋简体" w:hAnsi="方正小标宋简体" w:cs="方正小标宋简体" w:hint="eastAsia"/>
          <w:color w:val="000000"/>
          <w:spacing w:val="-6"/>
          <w:sz w:val="44"/>
          <w:szCs w:val="44"/>
          <w:lang w:val="zh-TW"/>
        </w:rPr>
        <w:t>劳动教育实践</w:t>
      </w:r>
      <w:r>
        <w:rPr>
          <w:rFonts w:ascii="方正小标宋简体" w:eastAsia="方正小标宋简体" w:hAnsi="方正小标宋简体" w:cs="方正小标宋简体" w:hint="eastAsia"/>
          <w:color w:val="000000"/>
          <w:spacing w:val="-6"/>
          <w:sz w:val="44"/>
          <w:szCs w:val="44"/>
        </w:rPr>
        <w:t>特色项目申报书</w:t>
      </w:r>
    </w:p>
    <w:p w:rsidR="007437CA" w:rsidRDefault="007437CA">
      <w:pPr>
        <w:pStyle w:val="a4"/>
        <w:keepNext/>
        <w:spacing w:after="0" w:line="600" w:lineRule="exact"/>
        <w:ind w:firstLineChars="0" w:firstLine="0"/>
        <w:jc w:val="center"/>
        <w:rPr>
          <w:rFonts w:ascii="方正小标宋简体" w:eastAsia="方正小标宋简体" w:hAnsi="方正小标宋简体" w:cs="方正小标宋简体"/>
          <w:color w:val="000000"/>
          <w:sz w:val="44"/>
          <w:szCs w:val="4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25"/>
        <w:gridCol w:w="2370"/>
        <w:gridCol w:w="759"/>
        <w:gridCol w:w="794"/>
        <w:gridCol w:w="1837"/>
        <w:gridCol w:w="1835"/>
      </w:tblGrid>
      <w:tr w:rsidR="007437CA">
        <w:trPr>
          <w:cantSplit/>
          <w:trHeight w:val="1107"/>
          <w:jc w:val="center"/>
        </w:trPr>
        <w:tc>
          <w:tcPr>
            <w:tcW w:w="192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360" w:lineRule="auto"/>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18"/>
              </w:rPr>
              <w:t>学校或设区市名称（全称）</w:t>
            </w:r>
          </w:p>
        </w:tc>
        <w:tc>
          <w:tcPr>
            <w:tcW w:w="3923" w:type="dxa"/>
            <w:gridSpan w:val="3"/>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24"/>
              </w:rPr>
            </w:pPr>
          </w:p>
        </w:tc>
        <w:tc>
          <w:tcPr>
            <w:tcW w:w="1837"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18"/>
              </w:rPr>
              <w:t>学校类别</w:t>
            </w:r>
          </w:p>
        </w:tc>
        <w:tc>
          <w:tcPr>
            <w:tcW w:w="183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 xml:space="preserve">                                                            </w:t>
            </w:r>
          </w:p>
        </w:tc>
      </w:tr>
      <w:tr w:rsidR="007437CA">
        <w:trPr>
          <w:cantSplit/>
          <w:trHeight w:val="752"/>
          <w:jc w:val="center"/>
        </w:trPr>
        <w:tc>
          <w:tcPr>
            <w:tcW w:w="192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详细地址</w:t>
            </w:r>
          </w:p>
        </w:tc>
        <w:tc>
          <w:tcPr>
            <w:tcW w:w="7595" w:type="dxa"/>
            <w:gridSpan w:val="5"/>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r>
      <w:tr w:rsidR="007437CA">
        <w:trPr>
          <w:cantSplit/>
          <w:trHeight w:val="881"/>
          <w:jc w:val="center"/>
        </w:trPr>
        <w:tc>
          <w:tcPr>
            <w:tcW w:w="1925" w:type="dxa"/>
            <w:vMerge w:val="restart"/>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联系方式</w:t>
            </w:r>
          </w:p>
        </w:tc>
        <w:tc>
          <w:tcPr>
            <w:tcW w:w="2370"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项目负责人</w:t>
            </w:r>
          </w:p>
        </w:tc>
        <w:tc>
          <w:tcPr>
            <w:tcW w:w="1553" w:type="dxa"/>
            <w:gridSpan w:val="2"/>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c>
          <w:tcPr>
            <w:tcW w:w="1837"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联系电话</w:t>
            </w:r>
          </w:p>
        </w:tc>
        <w:tc>
          <w:tcPr>
            <w:tcW w:w="1835" w:type="dxa"/>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r>
      <w:tr w:rsidR="007437CA">
        <w:trPr>
          <w:cantSplit/>
          <w:trHeight w:val="1109"/>
          <w:jc w:val="center"/>
        </w:trPr>
        <w:tc>
          <w:tcPr>
            <w:tcW w:w="1925" w:type="dxa"/>
            <w:vMerge/>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c>
          <w:tcPr>
            <w:tcW w:w="2370"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联系人</w:t>
            </w:r>
          </w:p>
        </w:tc>
        <w:tc>
          <w:tcPr>
            <w:tcW w:w="1553" w:type="dxa"/>
            <w:gridSpan w:val="2"/>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c>
          <w:tcPr>
            <w:tcW w:w="1837"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4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联系电话及</w:t>
            </w:r>
          </w:p>
          <w:p w:rsidR="007437CA" w:rsidRDefault="00870347">
            <w:pPr>
              <w:keepNext/>
              <w:spacing w:line="4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电子邮箱</w:t>
            </w:r>
          </w:p>
        </w:tc>
        <w:tc>
          <w:tcPr>
            <w:tcW w:w="1835" w:type="dxa"/>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r>
      <w:tr w:rsidR="007437CA">
        <w:trPr>
          <w:cantSplit/>
          <w:trHeight w:val="795"/>
          <w:jc w:val="center"/>
        </w:trPr>
        <w:tc>
          <w:tcPr>
            <w:tcW w:w="192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教师情况</w:t>
            </w:r>
          </w:p>
        </w:tc>
        <w:tc>
          <w:tcPr>
            <w:tcW w:w="7595" w:type="dxa"/>
            <w:gridSpan w:val="5"/>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劳动实践教育专职教师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人，兼职教师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w:t>
            </w:r>
          </w:p>
        </w:tc>
      </w:tr>
      <w:tr w:rsidR="007437CA">
        <w:trPr>
          <w:cantSplit/>
          <w:trHeight w:val="935"/>
          <w:jc w:val="center"/>
        </w:trPr>
        <w:tc>
          <w:tcPr>
            <w:tcW w:w="192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学生情况</w:t>
            </w:r>
          </w:p>
        </w:tc>
        <w:tc>
          <w:tcPr>
            <w:tcW w:w="2370"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班级数</w:t>
            </w:r>
            <w:r>
              <w:rPr>
                <w:rFonts w:ascii="仿宋_GB2312" w:eastAsia="仿宋_GB2312" w:hAnsi="仿宋_GB2312" w:cs="仿宋_GB2312" w:hint="eastAsia"/>
                <w:color w:val="000000"/>
                <w:sz w:val="24"/>
                <w:szCs w:val="18"/>
              </w:rPr>
              <w:t xml:space="preserve">            </w:t>
            </w:r>
          </w:p>
        </w:tc>
        <w:tc>
          <w:tcPr>
            <w:tcW w:w="1553" w:type="dxa"/>
            <w:gridSpan w:val="2"/>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c>
          <w:tcPr>
            <w:tcW w:w="1837"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学生数</w:t>
            </w:r>
          </w:p>
        </w:tc>
        <w:tc>
          <w:tcPr>
            <w:tcW w:w="1835" w:type="dxa"/>
            <w:tcBorders>
              <w:top w:val="single" w:sz="8" w:space="0" w:color="auto"/>
              <w:left w:val="single" w:sz="8" w:space="0" w:color="auto"/>
              <w:bottom w:val="single" w:sz="8" w:space="0" w:color="auto"/>
              <w:right w:val="single" w:sz="8" w:space="0" w:color="auto"/>
            </w:tcBorders>
            <w:vAlign w:val="center"/>
          </w:tcPr>
          <w:p w:rsidR="007437CA" w:rsidRDefault="007437CA">
            <w:pPr>
              <w:keepNext/>
              <w:spacing w:line="600" w:lineRule="exact"/>
              <w:jc w:val="center"/>
              <w:rPr>
                <w:rFonts w:ascii="仿宋_GB2312" w:eastAsia="仿宋_GB2312" w:hAnsi="仿宋_GB2312" w:cs="仿宋_GB2312"/>
                <w:color w:val="000000"/>
                <w:sz w:val="24"/>
                <w:szCs w:val="18"/>
              </w:rPr>
            </w:pPr>
          </w:p>
        </w:tc>
      </w:tr>
      <w:tr w:rsidR="007437CA">
        <w:trPr>
          <w:cantSplit/>
          <w:trHeight w:val="1109"/>
          <w:jc w:val="center"/>
        </w:trPr>
        <w:tc>
          <w:tcPr>
            <w:tcW w:w="1925" w:type="dxa"/>
            <w:tcBorders>
              <w:top w:val="single" w:sz="4" w:space="0" w:color="auto"/>
              <w:left w:val="single" w:sz="8" w:space="0" w:color="auto"/>
              <w:bottom w:val="single" w:sz="8" w:space="0" w:color="auto"/>
              <w:right w:val="single" w:sz="8" w:space="0" w:color="auto"/>
            </w:tcBorders>
            <w:vAlign w:val="center"/>
          </w:tcPr>
          <w:p w:rsidR="007437CA" w:rsidRDefault="00870347">
            <w:pPr>
              <w:keepNext/>
              <w:spacing w:before="120" w:line="4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学生参加劳动教育情况</w:t>
            </w:r>
          </w:p>
        </w:tc>
        <w:tc>
          <w:tcPr>
            <w:tcW w:w="7595" w:type="dxa"/>
            <w:gridSpan w:val="5"/>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20</w:t>
            </w:r>
            <w:r>
              <w:rPr>
                <w:rFonts w:ascii="仿宋_GB2312" w:eastAsia="仿宋_GB2312" w:hAnsi="仿宋_GB2312" w:cs="仿宋_GB2312" w:hint="eastAsia"/>
                <w:color w:val="000000"/>
                <w:sz w:val="24"/>
                <w:szCs w:val="18"/>
              </w:rPr>
              <w:t>20</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人次，</w:t>
            </w:r>
            <w:r>
              <w:rPr>
                <w:rFonts w:ascii="仿宋_GB2312" w:eastAsia="仿宋_GB2312" w:hAnsi="仿宋_GB2312" w:cs="仿宋_GB2312" w:hint="eastAsia"/>
                <w:color w:val="000000"/>
                <w:sz w:val="24"/>
                <w:szCs w:val="18"/>
              </w:rPr>
              <w:t>20</w:t>
            </w:r>
            <w:r>
              <w:rPr>
                <w:rFonts w:ascii="仿宋_GB2312" w:eastAsia="仿宋_GB2312" w:hAnsi="仿宋_GB2312" w:cs="仿宋_GB2312" w:hint="eastAsia"/>
                <w:color w:val="000000"/>
                <w:sz w:val="24"/>
                <w:szCs w:val="18"/>
              </w:rPr>
              <w:t>21</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人次</w:t>
            </w:r>
            <w:r>
              <w:rPr>
                <w:rFonts w:ascii="仿宋_GB2312" w:eastAsia="仿宋_GB2312" w:hAnsi="仿宋_GB2312" w:cs="仿宋_GB2312" w:hint="eastAsia"/>
                <w:color w:val="000000"/>
                <w:sz w:val="24"/>
                <w:szCs w:val="18"/>
              </w:rPr>
              <w:t>，</w:t>
            </w:r>
            <w:r>
              <w:rPr>
                <w:rFonts w:ascii="仿宋_GB2312" w:eastAsia="仿宋_GB2312" w:hAnsi="仿宋_GB2312" w:cs="仿宋_GB2312" w:hint="eastAsia"/>
                <w:color w:val="000000"/>
                <w:sz w:val="24"/>
                <w:szCs w:val="18"/>
              </w:rPr>
              <w:t>2022</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人次，</w:t>
            </w:r>
            <w:r>
              <w:rPr>
                <w:rFonts w:ascii="仿宋_GB2312" w:eastAsia="仿宋_GB2312" w:hAnsi="仿宋_GB2312" w:cs="仿宋_GB2312" w:hint="eastAsia"/>
                <w:color w:val="000000"/>
                <w:sz w:val="24"/>
                <w:szCs w:val="18"/>
              </w:rPr>
              <w:t>2023</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人次</w:t>
            </w:r>
          </w:p>
        </w:tc>
      </w:tr>
      <w:tr w:rsidR="007437CA">
        <w:trPr>
          <w:cantSplit/>
          <w:trHeight w:val="2090"/>
          <w:jc w:val="center"/>
        </w:trPr>
        <w:tc>
          <w:tcPr>
            <w:tcW w:w="1925" w:type="dxa"/>
            <w:tcBorders>
              <w:top w:val="single" w:sz="4" w:space="0" w:color="auto"/>
              <w:left w:val="single" w:sz="8" w:space="0" w:color="auto"/>
              <w:bottom w:val="single" w:sz="8" w:space="0" w:color="auto"/>
              <w:right w:val="single" w:sz="8" w:space="0" w:color="auto"/>
            </w:tcBorders>
            <w:vAlign w:val="center"/>
          </w:tcPr>
          <w:p w:rsidR="007437CA" w:rsidRDefault="00870347">
            <w:pPr>
              <w:keepNext/>
              <w:spacing w:before="120" w:line="4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近年来开展劳动教育经验做法</w:t>
            </w:r>
            <w:r>
              <w:rPr>
                <w:rFonts w:ascii="仿宋_GB2312" w:eastAsia="仿宋_GB2312" w:hAnsi="仿宋_GB2312" w:cs="仿宋_GB2312" w:hint="eastAsia"/>
                <w:color w:val="000000"/>
                <w:sz w:val="24"/>
                <w:szCs w:val="18"/>
              </w:rPr>
              <w:t>、成果成效</w:t>
            </w:r>
            <w:r>
              <w:rPr>
                <w:rFonts w:ascii="仿宋_GB2312" w:eastAsia="仿宋_GB2312" w:hAnsi="仿宋_GB2312" w:cs="仿宋_GB2312" w:hint="eastAsia"/>
                <w:color w:val="000000"/>
                <w:sz w:val="24"/>
                <w:szCs w:val="18"/>
              </w:rPr>
              <w:t>（不超过</w:t>
            </w:r>
            <w:r>
              <w:rPr>
                <w:rFonts w:ascii="仿宋_GB2312" w:eastAsia="仿宋_GB2312" w:hAnsi="仿宋_GB2312" w:cs="仿宋_GB2312" w:hint="eastAsia"/>
                <w:color w:val="000000"/>
                <w:sz w:val="24"/>
                <w:szCs w:val="18"/>
              </w:rPr>
              <w:t>3000</w:t>
            </w:r>
            <w:r>
              <w:rPr>
                <w:rFonts w:ascii="仿宋_GB2312" w:eastAsia="仿宋_GB2312" w:hAnsi="仿宋_GB2312" w:cs="仿宋_GB2312" w:hint="eastAsia"/>
                <w:color w:val="000000"/>
                <w:sz w:val="24"/>
                <w:szCs w:val="18"/>
              </w:rPr>
              <w:t>字）</w:t>
            </w:r>
          </w:p>
        </w:tc>
        <w:tc>
          <w:tcPr>
            <w:tcW w:w="7595" w:type="dxa"/>
            <w:gridSpan w:val="5"/>
            <w:tcBorders>
              <w:top w:val="single" w:sz="4" w:space="0" w:color="auto"/>
              <w:left w:val="single" w:sz="8" w:space="0" w:color="auto"/>
              <w:bottom w:val="single" w:sz="8" w:space="0" w:color="auto"/>
              <w:right w:val="single" w:sz="8" w:space="0" w:color="auto"/>
            </w:tcBorders>
            <w:vAlign w:val="center"/>
          </w:tcPr>
          <w:p w:rsidR="007437CA" w:rsidRDefault="007437CA">
            <w:pPr>
              <w:keepNext/>
              <w:spacing w:before="120" w:line="600" w:lineRule="exact"/>
              <w:rPr>
                <w:rFonts w:ascii="仿宋_GB2312" w:eastAsia="仿宋_GB2312" w:hAnsi="仿宋_GB2312" w:cs="仿宋_GB2312"/>
                <w:color w:val="000000"/>
                <w:sz w:val="24"/>
                <w:szCs w:val="18"/>
              </w:rPr>
            </w:pPr>
          </w:p>
        </w:tc>
      </w:tr>
      <w:tr w:rsidR="007437CA">
        <w:trPr>
          <w:cantSplit/>
          <w:trHeight w:val="2444"/>
          <w:jc w:val="center"/>
        </w:trPr>
        <w:tc>
          <w:tcPr>
            <w:tcW w:w="1925" w:type="dxa"/>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项目特色亮点</w:t>
            </w:r>
          </w:p>
        </w:tc>
        <w:tc>
          <w:tcPr>
            <w:tcW w:w="7595" w:type="dxa"/>
            <w:gridSpan w:val="5"/>
            <w:tcBorders>
              <w:top w:val="single" w:sz="8" w:space="0" w:color="auto"/>
              <w:left w:val="single" w:sz="8" w:space="0" w:color="auto"/>
              <w:bottom w:val="single" w:sz="8" w:space="0" w:color="auto"/>
              <w:right w:val="single" w:sz="8" w:space="0" w:color="auto"/>
            </w:tcBorders>
            <w:vAlign w:val="center"/>
          </w:tcPr>
          <w:p w:rsidR="007437CA" w:rsidRDefault="007437CA">
            <w:pPr>
              <w:keepNext/>
              <w:spacing w:before="120" w:line="600" w:lineRule="exact"/>
              <w:jc w:val="center"/>
              <w:rPr>
                <w:rFonts w:ascii="仿宋_GB2312" w:eastAsia="仿宋_GB2312" w:hAnsi="仿宋_GB2312" w:cs="仿宋_GB2312"/>
                <w:color w:val="000000"/>
                <w:sz w:val="24"/>
                <w:szCs w:val="18"/>
              </w:rPr>
            </w:pPr>
          </w:p>
        </w:tc>
      </w:tr>
      <w:tr w:rsidR="007437CA">
        <w:trPr>
          <w:cantSplit/>
          <w:trHeight w:val="1202"/>
          <w:jc w:val="center"/>
        </w:trPr>
        <w:tc>
          <w:tcPr>
            <w:tcW w:w="9520" w:type="dxa"/>
            <w:gridSpan w:val="6"/>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400" w:lineRule="exact"/>
              <w:jc w:val="center"/>
              <w:rPr>
                <w:rFonts w:ascii="仿宋_GB2312" w:eastAsia="仿宋_GB2312" w:hAnsi="仿宋_GB2312" w:cs="仿宋_GB2312"/>
                <w:b/>
                <w:bCs/>
                <w:color w:val="000000"/>
                <w:sz w:val="24"/>
                <w:szCs w:val="18"/>
              </w:rPr>
            </w:pPr>
            <w:r>
              <w:rPr>
                <w:rFonts w:ascii="仿宋_GB2312" w:eastAsia="仿宋_GB2312" w:hAnsi="仿宋_GB2312" w:cs="仿宋_GB2312" w:hint="eastAsia"/>
                <w:b/>
                <w:bCs/>
                <w:color w:val="000000"/>
                <w:sz w:val="24"/>
                <w:szCs w:val="18"/>
              </w:rPr>
              <w:lastRenderedPageBreak/>
              <w:t>劳动教育特色项目建设方案</w:t>
            </w:r>
          </w:p>
          <w:p w:rsidR="007437CA" w:rsidRDefault="00870347">
            <w:pPr>
              <w:keepNext/>
              <w:spacing w:before="120" w:line="4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（主要是项目建设任务、建设目标、实施步骤及成果转化，</w:t>
            </w:r>
            <w:r>
              <w:rPr>
                <w:rFonts w:ascii="仿宋_GB2312" w:eastAsia="仿宋_GB2312" w:hAnsi="仿宋_GB2312" w:cs="仿宋_GB2312" w:hint="eastAsia"/>
                <w:color w:val="000000"/>
                <w:sz w:val="24"/>
                <w:szCs w:val="18"/>
              </w:rPr>
              <w:t>2</w:t>
            </w:r>
            <w:r>
              <w:rPr>
                <w:rFonts w:ascii="仿宋_GB2312" w:eastAsia="仿宋_GB2312" w:hAnsi="仿宋_GB2312" w:cs="仿宋_GB2312" w:hint="eastAsia"/>
                <w:color w:val="000000"/>
                <w:sz w:val="24"/>
                <w:szCs w:val="18"/>
              </w:rPr>
              <w:t>000</w:t>
            </w:r>
            <w:r>
              <w:rPr>
                <w:rFonts w:ascii="仿宋_GB2312" w:eastAsia="仿宋_GB2312" w:hAnsi="仿宋_GB2312" w:cs="仿宋_GB2312" w:hint="eastAsia"/>
                <w:color w:val="000000"/>
                <w:sz w:val="24"/>
                <w:szCs w:val="18"/>
              </w:rPr>
              <w:t>字左右）</w:t>
            </w:r>
          </w:p>
        </w:tc>
      </w:tr>
      <w:tr w:rsidR="007437CA">
        <w:trPr>
          <w:cantSplit/>
          <w:trHeight w:val="2623"/>
          <w:jc w:val="center"/>
        </w:trPr>
        <w:tc>
          <w:tcPr>
            <w:tcW w:w="9520" w:type="dxa"/>
            <w:gridSpan w:val="6"/>
            <w:tcBorders>
              <w:top w:val="single" w:sz="8" w:space="0" w:color="auto"/>
              <w:left w:val="single" w:sz="8" w:space="0" w:color="auto"/>
              <w:bottom w:val="single" w:sz="8" w:space="0" w:color="auto"/>
              <w:right w:val="single" w:sz="8" w:space="0" w:color="auto"/>
            </w:tcBorders>
            <w:vAlign w:val="center"/>
          </w:tcPr>
          <w:p w:rsidR="007437CA" w:rsidRDefault="007437CA">
            <w:pPr>
              <w:keepNext/>
              <w:spacing w:before="120" w:line="600" w:lineRule="exact"/>
              <w:rPr>
                <w:rFonts w:ascii="仿宋_GB2312" w:eastAsia="仿宋_GB2312" w:hAnsi="仿宋_GB2312" w:cs="仿宋_GB2312"/>
                <w:color w:val="000000"/>
                <w:sz w:val="24"/>
                <w:szCs w:val="18"/>
              </w:rPr>
            </w:pPr>
          </w:p>
        </w:tc>
      </w:tr>
      <w:tr w:rsidR="007437CA">
        <w:trPr>
          <w:cantSplit/>
          <w:trHeight w:val="1480"/>
          <w:jc w:val="center"/>
        </w:trPr>
        <w:tc>
          <w:tcPr>
            <w:tcW w:w="5054" w:type="dxa"/>
            <w:gridSpan w:val="3"/>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申报学校意见</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c>
          <w:tcPr>
            <w:tcW w:w="4466" w:type="dxa"/>
            <w:gridSpan w:val="3"/>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县（市、区）教育局审核意见</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r>
      <w:tr w:rsidR="007437CA">
        <w:trPr>
          <w:cantSplit/>
          <w:trHeight w:val="7425"/>
          <w:jc w:val="center"/>
        </w:trPr>
        <w:tc>
          <w:tcPr>
            <w:tcW w:w="9520" w:type="dxa"/>
            <w:gridSpan w:val="6"/>
            <w:tcBorders>
              <w:top w:val="single" w:sz="8" w:space="0" w:color="auto"/>
              <w:left w:val="single" w:sz="8" w:space="0" w:color="auto"/>
              <w:bottom w:val="single" w:sz="8" w:space="0" w:color="auto"/>
              <w:right w:val="single" w:sz="8" w:space="0" w:color="auto"/>
            </w:tcBorders>
            <w:vAlign w:val="center"/>
          </w:tcPr>
          <w:p w:rsidR="007437CA" w:rsidRDefault="00870347">
            <w:pPr>
              <w:keepNext/>
              <w:spacing w:before="120" w:line="600" w:lineRule="exact"/>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设区市教育局审核意见</w:t>
            </w:r>
          </w:p>
          <w:p w:rsidR="007437CA" w:rsidRDefault="007437CA">
            <w:pPr>
              <w:keepNext/>
              <w:spacing w:before="120" w:line="600" w:lineRule="exact"/>
              <w:jc w:val="center"/>
              <w:rPr>
                <w:rFonts w:ascii="仿宋_GB2312" w:eastAsia="仿宋_GB2312" w:hAnsi="仿宋_GB2312" w:cs="仿宋_GB2312"/>
                <w:color w:val="000000"/>
                <w:sz w:val="24"/>
                <w:szCs w:val="18"/>
              </w:rPr>
            </w:pPr>
          </w:p>
          <w:p w:rsidR="007437CA" w:rsidRDefault="007437CA">
            <w:pPr>
              <w:keepNext/>
              <w:spacing w:before="120" w:line="600" w:lineRule="exact"/>
              <w:jc w:val="center"/>
              <w:rPr>
                <w:rFonts w:ascii="仿宋_GB2312" w:eastAsia="仿宋_GB2312" w:hAnsi="仿宋_GB2312" w:cs="仿宋_GB2312"/>
                <w:color w:val="000000"/>
                <w:sz w:val="24"/>
                <w:szCs w:val="18"/>
              </w:rPr>
            </w:pPr>
          </w:p>
          <w:p w:rsidR="007437CA" w:rsidRDefault="007437CA">
            <w:pPr>
              <w:keepNext/>
              <w:spacing w:before="120" w:line="600" w:lineRule="exact"/>
              <w:jc w:val="center"/>
              <w:rPr>
                <w:rFonts w:ascii="仿宋_GB2312" w:eastAsia="仿宋_GB2312" w:hAnsi="仿宋_GB2312" w:cs="仿宋_GB2312"/>
                <w:color w:val="000000"/>
                <w:sz w:val="24"/>
                <w:szCs w:val="18"/>
              </w:rPr>
            </w:pPr>
          </w:p>
          <w:p w:rsidR="007437CA" w:rsidRDefault="00870347">
            <w:pPr>
              <w:keepNext/>
              <w:spacing w:before="120" w:line="600" w:lineRule="exact"/>
              <w:jc w:val="center"/>
              <w:rPr>
                <w:rFonts w:ascii="仿宋_GB2312" w:eastAsia="仿宋_GB2312" w:hAnsi="仿宋_GB2312" w:cs="仿宋_GB2312"/>
                <w:color w:val="000000"/>
                <w:sz w:val="24"/>
                <w:szCs w:val="18"/>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（盖章）</w:t>
            </w:r>
          </w:p>
          <w:p w:rsidR="007437CA" w:rsidRDefault="00870347">
            <w:pPr>
              <w:keepNext/>
              <w:spacing w:before="120" w:line="600" w:lineRule="exact"/>
              <w:jc w:val="center"/>
              <w:rPr>
                <w:rFonts w:ascii="仿宋_GB2312" w:eastAsia="仿宋_GB2312" w:hAnsi="仿宋_GB2312" w:cs="仿宋_GB2312"/>
                <w:color w:val="000000"/>
                <w:szCs w:val="21"/>
              </w:rPr>
            </w:pP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年</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月</w:t>
            </w:r>
            <w:r>
              <w:rPr>
                <w:rFonts w:ascii="仿宋_GB2312" w:eastAsia="仿宋_GB2312" w:hAnsi="仿宋_GB2312" w:cs="仿宋_GB2312" w:hint="eastAsia"/>
                <w:color w:val="000000"/>
                <w:sz w:val="24"/>
                <w:szCs w:val="18"/>
              </w:rPr>
              <w:t xml:space="preserve">   </w:t>
            </w:r>
            <w:r>
              <w:rPr>
                <w:rFonts w:ascii="仿宋_GB2312" w:eastAsia="仿宋_GB2312" w:hAnsi="仿宋_GB2312" w:cs="仿宋_GB2312" w:hint="eastAsia"/>
                <w:color w:val="000000"/>
                <w:sz w:val="24"/>
                <w:szCs w:val="18"/>
              </w:rPr>
              <w:t>日</w:t>
            </w:r>
          </w:p>
        </w:tc>
      </w:tr>
    </w:tbl>
    <w:p w:rsidR="007437CA" w:rsidRDefault="00870347">
      <w:pPr>
        <w:keepNext/>
        <w:spacing w:line="760" w:lineRule="exact"/>
        <w:jc w:val="left"/>
        <w:rPr>
          <w:rFonts w:ascii="黑体" w:eastAsia="黑体" w:hAnsi="黑体" w:cs="黑体"/>
          <w:bCs/>
          <w:color w:val="000000"/>
          <w:sz w:val="32"/>
          <w:szCs w:val="32"/>
        </w:rPr>
      </w:pPr>
      <w:r>
        <w:rPr>
          <w:rFonts w:ascii="黑体" w:eastAsia="黑体" w:hAnsi="黑体" w:cs="黑体" w:hint="eastAsia"/>
          <w:color w:val="000000"/>
          <w:sz w:val="32"/>
          <w:szCs w:val="32"/>
        </w:rPr>
        <w:br w:type="page"/>
      </w:r>
      <w:r>
        <w:rPr>
          <w:rFonts w:ascii="黑体" w:eastAsia="黑体" w:hAnsi="黑体" w:cs="黑体" w:hint="eastAsia"/>
          <w:bCs/>
          <w:color w:val="000000"/>
          <w:sz w:val="32"/>
          <w:szCs w:val="32"/>
        </w:rPr>
        <w:lastRenderedPageBreak/>
        <w:t>附件</w:t>
      </w:r>
      <w:r>
        <w:rPr>
          <w:rFonts w:ascii="黑体" w:eastAsia="黑体" w:hAnsi="黑体" w:cs="黑体" w:hint="eastAsia"/>
          <w:bCs/>
          <w:color w:val="000000"/>
          <w:sz w:val="32"/>
          <w:szCs w:val="32"/>
        </w:rPr>
        <w:t>6-5</w:t>
      </w:r>
    </w:p>
    <w:p w:rsidR="007437CA" w:rsidRDefault="00870347">
      <w:pPr>
        <w:pStyle w:val="a4"/>
        <w:keepNext/>
        <w:spacing w:after="0" w:line="760" w:lineRule="exact"/>
        <w:ind w:firstLineChars="0" w:firstLine="0"/>
        <w:jc w:val="center"/>
        <w:rPr>
          <w:rFonts w:ascii="方正小标宋简体" w:eastAsia="方正小标宋简体" w:hAnsi="方正小标宋简体" w:cs="方正小标宋简体"/>
          <w:color w:val="000000"/>
          <w:sz w:val="32"/>
          <w:szCs w:val="32"/>
        </w:rPr>
      </w:pPr>
      <w:r>
        <w:rPr>
          <w:rFonts w:ascii="方正小标宋简体" w:eastAsia="方正小标宋简体" w:hAnsi="方正小标宋简体" w:cs="方正小标宋简体" w:hint="eastAsia"/>
          <w:color w:val="000000"/>
          <w:sz w:val="44"/>
          <w:szCs w:val="44"/>
          <w:lang w:val="zh-TW" w:eastAsia="zh-TW"/>
        </w:rPr>
        <w:t>中小学劳动教育实践</w:t>
      </w:r>
      <w:r>
        <w:rPr>
          <w:rFonts w:ascii="方正小标宋简体" w:eastAsia="方正小标宋简体" w:hAnsi="方正小标宋简体" w:cs="方正小标宋简体" w:hint="eastAsia"/>
          <w:color w:val="000000"/>
          <w:sz w:val="44"/>
          <w:szCs w:val="44"/>
        </w:rPr>
        <w:t>特色</w:t>
      </w:r>
      <w:r>
        <w:rPr>
          <w:rFonts w:ascii="方正小标宋简体" w:eastAsia="方正小标宋简体" w:hAnsi="方正小标宋简体" w:cs="方正小标宋简体" w:hint="eastAsia"/>
          <w:color w:val="000000"/>
          <w:sz w:val="44"/>
          <w:szCs w:val="44"/>
          <w:lang w:val="zh-TW" w:eastAsia="zh-TW"/>
        </w:rPr>
        <w:t>项目汇总表</w:t>
      </w:r>
    </w:p>
    <w:p w:rsidR="007437CA" w:rsidRDefault="00870347">
      <w:pPr>
        <w:pStyle w:val="a4"/>
        <w:keepNext/>
        <w:spacing w:after="0" w:line="600" w:lineRule="exact"/>
        <w:ind w:firstLineChars="0" w:firstLine="0"/>
        <w:jc w:val="center"/>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上报单位：</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（盖章）</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上报日期：</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1804"/>
        <w:gridCol w:w="1605"/>
        <w:gridCol w:w="1221"/>
        <w:gridCol w:w="899"/>
        <w:gridCol w:w="812"/>
        <w:gridCol w:w="1184"/>
        <w:gridCol w:w="1234"/>
      </w:tblGrid>
      <w:tr w:rsidR="007437CA">
        <w:trPr>
          <w:trHeight w:val="1129"/>
          <w:jc w:val="center"/>
        </w:trPr>
        <w:tc>
          <w:tcPr>
            <w:tcW w:w="487"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序号</w:t>
            </w:r>
          </w:p>
        </w:tc>
        <w:tc>
          <w:tcPr>
            <w:tcW w:w="1804"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项目名称</w:t>
            </w:r>
          </w:p>
        </w:tc>
        <w:tc>
          <w:tcPr>
            <w:tcW w:w="1605"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项目所在学校名称</w:t>
            </w:r>
          </w:p>
        </w:tc>
        <w:tc>
          <w:tcPr>
            <w:tcW w:w="1221"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项目所在县（市、区）</w:t>
            </w:r>
          </w:p>
        </w:tc>
        <w:tc>
          <w:tcPr>
            <w:tcW w:w="899"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项目负责人</w:t>
            </w:r>
          </w:p>
        </w:tc>
        <w:tc>
          <w:tcPr>
            <w:tcW w:w="812"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职务职称</w:t>
            </w:r>
          </w:p>
        </w:tc>
        <w:tc>
          <w:tcPr>
            <w:tcW w:w="1184"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联系电话（手机）</w:t>
            </w:r>
          </w:p>
        </w:tc>
        <w:tc>
          <w:tcPr>
            <w:tcW w:w="1234" w:type="dxa"/>
            <w:tcBorders>
              <w:tl2br w:val="nil"/>
              <w:tr2bl w:val="nil"/>
            </w:tcBorders>
            <w:vAlign w:val="center"/>
          </w:tcPr>
          <w:p w:rsidR="007437CA" w:rsidRDefault="00870347">
            <w:pPr>
              <w:keepNext/>
              <w:jc w:val="center"/>
              <w:rPr>
                <w:rFonts w:ascii="黑体" w:eastAsia="黑体" w:hAnsi="黑体" w:cs="黑体"/>
                <w:color w:val="000000"/>
                <w:kern w:val="0"/>
                <w:sz w:val="22"/>
              </w:rPr>
            </w:pPr>
            <w:r>
              <w:rPr>
                <w:rFonts w:ascii="黑体" w:eastAsia="黑体" w:hAnsi="黑体" w:cs="黑体" w:hint="eastAsia"/>
                <w:color w:val="000000"/>
                <w:kern w:val="0"/>
                <w:sz w:val="22"/>
              </w:rPr>
              <w:t>通讯地址</w:t>
            </w:r>
          </w:p>
        </w:tc>
      </w:tr>
      <w:tr w:rsidR="007437CA">
        <w:trPr>
          <w:trHeight w:val="508"/>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1</w:t>
            </w:r>
          </w:p>
        </w:tc>
        <w:tc>
          <w:tcPr>
            <w:tcW w:w="180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605"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21"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99"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12"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184" w:type="dxa"/>
            <w:tcBorders>
              <w:tl2br w:val="nil"/>
              <w:tr2bl w:val="nil"/>
            </w:tcBorders>
            <w:vAlign w:val="center"/>
          </w:tcPr>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3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r>
      <w:tr w:rsidR="007437CA">
        <w:trPr>
          <w:trHeight w:val="499"/>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2</w:t>
            </w:r>
          </w:p>
        </w:tc>
        <w:tc>
          <w:tcPr>
            <w:tcW w:w="180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605"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21"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99"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12"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184" w:type="dxa"/>
            <w:tcBorders>
              <w:tl2br w:val="nil"/>
              <w:tr2bl w:val="nil"/>
            </w:tcBorders>
            <w:vAlign w:val="center"/>
          </w:tcPr>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3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r>
      <w:tr w:rsidR="007437CA">
        <w:trPr>
          <w:trHeight w:val="499"/>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3</w:t>
            </w:r>
          </w:p>
        </w:tc>
        <w:tc>
          <w:tcPr>
            <w:tcW w:w="180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605"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21"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99"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812"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184" w:type="dxa"/>
            <w:tcBorders>
              <w:tl2br w:val="nil"/>
              <w:tr2bl w:val="nil"/>
            </w:tcBorders>
            <w:vAlign w:val="center"/>
          </w:tcPr>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23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r>
      <w:tr w:rsidR="007437CA">
        <w:trPr>
          <w:trHeight w:val="517"/>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4</w:t>
            </w:r>
          </w:p>
        </w:tc>
        <w:tc>
          <w:tcPr>
            <w:tcW w:w="180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p w:rsidR="007437CA" w:rsidRDefault="00870347">
            <w:pPr>
              <w:keepNext/>
              <w:spacing w:line="280" w:lineRule="exact"/>
              <w:jc w:val="left"/>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 xml:space="preserve">　</w:t>
            </w:r>
          </w:p>
        </w:tc>
        <w:tc>
          <w:tcPr>
            <w:tcW w:w="1605"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c>
          <w:tcPr>
            <w:tcW w:w="1221"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c>
          <w:tcPr>
            <w:tcW w:w="899"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c>
          <w:tcPr>
            <w:tcW w:w="812"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c>
          <w:tcPr>
            <w:tcW w:w="1184" w:type="dxa"/>
            <w:tcBorders>
              <w:tl2br w:val="nil"/>
              <w:tr2bl w:val="nil"/>
            </w:tcBorders>
            <w:vAlign w:val="center"/>
          </w:tcPr>
          <w:p w:rsidR="007437CA" w:rsidRDefault="00870347">
            <w:pPr>
              <w:keepNext/>
              <w:spacing w:line="280" w:lineRule="exact"/>
              <w:jc w:val="left"/>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c>
          <w:tcPr>
            <w:tcW w:w="1234"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　</w:t>
            </w:r>
          </w:p>
        </w:tc>
      </w:tr>
      <w:tr w:rsidR="007437CA">
        <w:trPr>
          <w:trHeight w:val="517"/>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5</w:t>
            </w:r>
          </w:p>
        </w:tc>
        <w:tc>
          <w:tcPr>
            <w:tcW w:w="1804" w:type="dxa"/>
            <w:tcBorders>
              <w:tl2br w:val="nil"/>
              <w:tr2bl w:val="nil"/>
            </w:tcBorders>
            <w:vAlign w:val="center"/>
          </w:tcPr>
          <w:p w:rsidR="007437CA" w:rsidRDefault="007437CA">
            <w:pPr>
              <w:keepNext/>
              <w:spacing w:line="280" w:lineRule="exact"/>
              <w:jc w:val="left"/>
              <w:rPr>
                <w:rFonts w:ascii="仿宋_GB2312" w:eastAsia="仿宋_GB2312" w:hAnsi="仿宋_GB2312" w:cs="仿宋_GB2312"/>
                <w:color w:val="000000"/>
                <w:kern w:val="0"/>
                <w:sz w:val="22"/>
              </w:rPr>
            </w:pPr>
          </w:p>
        </w:tc>
        <w:tc>
          <w:tcPr>
            <w:tcW w:w="1605"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1221"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899"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812"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1184" w:type="dxa"/>
            <w:tcBorders>
              <w:tl2br w:val="nil"/>
              <w:tr2bl w:val="nil"/>
            </w:tcBorders>
            <w:vAlign w:val="center"/>
          </w:tcPr>
          <w:p w:rsidR="007437CA" w:rsidRDefault="007437CA">
            <w:pPr>
              <w:keepNext/>
              <w:spacing w:line="280" w:lineRule="exact"/>
              <w:jc w:val="left"/>
              <w:rPr>
                <w:rFonts w:ascii="仿宋_GB2312" w:eastAsia="仿宋_GB2312" w:hAnsi="仿宋_GB2312" w:cs="仿宋_GB2312"/>
                <w:color w:val="000000"/>
                <w:kern w:val="0"/>
                <w:szCs w:val="21"/>
              </w:rPr>
            </w:pPr>
          </w:p>
        </w:tc>
        <w:tc>
          <w:tcPr>
            <w:tcW w:w="1234"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r>
      <w:tr w:rsidR="007437CA">
        <w:trPr>
          <w:trHeight w:val="517"/>
          <w:jc w:val="center"/>
        </w:trPr>
        <w:tc>
          <w:tcPr>
            <w:tcW w:w="487" w:type="dxa"/>
            <w:tcBorders>
              <w:tl2br w:val="nil"/>
              <w:tr2bl w:val="nil"/>
            </w:tcBorders>
            <w:vAlign w:val="center"/>
          </w:tcPr>
          <w:p w:rsidR="007437CA" w:rsidRDefault="00870347">
            <w:pPr>
              <w:keepNext/>
              <w:spacing w:line="280" w:lineRule="exact"/>
              <w:jc w:val="center"/>
              <w:rPr>
                <w:rFonts w:ascii="仿宋_GB2312" w:eastAsia="仿宋_GB2312" w:hAnsi="仿宋_GB2312" w:cs="仿宋_GB2312"/>
                <w:color w:val="000000"/>
                <w:kern w:val="0"/>
                <w:sz w:val="22"/>
              </w:rPr>
            </w:pPr>
            <w:r>
              <w:rPr>
                <w:rFonts w:ascii="仿宋_GB2312" w:eastAsia="仿宋_GB2312" w:hAnsi="仿宋_GB2312" w:cs="仿宋_GB2312" w:hint="eastAsia"/>
                <w:color w:val="000000"/>
                <w:kern w:val="0"/>
                <w:sz w:val="22"/>
              </w:rPr>
              <w:t>…</w:t>
            </w:r>
          </w:p>
        </w:tc>
        <w:tc>
          <w:tcPr>
            <w:tcW w:w="1804" w:type="dxa"/>
            <w:tcBorders>
              <w:tl2br w:val="nil"/>
              <w:tr2bl w:val="nil"/>
            </w:tcBorders>
            <w:vAlign w:val="center"/>
          </w:tcPr>
          <w:p w:rsidR="007437CA" w:rsidRDefault="007437CA">
            <w:pPr>
              <w:keepNext/>
              <w:spacing w:line="280" w:lineRule="exact"/>
              <w:jc w:val="left"/>
              <w:rPr>
                <w:rFonts w:ascii="仿宋_GB2312" w:eastAsia="仿宋_GB2312" w:hAnsi="仿宋_GB2312" w:cs="仿宋_GB2312"/>
                <w:color w:val="000000"/>
                <w:kern w:val="0"/>
                <w:sz w:val="22"/>
              </w:rPr>
            </w:pPr>
          </w:p>
        </w:tc>
        <w:tc>
          <w:tcPr>
            <w:tcW w:w="1605"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1221"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899"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812"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c>
          <w:tcPr>
            <w:tcW w:w="1184" w:type="dxa"/>
            <w:tcBorders>
              <w:tl2br w:val="nil"/>
              <w:tr2bl w:val="nil"/>
            </w:tcBorders>
            <w:vAlign w:val="center"/>
          </w:tcPr>
          <w:p w:rsidR="007437CA" w:rsidRDefault="007437CA">
            <w:pPr>
              <w:keepNext/>
              <w:spacing w:line="280" w:lineRule="exact"/>
              <w:jc w:val="left"/>
              <w:rPr>
                <w:rFonts w:ascii="仿宋_GB2312" w:eastAsia="仿宋_GB2312" w:hAnsi="仿宋_GB2312" w:cs="仿宋_GB2312"/>
                <w:color w:val="000000"/>
                <w:kern w:val="0"/>
                <w:szCs w:val="21"/>
              </w:rPr>
            </w:pPr>
          </w:p>
        </w:tc>
        <w:tc>
          <w:tcPr>
            <w:tcW w:w="1234" w:type="dxa"/>
            <w:tcBorders>
              <w:tl2br w:val="nil"/>
              <w:tr2bl w:val="nil"/>
            </w:tcBorders>
            <w:vAlign w:val="center"/>
          </w:tcPr>
          <w:p w:rsidR="007437CA" w:rsidRDefault="007437CA">
            <w:pPr>
              <w:keepNext/>
              <w:spacing w:line="280" w:lineRule="exact"/>
              <w:jc w:val="center"/>
              <w:rPr>
                <w:rFonts w:ascii="仿宋_GB2312" w:eastAsia="仿宋_GB2312" w:hAnsi="仿宋_GB2312" w:cs="仿宋_GB2312"/>
                <w:color w:val="000000"/>
                <w:kern w:val="0"/>
                <w:szCs w:val="21"/>
              </w:rPr>
            </w:pPr>
          </w:p>
        </w:tc>
      </w:tr>
    </w:tbl>
    <w:p w:rsidR="007437CA" w:rsidRDefault="00870347" w:rsidP="00D31674">
      <w:pPr>
        <w:keepNext/>
        <w:spacing w:line="600" w:lineRule="exact"/>
        <w:ind w:left="840" w:hangingChars="300" w:hanging="84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备注：</w:t>
      </w:r>
      <w:r>
        <w:rPr>
          <w:rFonts w:ascii="仿宋_GB2312" w:eastAsia="仿宋_GB2312" w:hAnsi="仿宋_GB2312" w:cs="仿宋_GB2312" w:hint="eastAsia"/>
          <w:color w:val="000000"/>
          <w:sz w:val="28"/>
          <w:szCs w:val="28"/>
        </w:rPr>
        <w:t>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中小学填报</w:t>
      </w:r>
      <w:r>
        <w:rPr>
          <w:rFonts w:ascii="仿宋_GB2312" w:eastAsia="仿宋_GB2312" w:hAnsi="仿宋_GB2312" w:cs="仿宋_GB2312" w:hint="eastAsia"/>
          <w:color w:val="000000"/>
          <w:sz w:val="28"/>
          <w:szCs w:val="28"/>
        </w:rPr>
        <w:t>，汇总表和申报书电子文档统一发至省教育厅思政处邮箱。</w:t>
      </w:r>
    </w:p>
    <w:p w:rsidR="007437CA" w:rsidRDefault="007437CA">
      <w:pPr>
        <w:keepNext/>
        <w:spacing w:after="100" w:afterAutospacing="1"/>
        <w:rPr>
          <w:rFonts w:ascii="黑体" w:eastAsia="黑体" w:hAnsi="黑体" w:cs="黑体"/>
          <w:bCs/>
          <w:color w:val="000000"/>
          <w:sz w:val="32"/>
          <w:szCs w:val="32"/>
        </w:rPr>
      </w:pPr>
    </w:p>
    <w:p w:rsidR="007437CA" w:rsidRDefault="007437CA">
      <w:pPr>
        <w:pStyle w:val="a6"/>
        <w:keepNext/>
        <w:rPr>
          <w:color w:val="000000"/>
        </w:rPr>
      </w:pPr>
    </w:p>
    <w:p w:rsidR="007437CA" w:rsidRDefault="007437CA">
      <w:pPr>
        <w:keepNext/>
        <w:rPr>
          <w:rFonts w:ascii="黑体" w:eastAsia="黑体" w:hAnsi="黑体" w:cs="黑体"/>
          <w:bCs/>
          <w:color w:val="000000"/>
          <w:sz w:val="32"/>
          <w:szCs w:val="32"/>
        </w:rPr>
      </w:pPr>
    </w:p>
    <w:p w:rsidR="007437CA" w:rsidRDefault="007437CA">
      <w:pPr>
        <w:keepNext/>
        <w:rPr>
          <w:rFonts w:ascii="黑体" w:eastAsia="黑体" w:hAnsi="黑体" w:cs="黑体"/>
          <w:bCs/>
          <w:color w:val="000000"/>
          <w:sz w:val="32"/>
          <w:szCs w:val="32"/>
        </w:rPr>
      </w:pPr>
    </w:p>
    <w:p w:rsidR="007437CA" w:rsidRDefault="007437CA">
      <w:pPr>
        <w:pStyle w:val="ab"/>
        <w:keepNext/>
        <w:rPr>
          <w:color w:val="000000"/>
        </w:rPr>
      </w:pPr>
    </w:p>
    <w:p w:rsidR="007437CA" w:rsidRDefault="007437CA">
      <w:pPr>
        <w:pStyle w:val="a6"/>
        <w:keepNext/>
        <w:rPr>
          <w:color w:val="000000"/>
        </w:rPr>
      </w:pPr>
    </w:p>
    <w:p w:rsidR="007437CA" w:rsidRDefault="007437CA">
      <w:pPr>
        <w:keepNext/>
        <w:rPr>
          <w:color w:val="000000"/>
        </w:rPr>
      </w:pPr>
    </w:p>
    <w:p w:rsidR="007437CA" w:rsidRDefault="007437CA" w:rsidP="00D31674">
      <w:pPr>
        <w:pStyle w:val="a4"/>
        <w:keepNext/>
        <w:ind w:firstLine="200"/>
        <w:rPr>
          <w:color w:val="000000"/>
        </w:rPr>
      </w:pPr>
    </w:p>
    <w:p w:rsidR="007437CA" w:rsidRDefault="007437CA">
      <w:pPr>
        <w:pStyle w:val="a5"/>
      </w:pPr>
    </w:p>
    <w:p w:rsidR="007437CA" w:rsidRDefault="00870347">
      <w:pPr>
        <w:keepNext/>
        <w:spacing w:line="760" w:lineRule="exact"/>
        <w:rPr>
          <w:color w:val="000000"/>
        </w:rPr>
      </w:pP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7</w:t>
      </w:r>
    </w:p>
    <w:p w:rsidR="007437CA" w:rsidRDefault="00870347">
      <w:pPr>
        <w:keepNext/>
        <w:shd w:val="clear" w:color="auto" w:fill="FFFFFF"/>
        <w:spacing w:line="760" w:lineRule="exact"/>
        <w:ind w:right="23"/>
        <w:jc w:val="center"/>
        <w:rPr>
          <w:rFonts w:ascii="方正小标宋简体" w:eastAsia="方正小标宋简体" w:hAnsi="方正小标宋简体" w:cs="方正小标宋简体"/>
          <w:bCs/>
          <w:color w:val="000000"/>
          <w:sz w:val="44"/>
          <w:szCs w:val="44"/>
        </w:rPr>
      </w:pPr>
      <w:r>
        <w:rPr>
          <w:rFonts w:ascii="方正小标宋简体" w:eastAsia="方正小标宋简体" w:hAnsi="方正小标宋简体" w:cs="方正小标宋简体" w:hint="eastAsia"/>
          <w:bCs/>
          <w:color w:val="000000"/>
          <w:sz w:val="44"/>
          <w:szCs w:val="44"/>
        </w:rPr>
        <w:t>中等职业学校“三全育人”典型学校</w:t>
      </w:r>
    </w:p>
    <w:p w:rsidR="007437CA" w:rsidRDefault="00870347">
      <w:pPr>
        <w:keepNext/>
        <w:shd w:val="clear" w:color="auto" w:fill="FFFFFF"/>
        <w:spacing w:line="760" w:lineRule="exact"/>
        <w:ind w:right="23"/>
        <w:jc w:val="center"/>
        <w:rPr>
          <w:rFonts w:ascii="仿宋_GB2312" w:eastAsia="仿宋_GB2312" w:hAnsi="仿宋_GB2312" w:cs="仿宋_GB2312"/>
          <w:color w:val="000000"/>
          <w:sz w:val="32"/>
          <w:szCs w:val="32"/>
        </w:rPr>
      </w:pPr>
      <w:r>
        <w:rPr>
          <w:rFonts w:ascii="方正小标宋简体" w:eastAsia="方正小标宋简体" w:hAnsi="方正小标宋简体" w:cs="方正小标宋简体" w:hint="eastAsia"/>
          <w:bCs/>
          <w:color w:val="000000"/>
          <w:sz w:val="44"/>
          <w:szCs w:val="44"/>
        </w:rPr>
        <w:t>遴选培育认定方案</w:t>
      </w:r>
    </w:p>
    <w:p w:rsidR="007437CA" w:rsidRDefault="007437CA">
      <w:pPr>
        <w:keepNext/>
        <w:adjustRightInd w:val="0"/>
        <w:snapToGrid w:val="0"/>
        <w:spacing w:line="600" w:lineRule="exact"/>
        <w:ind w:firstLineChars="200" w:firstLine="640"/>
        <w:rPr>
          <w:rFonts w:ascii="仿宋_GB2312" w:eastAsia="仿宋_GB2312" w:hAnsi="仿宋_GB2312" w:cs="仿宋_GB2312"/>
          <w:color w:val="000000"/>
          <w:sz w:val="32"/>
          <w:szCs w:val="32"/>
        </w:rPr>
      </w:pP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为</w:t>
      </w:r>
      <w:r>
        <w:rPr>
          <w:rFonts w:ascii="仿宋_GB2312" w:eastAsia="仿宋_GB2312" w:hAnsi="仿宋_GB2312" w:cs="仿宋_GB2312"/>
          <w:color w:val="000000"/>
          <w:sz w:val="32"/>
          <w:szCs w:val="32"/>
        </w:rPr>
        <w:t>全面贯彻党的教育方针</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落实立德树人根本任务</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夯实现</w:t>
      </w:r>
      <w:r>
        <w:rPr>
          <w:rFonts w:ascii="仿宋_GB2312" w:eastAsia="仿宋_GB2312" w:hAnsi="仿宋_GB2312" w:cs="仿宋_GB2312" w:hint="eastAsia"/>
          <w:color w:val="000000"/>
          <w:sz w:val="32"/>
          <w:szCs w:val="32"/>
        </w:rPr>
        <w:t>代</w:t>
      </w:r>
      <w:r>
        <w:rPr>
          <w:rFonts w:ascii="仿宋_GB2312" w:eastAsia="仿宋_GB2312" w:hAnsi="仿宋_GB2312" w:cs="仿宋_GB2312"/>
          <w:color w:val="000000"/>
          <w:sz w:val="32"/>
          <w:szCs w:val="32"/>
        </w:rPr>
        <w:t>职业教育高质量发展基础</w:t>
      </w:r>
      <w:r>
        <w:rPr>
          <w:rFonts w:ascii="仿宋_GB2312" w:eastAsia="仿宋_GB2312" w:hAnsi="仿宋_GB2312" w:cs="仿宋_GB2312" w:hint="eastAsia"/>
          <w:color w:val="000000"/>
          <w:sz w:val="32"/>
          <w:szCs w:val="32"/>
        </w:rPr>
        <w:t>，根据</w:t>
      </w:r>
      <w:r>
        <w:rPr>
          <w:rFonts w:ascii="仿宋_GB2312" w:eastAsia="仿宋_GB2312" w:hAnsi="仿宋_GB2312" w:cs="仿宋_GB2312"/>
          <w:color w:val="000000"/>
          <w:sz w:val="32"/>
          <w:szCs w:val="32"/>
        </w:rPr>
        <w:t>教育部办公厅</w:t>
      </w:r>
      <w:r>
        <w:rPr>
          <w:rFonts w:ascii="仿宋_GB2312" w:eastAsia="仿宋_GB2312" w:hAnsi="仿宋_GB2312" w:cs="仿宋_GB2312" w:hint="eastAsia"/>
          <w:color w:val="000000"/>
          <w:sz w:val="32"/>
          <w:szCs w:val="32"/>
        </w:rPr>
        <w:t>人力资源和社会保障部</w:t>
      </w:r>
      <w:r>
        <w:rPr>
          <w:rFonts w:ascii="仿宋_GB2312" w:eastAsia="仿宋_GB2312" w:hAnsi="仿宋_GB2312" w:cs="仿宋_GB2312"/>
          <w:color w:val="000000"/>
          <w:sz w:val="32"/>
          <w:szCs w:val="32"/>
        </w:rPr>
        <w:t>办公厅《关于加强职业院校</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典型学校培育建</w:t>
      </w:r>
      <w:r>
        <w:rPr>
          <w:rFonts w:ascii="仿宋_GB2312" w:eastAsia="仿宋_GB2312" w:hAnsi="仿宋_GB2312" w:cs="仿宋_GB2312" w:hint="eastAsia"/>
          <w:color w:val="000000"/>
          <w:sz w:val="32"/>
          <w:szCs w:val="32"/>
        </w:rPr>
        <w:t>设</w:t>
      </w:r>
      <w:r>
        <w:rPr>
          <w:rFonts w:ascii="仿宋_GB2312" w:eastAsia="仿宋_GB2312" w:hAnsi="仿宋_GB2312" w:cs="仿宋_GB2312"/>
          <w:color w:val="000000"/>
          <w:sz w:val="32"/>
          <w:szCs w:val="32"/>
        </w:rPr>
        <w:t>工作的通知》</w:t>
      </w:r>
      <w:r>
        <w:rPr>
          <w:rFonts w:ascii="仿宋_GB2312" w:eastAsia="仿宋_GB2312" w:hAnsi="仿宋_GB2312" w:cs="仿宋_GB2312" w:hint="eastAsia"/>
          <w:color w:val="000000"/>
          <w:sz w:val="32"/>
          <w:szCs w:val="32"/>
        </w:rPr>
        <w:t>精神，</w:t>
      </w:r>
      <w:r>
        <w:rPr>
          <w:rFonts w:ascii="仿宋_GB2312" w:eastAsia="仿宋_GB2312" w:hAnsi="仿宋_GB2312" w:cs="仿宋_GB2312"/>
          <w:color w:val="000000"/>
          <w:sz w:val="32"/>
          <w:szCs w:val="32"/>
        </w:rPr>
        <w:t>决定开展中等职业学校</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典型学校</w:t>
      </w:r>
      <w:r>
        <w:rPr>
          <w:rFonts w:ascii="仿宋_GB2312" w:eastAsia="仿宋_GB2312" w:hAnsi="仿宋_GB2312" w:cs="仿宋_GB2312" w:hint="eastAsia"/>
          <w:color w:val="000000"/>
          <w:sz w:val="32"/>
          <w:szCs w:val="32"/>
        </w:rPr>
        <w:t>遴选</w:t>
      </w:r>
      <w:r>
        <w:rPr>
          <w:rFonts w:ascii="仿宋_GB2312" w:eastAsia="仿宋_GB2312" w:hAnsi="仿宋_GB2312" w:cs="仿宋_GB2312" w:hint="eastAsia"/>
          <w:color w:val="000000"/>
          <w:sz w:val="32"/>
          <w:szCs w:val="32"/>
        </w:rPr>
        <w:t>培育</w:t>
      </w:r>
      <w:r>
        <w:rPr>
          <w:rFonts w:ascii="仿宋_GB2312" w:eastAsia="仿宋_GB2312" w:hAnsi="仿宋_GB2312" w:cs="仿宋_GB2312" w:hint="eastAsia"/>
          <w:color w:val="000000"/>
          <w:sz w:val="32"/>
          <w:szCs w:val="32"/>
        </w:rPr>
        <w:t>认定</w:t>
      </w:r>
      <w:r>
        <w:rPr>
          <w:rFonts w:ascii="仿宋_GB2312" w:eastAsia="仿宋_GB2312" w:hAnsi="仿宋_GB2312" w:cs="仿宋_GB2312" w:hint="eastAsia"/>
          <w:color w:val="000000"/>
          <w:sz w:val="32"/>
          <w:szCs w:val="32"/>
        </w:rPr>
        <w:t>工作</w:t>
      </w:r>
      <w:r>
        <w:rPr>
          <w:rFonts w:ascii="仿宋_GB2312" w:eastAsia="仿宋_GB2312" w:hAnsi="仿宋_GB2312" w:cs="仿宋_GB2312" w:hint="eastAsia"/>
          <w:color w:val="000000"/>
          <w:sz w:val="32"/>
          <w:szCs w:val="32"/>
        </w:rPr>
        <w:t>，方案</w:t>
      </w:r>
      <w:r>
        <w:rPr>
          <w:rFonts w:ascii="仿宋_GB2312" w:eastAsia="仿宋_GB2312" w:hAnsi="仿宋_GB2312" w:cs="仿宋_GB2312" w:hint="eastAsia"/>
          <w:color w:val="000000"/>
          <w:sz w:val="32"/>
          <w:szCs w:val="32"/>
        </w:rPr>
        <w:t>如</w:t>
      </w:r>
      <w:r>
        <w:rPr>
          <w:rFonts w:ascii="仿宋_GB2312" w:eastAsia="仿宋_GB2312" w:hAnsi="仿宋_GB2312" w:cs="仿宋_GB2312"/>
          <w:color w:val="000000"/>
          <w:sz w:val="32"/>
          <w:szCs w:val="32"/>
        </w:rPr>
        <w:t>下</w:t>
      </w:r>
      <w:r>
        <w:rPr>
          <w:rFonts w:ascii="仿宋_GB2312" w:eastAsia="仿宋_GB2312" w:hAnsi="仿宋_GB2312" w:cs="仿宋_GB2312" w:hint="eastAsia"/>
          <w:color w:val="000000"/>
          <w:sz w:val="32"/>
          <w:szCs w:val="32"/>
        </w:rPr>
        <w:t>：</w:t>
      </w:r>
    </w:p>
    <w:p w:rsidR="007437CA" w:rsidRDefault="00870347">
      <w:pPr>
        <w:keepNext/>
        <w:adjustRightInd w:val="0"/>
        <w:snapToGrid w:val="0"/>
        <w:spacing w:line="600" w:lineRule="exact"/>
        <w:ind w:firstLineChars="200" w:firstLine="640"/>
        <w:outlineLvl w:val="0"/>
        <w:rPr>
          <w:rFonts w:ascii="黑体" w:eastAsia="黑体" w:hAnsi="黑体"/>
          <w:color w:val="000000"/>
          <w:sz w:val="32"/>
          <w:szCs w:val="36"/>
        </w:rPr>
      </w:pPr>
      <w:r>
        <w:rPr>
          <w:rFonts w:ascii="黑体" w:eastAsia="黑体" w:hAnsi="黑体"/>
          <w:color w:val="000000"/>
          <w:sz w:val="32"/>
          <w:szCs w:val="36"/>
        </w:rPr>
        <w:t>一</w:t>
      </w:r>
      <w:r>
        <w:rPr>
          <w:rFonts w:ascii="黑体" w:eastAsia="黑体" w:hAnsi="黑体" w:hint="eastAsia"/>
          <w:color w:val="000000"/>
          <w:sz w:val="32"/>
          <w:szCs w:val="36"/>
        </w:rPr>
        <w:t>、</w:t>
      </w:r>
      <w:r>
        <w:rPr>
          <w:rFonts w:ascii="黑体" w:eastAsia="黑体" w:hAnsi="黑体"/>
          <w:color w:val="000000"/>
          <w:sz w:val="32"/>
          <w:szCs w:val="36"/>
        </w:rPr>
        <w:t>建设目标</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推</w:t>
      </w:r>
      <w:r>
        <w:rPr>
          <w:rFonts w:ascii="仿宋_GB2312" w:eastAsia="仿宋_GB2312" w:hAnsi="仿宋_GB2312" w:cs="仿宋_GB2312"/>
          <w:color w:val="000000"/>
          <w:sz w:val="32"/>
          <w:szCs w:val="32"/>
        </w:rPr>
        <w:t>进学校</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w:t>
      </w:r>
      <w:r>
        <w:rPr>
          <w:rFonts w:ascii="仿宋_GB2312" w:eastAsia="仿宋_GB2312" w:hAnsi="仿宋_GB2312" w:cs="仿宋_GB2312" w:hint="eastAsia"/>
          <w:color w:val="000000"/>
          <w:sz w:val="32"/>
          <w:szCs w:val="32"/>
        </w:rPr>
        <w:t>育</w:t>
      </w:r>
      <w:r>
        <w:rPr>
          <w:rFonts w:ascii="仿宋_GB2312" w:eastAsia="仿宋_GB2312" w:hAnsi="仿宋_GB2312" w:cs="仿宋_GB2312"/>
          <w:color w:val="000000"/>
          <w:sz w:val="32"/>
          <w:szCs w:val="32"/>
        </w:rPr>
        <w:t>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工作整体设计、系统构建、协同实</w:t>
      </w:r>
      <w:r>
        <w:rPr>
          <w:rFonts w:ascii="仿宋_GB2312" w:eastAsia="仿宋_GB2312" w:hAnsi="仿宋_GB2312" w:cs="仿宋_GB2312" w:hint="eastAsia"/>
          <w:color w:val="000000"/>
          <w:sz w:val="32"/>
          <w:szCs w:val="32"/>
        </w:rPr>
        <w:t>施，</w:t>
      </w:r>
      <w:r>
        <w:rPr>
          <w:rFonts w:ascii="仿宋_GB2312" w:eastAsia="仿宋_GB2312" w:hAnsi="仿宋_GB2312" w:cs="仿宋_GB2312"/>
          <w:color w:val="000000"/>
          <w:sz w:val="32"/>
          <w:szCs w:val="32"/>
        </w:rPr>
        <w:t>构建全员协同、全程覆盖、全方位渗透、职业教育特色突出</w:t>
      </w:r>
      <w:r>
        <w:rPr>
          <w:rFonts w:ascii="仿宋_GB2312" w:eastAsia="仿宋_GB2312" w:hAnsi="仿宋_GB2312" w:cs="仿宋_GB2312" w:hint="eastAsia"/>
          <w:color w:val="000000"/>
          <w:sz w:val="32"/>
          <w:szCs w:val="32"/>
        </w:rPr>
        <w:t>的</w:t>
      </w:r>
      <w:r>
        <w:rPr>
          <w:rFonts w:ascii="仿宋_GB2312" w:eastAsia="仿宋_GB2312" w:hAnsi="仿宋_GB2312" w:cs="仿宋_GB2312"/>
          <w:color w:val="000000"/>
          <w:sz w:val="32"/>
          <w:szCs w:val="32"/>
        </w:rPr>
        <w:t>育人体系。每年培育</w:t>
      </w:r>
      <w:r>
        <w:rPr>
          <w:rFonts w:ascii="仿宋_GB2312" w:eastAsia="仿宋_GB2312" w:hAnsi="仿宋_GB2312" w:cs="仿宋_GB2312" w:hint="eastAsia"/>
          <w:color w:val="000000"/>
          <w:sz w:val="32"/>
          <w:szCs w:val="32"/>
        </w:rPr>
        <w:t>认定</w:t>
      </w:r>
      <w:r>
        <w:rPr>
          <w:rFonts w:ascii="仿宋_GB2312" w:eastAsia="仿宋_GB2312" w:hAnsi="仿宋_GB2312" w:cs="仿宋_GB2312" w:hint="eastAsia"/>
          <w:color w:val="000000"/>
          <w:sz w:val="32"/>
          <w:szCs w:val="32"/>
        </w:rPr>
        <w:t>一批</w:t>
      </w:r>
      <w:r>
        <w:rPr>
          <w:rFonts w:ascii="仿宋_GB2312" w:eastAsia="仿宋_GB2312" w:hAnsi="仿宋_GB2312" w:cs="仿宋_GB2312"/>
          <w:color w:val="000000"/>
          <w:sz w:val="32"/>
          <w:szCs w:val="32"/>
        </w:rPr>
        <w:t>省级</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w:t>
      </w:r>
      <w:r>
        <w:rPr>
          <w:rFonts w:ascii="仿宋_GB2312" w:eastAsia="仿宋_GB2312" w:hAnsi="仿宋_GB2312" w:cs="仿宋_GB2312" w:hint="eastAsia"/>
          <w:color w:val="000000"/>
          <w:sz w:val="32"/>
          <w:szCs w:val="32"/>
        </w:rPr>
        <w:t>全</w:t>
      </w:r>
      <w:r>
        <w:rPr>
          <w:rFonts w:ascii="仿宋_GB2312" w:eastAsia="仿宋_GB2312" w:hAnsi="仿宋_GB2312" w:cs="仿宋_GB2312"/>
          <w:color w:val="000000"/>
          <w:sz w:val="32"/>
          <w:szCs w:val="32"/>
        </w:rPr>
        <w:t>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典型学校</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打造中等职业学校</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特色品牌。</w:t>
      </w:r>
    </w:p>
    <w:p w:rsidR="007437CA" w:rsidRDefault="00870347">
      <w:pPr>
        <w:keepNext/>
        <w:adjustRightInd w:val="0"/>
        <w:snapToGrid w:val="0"/>
        <w:spacing w:line="600" w:lineRule="exact"/>
        <w:ind w:firstLineChars="200" w:firstLine="640"/>
        <w:outlineLvl w:val="0"/>
        <w:rPr>
          <w:rFonts w:ascii="黑体" w:eastAsia="黑体" w:hAnsi="黑体"/>
          <w:color w:val="000000"/>
          <w:sz w:val="32"/>
          <w:szCs w:val="36"/>
        </w:rPr>
      </w:pPr>
      <w:r>
        <w:rPr>
          <w:rFonts w:ascii="黑体" w:eastAsia="黑体" w:hAnsi="黑体" w:hint="eastAsia"/>
          <w:color w:val="000000"/>
          <w:sz w:val="32"/>
          <w:szCs w:val="36"/>
        </w:rPr>
        <w:t>二、建设任务</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对</w:t>
      </w:r>
      <w:r>
        <w:rPr>
          <w:rFonts w:ascii="仿宋_GB2312" w:eastAsia="仿宋_GB2312" w:hAnsi="仿宋_GB2312" w:cs="仿宋_GB2312"/>
          <w:color w:val="000000"/>
          <w:sz w:val="32"/>
          <w:szCs w:val="32"/>
        </w:rPr>
        <w:t>照教育部《职业院校</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w:t>
      </w:r>
      <w:r>
        <w:rPr>
          <w:rFonts w:ascii="仿宋_GB2312" w:eastAsia="仿宋_GB2312" w:hAnsi="仿宋_GB2312" w:cs="仿宋_GB2312" w:hint="eastAsia"/>
          <w:color w:val="000000"/>
          <w:sz w:val="32"/>
          <w:szCs w:val="32"/>
        </w:rPr>
        <w:t>学</w:t>
      </w:r>
      <w:r>
        <w:rPr>
          <w:rFonts w:ascii="仿宋_GB2312" w:eastAsia="仿宋_GB2312" w:hAnsi="仿宋_GB2312" w:cs="仿宋_GB2312"/>
          <w:color w:val="000000"/>
          <w:sz w:val="32"/>
          <w:szCs w:val="32"/>
        </w:rPr>
        <w:t>校建设指南》和省教育厅《</w:t>
      </w:r>
      <w:r>
        <w:rPr>
          <w:rFonts w:ascii="仿宋_GB2312" w:eastAsia="仿宋_GB2312" w:hAnsi="仿宋_GB2312" w:cs="仿宋_GB2312" w:hint="eastAsia"/>
          <w:color w:val="000000"/>
          <w:sz w:val="32"/>
          <w:szCs w:val="32"/>
        </w:rPr>
        <w:t>关于加强和改进新时代中等职业学校德育工作的实施意见》</w:t>
      </w:r>
      <w:r>
        <w:rPr>
          <w:rFonts w:ascii="仿宋_GB2312" w:eastAsia="仿宋_GB2312" w:hAnsi="仿宋_GB2312" w:cs="仿宋_GB2312" w:hint="eastAsia"/>
          <w:color w:val="000000"/>
          <w:sz w:val="32"/>
          <w:szCs w:val="32"/>
        </w:rPr>
        <w:t>精神，</w:t>
      </w:r>
      <w:r>
        <w:rPr>
          <w:rFonts w:ascii="仿宋_GB2312" w:eastAsia="仿宋_GB2312" w:hAnsi="仿宋_GB2312" w:cs="仿宋_GB2312"/>
          <w:color w:val="000000"/>
          <w:sz w:val="32"/>
          <w:szCs w:val="32"/>
        </w:rPr>
        <w:t>结合工作实际</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制定</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w:t>
      </w:r>
      <w:r>
        <w:rPr>
          <w:rFonts w:ascii="仿宋_GB2312" w:eastAsia="仿宋_GB2312" w:hAnsi="仿宋_GB2312" w:cs="仿宋_GB2312" w:hint="eastAsia"/>
          <w:color w:val="000000"/>
          <w:sz w:val="32"/>
          <w:szCs w:val="32"/>
        </w:rPr>
        <w:t>校</w:t>
      </w:r>
      <w:r>
        <w:rPr>
          <w:rFonts w:ascii="仿宋_GB2312" w:eastAsia="仿宋_GB2312" w:hAnsi="仿宋_GB2312" w:cs="仿宋_GB2312"/>
          <w:color w:val="000000"/>
          <w:sz w:val="32"/>
          <w:szCs w:val="32"/>
        </w:rPr>
        <w:t>建设方案</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明确建设目标、建设内容和保障措施</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细化时间表</w:t>
      </w:r>
      <w:r>
        <w:rPr>
          <w:rFonts w:ascii="仿宋_GB2312" w:eastAsia="仿宋_GB2312" w:hAnsi="仿宋_GB2312" w:cs="仿宋_GB2312" w:hint="eastAsia"/>
          <w:color w:val="000000"/>
          <w:sz w:val="32"/>
          <w:szCs w:val="32"/>
        </w:rPr>
        <w:t>和</w:t>
      </w:r>
      <w:r>
        <w:rPr>
          <w:rFonts w:ascii="仿宋_GB2312" w:eastAsia="仿宋_GB2312" w:hAnsi="仿宋_GB2312" w:cs="仿宋_GB2312"/>
          <w:color w:val="000000"/>
          <w:sz w:val="32"/>
          <w:szCs w:val="32"/>
        </w:rPr>
        <w:t>路线图</w:t>
      </w:r>
      <w:r>
        <w:rPr>
          <w:rFonts w:ascii="仿宋_GB2312" w:eastAsia="仿宋_GB2312" w:hAnsi="仿宋_GB2312" w:cs="仿宋_GB2312" w:hint="eastAsia"/>
          <w:color w:val="000000"/>
          <w:sz w:val="32"/>
          <w:szCs w:val="32"/>
        </w:rPr>
        <w:t>。</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color w:val="000000"/>
          <w:sz w:val="32"/>
          <w:szCs w:val="32"/>
        </w:rPr>
        <w:t>积极探索</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综合改革</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健全</w:t>
      </w:r>
      <w:r>
        <w:rPr>
          <w:rFonts w:ascii="仿宋_GB2312" w:eastAsia="仿宋_GB2312" w:hAnsi="仿宋_GB2312" w:cs="仿宋_GB2312" w:hint="eastAsia"/>
          <w:color w:val="000000"/>
          <w:sz w:val="32"/>
          <w:szCs w:val="32"/>
        </w:rPr>
        <w:t>德</w:t>
      </w:r>
      <w:r>
        <w:rPr>
          <w:rFonts w:ascii="仿宋_GB2312" w:eastAsia="仿宋_GB2312" w:hAnsi="仿宋_GB2312" w:cs="仿宋_GB2312"/>
          <w:color w:val="000000"/>
          <w:sz w:val="32"/>
          <w:szCs w:val="32"/>
        </w:rPr>
        <w:t>育评价体系</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形成学生、教师、家长以及社会、企业、政府等</w:t>
      </w:r>
      <w:r>
        <w:rPr>
          <w:rFonts w:ascii="仿宋_GB2312" w:eastAsia="仿宋_GB2312" w:hAnsi="仿宋_GB2312" w:cs="仿宋_GB2312" w:hint="eastAsia"/>
          <w:color w:val="000000"/>
          <w:sz w:val="32"/>
          <w:szCs w:val="32"/>
        </w:rPr>
        <w:t>多</w:t>
      </w:r>
      <w:r>
        <w:rPr>
          <w:rFonts w:ascii="仿宋_GB2312" w:eastAsia="仿宋_GB2312" w:hAnsi="仿宋_GB2312" w:cs="仿宋_GB2312"/>
          <w:color w:val="000000"/>
          <w:sz w:val="32"/>
          <w:szCs w:val="32"/>
        </w:rPr>
        <w:t>元参与、</w:t>
      </w:r>
      <w:r>
        <w:rPr>
          <w:rFonts w:ascii="仿宋_GB2312" w:eastAsia="仿宋_GB2312" w:hAnsi="仿宋_GB2312" w:cs="仿宋_GB2312"/>
          <w:color w:val="000000"/>
          <w:sz w:val="32"/>
          <w:szCs w:val="32"/>
        </w:rPr>
        <w:lastRenderedPageBreak/>
        <w:t>多维评价的有效机制</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进一</w:t>
      </w:r>
      <w:r>
        <w:rPr>
          <w:rFonts w:ascii="仿宋_GB2312" w:eastAsia="仿宋_GB2312" w:hAnsi="仿宋_GB2312" w:cs="仿宋_GB2312" w:hint="eastAsia"/>
          <w:color w:val="000000"/>
          <w:sz w:val="32"/>
          <w:szCs w:val="32"/>
        </w:rPr>
        <w:t>步</w:t>
      </w:r>
      <w:r>
        <w:rPr>
          <w:rFonts w:ascii="仿宋_GB2312" w:eastAsia="仿宋_GB2312" w:hAnsi="仿宋_GB2312" w:cs="仿宋_GB2312"/>
          <w:color w:val="000000"/>
          <w:sz w:val="32"/>
          <w:szCs w:val="32"/>
        </w:rPr>
        <w:t>完善管理机制、优化内容供给、改进工</w:t>
      </w:r>
      <w:r>
        <w:rPr>
          <w:rFonts w:ascii="仿宋_GB2312" w:eastAsia="仿宋_GB2312" w:hAnsi="仿宋_GB2312" w:cs="仿宋_GB2312" w:hint="eastAsia"/>
          <w:color w:val="000000"/>
          <w:sz w:val="32"/>
          <w:szCs w:val="32"/>
        </w:rPr>
        <w:t>作方法、创新工作载体，激活思想政治工作内生动力，把思想价值引领贯穿教育教学全过程和各环节，培育优良校风教风和学风</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形成贯通专业体系、教学体系、教材体系、管理体系的长效机制</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切实提高技术技能</w:t>
      </w:r>
      <w:r>
        <w:rPr>
          <w:rFonts w:ascii="仿宋_GB2312" w:eastAsia="仿宋_GB2312" w:hAnsi="仿宋_GB2312" w:cs="仿宋_GB2312"/>
          <w:color w:val="000000"/>
          <w:sz w:val="32"/>
          <w:szCs w:val="32"/>
        </w:rPr>
        <w:t>人才培养质量</w:t>
      </w:r>
      <w:r>
        <w:rPr>
          <w:rFonts w:ascii="仿宋_GB2312" w:eastAsia="仿宋_GB2312" w:hAnsi="仿宋_GB2312" w:cs="仿宋_GB2312" w:hint="eastAsia"/>
          <w:color w:val="000000"/>
          <w:sz w:val="32"/>
          <w:szCs w:val="32"/>
        </w:rPr>
        <w:t>。</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color w:val="000000"/>
          <w:sz w:val="32"/>
          <w:szCs w:val="32"/>
        </w:rPr>
        <w:t>将中等职</w:t>
      </w:r>
      <w:r>
        <w:rPr>
          <w:rFonts w:ascii="仿宋_GB2312" w:eastAsia="仿宋_GB2312" w:hAnsi="仿宋_GB2312" w:cs="仿宋_GB2312" w:hint="eastAsia"/>
          <w:color w:val="000000"/>
          <w:sz w:val="32"/>
          <w:szCs w:val="32"/>
        </w:rPr>
        <w:t>业学校“三全育人”典型学校培育建设情况纳入对学校督导的重要内容，建立区域、学校评价制度，适时开展专项督导，选树典型</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大力推进数字化德育，总结推广工作经验。</w:t>
      </w:r>
    </w:p>
    <w:p w:rsidR="007437CA" w:rsidRDefault="00870347">
      <w:pPr>
        <w:keepNext/>
        <w:adjustRightInd w:val="0"/>
        <w:snapToGrid w:val="0"/>
        <w:spacing w:line="600" w:lineRule="exact"/>
        <w:ind w:firstLineChars="200" w:firstLine="640"/>
        <w:outlineLvl w:val="0"/>
        <w:rPr>
          <w:rFonts w:ascii="黑体" w:eastAsia="黑体" w:hAnsi="黑体"/>
          <w:color w:val="000000"/>
          <w:sz w:val="32"/>
          <w:szCs w:val="36"/>
        </w:rPr>
      </w:pPr>
      <w:r>
        <w:rPr>
          <w:rFonts w:ascii="黑体" w:eastAsia="黑体" w:hAnsi="黑体" w:hint="eastAsia"/>
          <w:color w:val="000000"/>
          <w:sz w:val="32"/>
          <w:szCs w:val="36"/>
        </w:rPr>
        <w:t>三、建设流程</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color w:val="000000"/>
          <w:sz w:val="32"/>
          <w:szCs w:val="32"/>
        </w:rPr>
        <w:t>制定</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hint="eastAsia"/>
          <w:color w:val="000000"/>
          <w:sz w:val="32"/>
          <w:szCs w:val="32"/>
        </w:rPr>
        <w:t>典</w:t>
      </w:r>
      <w:r>
        <w:rPr>
          <w:rFonts w:ascii="仿宋_GB2312" w:eastAsia="仿宋_GB2312" w:hAnsi="仿宋_GB2312" w:cs="仿宋_GB2312"/>
          <w:color w:val="000000"/>
          <w:sz w:val="32"/>
          <w:szCs w:val="32"/>
        </w:rPr>
        <w:t>型学校建设方案</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开展培育建设工作</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建设周期为</w:t>
      </w:r>
      <w:r>
        <w:rPr>
          <w:rFonts w:ascii="仿宋_GB2312" w:eastAsia="仿宋_GB2312" w:hAnsi="仿宋_GB2312" w:cs="仿宋_GB2312"/>
          <w:color w:val="000000"/>
          <w:sz w:val="32"/>
          <w:szCs w:val="32"/>
        </w:rPr>
        <w:t>1</w:t>
      </w:r>
      <w:r>
        <w:rPr>
          <w:rFonts w:ascii="仿宋_GB2312" w:eastAsia="仿宋_GB2312" w:hAnsi="仿宋_GB2312" w:cs="仿宋_GB2312"/>
          <w:color w:val="000000"/>
          <w:sz w:val="32"/>
          <w:szCs w:val="32"/>
        </w:rPr>
        <w:t>年。</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color w:val="000000"/>
          <w:sz w:val="32"/>
          <w:szCs w:val="32"/>
        </w:rPr>
        <w:t>省级</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典型学校实行</w:t>
      </w:r>
      <w:r>
        <w:rPr>
          <w:rFonts w:ascii="仿宋_GB2312" w:eastAsia="仿宋_GB2312" w:hAnsi="仿宋_GB2312" w:cs="仿宋_GB2312" w:hint="eastAsia"/>
          <w:color w:val="000000"/>
          <w:sz w:val="32"/>
          <w:szCs w:val="32"/>
        </w:rPr>
        <w:t>学校</w:t>
      </w:r>
      <w:r>
        <w:rPr>
          <w:rFonts w:ascii="仿宋_GB2312" w:eastAsia="仿宋_GB2312" w:hAnsi="仿宋_GB2312" w:cs="仿宋_GB2312"/>
          <w:color w:val="000000"/>
          <w:sz w:val="32"/>
          <w:szCs w:val="32"/>
        </w:rPr>
        <w:t>申报、</w:t>
      </w:r>
      <w:r>
        <w:rPr>
          <w:rFonts w:ascii="仿宋_GB2312" w:eastAsia="仿宋_GB2312" w:hAnsi="仿宋_GB2312" w:cs="仿宋_GB2312" w:hint="eastAsia"/>
          <w:color w:val="000000"/>
          <w:sz w:val="32"/>
          <w:szCs w:val="32"/>
        </w:rPr>
        <w:t>设区</w:t>
      </w:r>
      <w:r>
        <w:rPr>
          <w:rFonts w:ascii="仿宋_GB2312" w:eastAsia="仿宋_GB2312" w:hAnsi="仿宋_GB2312" w:cs="仿宋_GB2312"/>
          <w:color w:val="000000"/>
          <w:sz w:val="32"/>
          <w:szCs w:val="32"/>
        </w:rPr>
        <w:t>市</w:t>
      </w:r>
      <w:r>
        <w:rPr>
          <w:rFonts w:ascii="仿宋_GB2312" w:eastAsia="仿宋_GB2312" w:hAnsi="仿宋_GB2312" w:cs="仿宋_GB2312" w:hint="eastAsia"/>
          <w:color w:val="000000"/>
          <w:sz w:val="32"/>
          <w:szCs w:val="32"/>
        </w:rPr>
        <w:t>推荐（省属校自荐）</w:t>
      </w:r>
      <w:r>
        <w:rPr>
          <w:rFonts w:ascii="仿宋_GB2312" w:eastAsia="仿宋_GB2312" w:hAnsi="仿宋_GB2312" w:cs="仿宋_GB2312"/>
          <w:color w:val="000000"/>
          <w:sz w:val="32"/>
          <w:szCs w:val="32"/>
        </w:rPr>
        <w:t>、</w:t>
      </w:r>
      <w:r>
        <w:rPr>
          <w:rFonts w:ascii="仿宋_GB2312" w:eastAsia="仿宋_GB2312" w:hAnsi="仿宋_GB2312" w:cs="仿宋_GB2312" w:hint="eastAsia"/>
          <w:color w:val="000000"/>
          <w:sz w:val="32"/>
          <w:szCs w:val="32"/>
        </w:rPr>
        <w:t>省</w:t>
      </w:r>
      <w:r>
        <w:rPr>
          <w:rFonts w:ascii="仿宋_GB2312" w:eastAsia="仿宋_GB2312" w:hAnsi="仿宋_GB2312" w:cs="仿宋_GB2312"/>
          <w:color w:val="000000"/>
          <w:sz w:val="32"/>
          <w:szCs w:val="32"/>
        </w:rPr>
        <w:t>级评估认定</w:t>
      </w:r>
      <w:r>
        <w:rPr>
          <w:rFonts w:ascii="仿宋_GB2312" w:eastAsia="仿宋_GB2312" w:hAnsi="仿宋_GB2312" w:cs="仿宋_GB2312" w:hint="eastAsia"/>
          <w:color w:val="000000"/>
          <w:sz w:val="32"/>
          <w:szCs w:val="32"/>
        </w:rPr>
        <w:t>，确定</w:t>
      </w:r>
      <w:r>
        <w:rPr>
          <w:rFonts w:ascii="仿宋_GB2312" w:eastAsia="仿宋_GB2312" w:hAnsi="仿宋_GB2312" w:cs="仿宋_GB2312" w:hint="eastAsia"/>
          <w:color w:val="000000"/>
          <w:sz w:val="32"/>
          <w:szCs w:val="32"/>
        </w:rPr>
        <w:t>“三全育人”典型学校</w:t>
      </w:r>
      <w:r>
        <w:rPr>
          <w:rFonts w:ascii="仿宋_GB2312" w:eastAsia="仿宋_GB2312" w:hAnsi="仿宋_GB2312" w:cs="仿宋_GB2312" w:hint="eastAsia"/>
          <w:color w:val="000000"/>
          <w:sz w:val="32"/>
          <w:szCs w:val="32"/>
        </w:rPr>
        <w:t>培育对象（培育期一年）</w:t>
      </w:r>
      <w:r>
        <w:rPr>
          <w:rFonts w:ascii="仿宋_GB2312" w:eastAsia="仿宋_GB2312" w:hAnsi="仿宋_GB2312" w:cs="仿宋_GB2312"/>
          <w:color w:val="000000"/>
          <w:sz w:val="32"/>
          <w:szCs w:val="32"/>
        </w:rPr>
        <w:t>。</w:t>
      </w:r>
      <w:r>
        <w:rPr>
          <w:rFonts w:ascii="仿宋_GB2312" w:eastAsia="仿宋_GB2312" w:hAnsi="仿宋_GB2312" w:cs="仿宋_GB2312" w:hint="eastAsia"/>
          <w:color w:val="000000"/>
          <w:sz w:val="32"/>
          <w:szCs w:val="32"/>
        </w:rPr>
        <w:t>培育期间，</w:t>
      </w:r>
      <w:r>
        <w:rPr>
          <w:rFonts w:ascii="仿宋_GB2312" w:eastAsia="仿宋_GB2312" w:hAnsi="仿宋_GB2312" w:cs="仿宋_GB2312"/>
          <w:color w:val="000000"/>
          <w:sz w:val="32"/>
          <w:szCs w:val="32"/>
        </w:rPr>
        <w:t>省教育厅组织专家进行</w:t>
      </w:r>
      <w:r>
        <w:rPr>
          <w:rFonts w:ascii="仿宋_GB2312" w:eastAsia="仿宋_GB2312" w:hAnsi="仿宋_GB2312" w:cs="仿宋_GB2312" w:hint="eastAsia"/>
          <w:color w:val="000000"/>
          <w:sz w:val="32"/>
          <w:szCs w:val="32"/>
        </w:rPr>
        <w:t>中期和期末</w:t>
      </w:r>
      <w:r>
        <w:rPr>
          <w:rFonts w:ascii="仿宋_GB2312" w:eastAsia="仿宋_GB2312" w:hAnsi="仿宋_GB2312" w:cs="仿宋_GB2312"/>
          <w:color w:val="000000"/>
          <w:sz w:val="32"/>
          <w:szCs w:val="32"/>
        </w:rPr>
        <w:t>考核评估</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对考核优秀的学校发文认定，对</w:t>
      </w:r>
      <w:r>
        <w:rPr>
          <w:rFonts w:ascii="仿宋_GB2312" w:eastAsia="仿宋_GB2312" w:hAnsi="仿宋_GB2312" w:cs="仿宋_GB2312"/>
          <w:color w:val="000000"/>
          <w:sz w:val="32"/>
          <w:szCs w:val="32"/>
        </w:rPr>
        <w:t>不合格的予以淘汰。</w:t>
      </w:r>
      <w:r>
        <w:rPr>
          <w:rFonts w:ascii="仿宋_GB2312" w:eastAsia="仿宋_GB2312" w:hAnsi="仿宋_GB2312" w:cs="仿宋_GB2312" w:hint="eastAsia"/>
          <w:color w:val="000000"/>
          <w:sz w:val="32"/>
          <w:szCs w:val="32"/>
        </w:rPr>
        <w:t>鼓</w:t>
      </w:r>
      <w:r>
        <w:rPr>
          <w:rFonts w:ascii="仿宋_GB2312" w:eastAsia="仿宋_GB2312" w:hAnsi="仿宋_GB2312" w:cs="仿宋_GB2312"/>
          <w:color w:val="000000"/>
          <w:sz w:val="32"/>
          <w:szCs w:val="32"/>
        </w:rPr>
        <w:t>励</w:t>
      </w:r>
      <w:r>
        <w:rPr>
          <w:rFonts w:ascii="仿宋_GB2312" w:eastAsia="仿宋_GB2312" w:hAnsi="仿宋_GB2312" w:cs="仿宋_GB2312" w:hint="eastAsia"/>
          <w:color w:val="000000"/>
          <w:sz w:val="32"/>
          <w:szCs w:val="32"/>
        </w:rPr>
        <w:t>支持</w:t>
      </w:r>
      <w:r>
        <w:rPr>
          <w:rFonts w:ascii="仿宋_GB2312" w:eastAsia="仿宋_GB2312" w:hAnsi="仿宋_GB2312" w:cs="仿宋_GB2312"/>
          <w:color w:val="000000"/>
          <w:sz w:val="32"/>
          <w:szCs w:val="32"/>
        </w:rPr>
        <w:t>各地开展</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典型学校培育建设工作。</w:t>
      </w:r>
    </w:p>
    <w:p w:rsidR="007437CA" w:rsidRDefault="00870347">
      <w:pPr>
        <w:keepNext/>
        <w:adjustRightInd w:val="0"/>
        <w:snapToGrid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color w:val="000000"/>
          <w:sz w:val="32"/>
          <w:szCs w:val="32"/>
        </w:rPr>
        <w:t>省级</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三全育人</w:t>
      </w:r>
      <w:r>
        <w:rPr>
          <w:rFonts w:ascii="仿宋_GB2312" w:eastAsia="仿宋_GB2312" w:hAnsi="仿宋_GB2312" w:cs="仿宋_GB2312"/>
          <w:color w:val="000000"/>
          <w:sz w:val="32"/>
          <w:szCs w:val="32"/>
        </w:rPr>
        <w:t>”</w:t>
      </w:r>
      <w:r>
        <w:rPr>
          <w:rFonts w:ascii="仿宋_GB2312" w:eastAsia="仿宋_GB2312" w:hAnsi="仿宋_GB2312" w:cs="仿宋_GB2312"/>
          <w:color w:val="000000"/>
          <w:sz w:val="32"/>
          <w:szCs w:val="32"/>
        </w:rPr>
        <w:t>典型学校</w:t>
      </w:r>
      <w:r>
        <w:rPr>
          <w:rFonts w:ascii="仿宋_GB2312" w:eastAsia="仿宋_GB2312" w:hAnsi="仿宋_GB2312" w:cs="仿宋_GB2312" w:hint="eastAsia"/>
          <w:color w:val="000000"/>
          <w:sz w:val="32"/>
          <w:szCs w:val="32"/>
        </w:rPr>
        <w:t>每半年</w:t>
      </w:r>
      <w:r>
        <w:rPr>
          <w:rFonts w:ascii="仿宋_GB2312" w:eastAsia="仿宋_GB2312" w:hAnsi="仿宋_GB2312" w:cs="仿宋_GB2312"/>
          <w:color w:val="000000"/>
          <w:sz w:val="32"/>
          <w:szCs w:val="32"/>
        </w:rPr>
        <w:t>对建设情况进行认真总结</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做好有关工作成果的积</w:t>
      </w:r>
      <w:r>
        <w:rPr>
          <w:rFonts w:ascii="仿宋_GB2312" w:eastAsia="仿宋_GB2312" w:hAnsi="仿宋_GB2312" w:cs="仿宋_GB2312" w:hint="eastAsia"/>
          <w:color w:val="000000"/>
          <w:sz w:val="32"/>
          <w:szCs w:val="32"/>
        </w:rPr>
        <w:t>累</w:t>
      </w:r>
      <w:r>
        <w:rPr>
          <w:rFonts w:ascii="仿宋_GB2312" w:eastAsia="仿宋_GB2312" w:hAnsi="仿宋_GB2312" w:cs="仿宋_GB2312"/>
          <w:color w:val="000000"/>
          <w:sz w:val="32"/>
          <w:szCs w:val="32"/>
        </w:rPr>
        <w:t>、汇聚和共享。成果形式主要包括</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工作总结、典型案例</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字数均</w:t>
      </w:r>
      <w:r>
        <w:rPr>
          <w:rFonts w:ascii="仿宋_GB2312" w:eastAsia="仿宋_GB2312" w:hAnsi="仿宋_GB2312" w:cs="仿宋_GB2312" w:hint="eastAsia"/>
          <w:color w:val="000000"/>
          <w:sz w:val="32"/>
          <w:szCs w:val="32"/>
        </w:rPr>
        <w:t>控</w:t>
      </w:r>
      <w:r>
        <w:rPr>
          <w:rFonts w:ascii="仿宋_GB2312" w:eastAsia="仿宋_GB2312" w:hAnsi="仿宋_GB2312" w:cs="仿宋_GB2312"/>
          <w:color w:val="000000"/>
          <w:sz w:val="32"/>
          <w:szCs w:val="32"/>
        </w:rPr>
        <w:t>制在</w:t>
      </w:r>
      <w:r>
        <w:rPr>
          <w:rFonts w:ascii="仿宋_GB2312" w:eastAsia="仿宋_GB2312" w:hAnsi="仿宋_GB2312" w:cs="仿宋_GB2312"/>
          <w:color w:val="000000"/>
          <w:sz w:val="32"/>
          <w:szCs w:val="32"/>
        </w:rPr>
        <w:t>3000</w:t>
      </w:r>
      <w:r>
        <w:rPr>
          <w:rFonts w:ascii="仿宋_GB2312" w:eastAsia="仿宋_GB2312" w:hAnsi="仿宋_GB2312" w:cs="仿宋_GB2312"/>
          <w:color w:val="000000"/>
          <w:sz w:val="32"/>
          <w:szCs w:val="32"/>
        </w:rPr>
        <w:t>字以内</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、典型案例摘要</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200</w:t>
      </w:r>
      <w:r>
        <w:rPr>
          <w:rFonts w:ascii="仿宋_GB2312" w:eastAsia="仿宋_GB2312" w:hAnsi="仿宋_GB2312" w:cs="仿宋_GB2312"/>
          <w:color w:val="000000"/>
          <w:sz w:val="32"/>
          <w:szCs w:val="32"/>
        </w:rPr>
        <w:t>字以内</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、培育建设</w:t>
      </w:r>
      <w:r>
        <w:rPr>
          <w:rFonts w:ascii="仿宋_GB2312" w:eastAsia="仿宋_GB2312" w:hAnsi="仿宋_GB2312" w:cs="仿宋_GB2312" w:hint="eastAsia"/>
          <w:color w:val="000000"/>
          <w:sz w:val="32"/>
          <w:szCs w:val="32"/>
        </w:rPr>
        <w:t>情</w:t>
      </w:r>
      <w:r>
        <w:rPr>
          <w:rFonts w:ascii="仿宋_GB2312" w:eastAsia="仿宋_GB2312" w:hAnsi="仿宋_GB2312" w:cs="仿宋_GB2312"/>
          <w:color w:val="000000"/>
          <w:sz w:val="32"/>
          <w:szCs w:val="32"/>
        </w:rPr>
        <w:t>况视频</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时长</w:t>
      </w:r>
      <w:r>
        <w:rPr>
          <w:rFonts w:ascii="仿宋_GB2312" w:eastAsia="仿宋_GB2312" w:hAnsi="仿宋_GB2312" w:cs="仿宋_GB2312"/>
          <w:color w:val="000000"/>
          <w:sz w:val="32"/>
          <w:szCs w:val="32"/>
        </w:rPr>
        <w:t>6</w:t>
      </w:r>
      <w:r>
        <w:rPr>
          <w:rFonts w:ascii="仿宋_GB2312" w:eastAsia="仿宋_GB2312" w:hAnsi="仿宋_GB2312" w:cs="仿宋_GB2312"/>
          <w:color w:val="000000"/>
          <w:sz w:val="32"/>
          <w:szCs w:val="32"/>
        </w:rPr>
        <w:t>分钟以内</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7437CA" w:rsidRDefault="00870347">
      <w:pPr>
        <w:keepNext/>
        <w:spacing w:line="600" w:lineRule="exact"/>
        <w:ind w:firstLineChars="200" w:firstLine="640"/>
        <w:outlineLvl w:val="0"/>
        <w:rPr>
          <w:rFonts w:ascii="黑体" w:eastAsia="黑体" w:hAnsi="宋体" w:cs="仿宋_GB2312"/>
          <w:color w:val="000000"/>
          <w:sz w:val="32"/>
          <w:szCs w:val="32"/>
        </w:rPr>
      </w:pPr>
      <w:r>
        <w:rPr>
          <w:rFonts w:ascii="黑体" w:eastAsia="黑体" w:hAnsi="黑体" w:hint="eastAsia"/>
          <w:color w:val="000000"/>
          <w:sz w:val="32"/>
          <w:szCs w:val="36"/>
        </w:rPr>
        <w:lastRenderedPageBreak/>
        <w:t>四</w:t>
      </w:r>
      <w:r>
        <w:rPr>
          <w:rFonts w:ascii="黑体" w:eastAsia="黑体" w:hAnsi="黑体" w:hint="eastAsia"/>
          <w:color w:val="000000"/>
          <w:sz w:val="32"/>
          <w:szCs w:val="36"/>
        </w:rPr>
        <w:t>、</w:t>
      </w:r>
      <w:r>
        <w:rPr>
          <w:rFonts w:ascii="黑体" w:eastAsia="黑体" w:hAnsi="宋体" w:cs="仿宋_GB2312" w:hint="eastAsia"/>
          <w:color w:val="000000"/>
          <w:sz w:val="32"/>
          <w:szCs w:val="32"/>
        </w:rPr>
        <w:t>申报数量安排</w:t>
      </w:r>
    </w:p>
    <w:p w:rsidR="007437CA" w:rsidRDefault="00870347">
      <w:pPr>
        <w:keepNext/>
        <w:spacing w:line="59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sz w:val="32"/>
          <w:szCs w:val="32"/>
        </w:rPr>
        <w:t>福州、泉州</w:t>
      </w:r>
      <w:r>
        <w:rPr>
          <w:rFonts w:ascii="仿宋_GB2312" w:eastAsia="仿宋_GB2312" w:hAnsi="宋体" w:cs="宋体" w:hint="eastAsia"/>
          <w:color w:val="000000"/>
          <w:kern w:val="0"/>
          <w:sz w:val="32"/>
          <w:szCs w:val="32"/>
        </w:rPr>
        <w:t>最多推荐</w:t>
      </w: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所</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其他设区市</w:t>
      </w:r>
      <w:r>
        <w:rPr>
          <w:rFonts w:ascii="仿宋_GB2312" w:eastAsia="仿宋_GB2312" w:hAnsi="宋体" w:cs="宋体" w:hint="eastAsia"/>
          <w:color w:val="000000"/>
          <w:kern w:val="0"/>
          <w:sz w:val="32"/>
          <w:szCs w:val="32"/>
        </w:rPr>
        <w:t>最多推荐</w:t>
      </w:r>
      <w:r>
        <w:rPr>
          <w:rFonts w:ascii="仿宋_GB2312" w:eastAsia="仿宋_GB2312" w:hAnsi="宋体" w:cs="宋体" w:hint="eastAsia"/>
          <w:color w:val="000000"/>
          <w:kern w:val="0"/>
          <w:sz w:val="32"/>
          <w:szCs w:val="32"/>
        </w:rPr>
        <w:t>2</w:t>
      </w:r>
      <w:r>
        <w:rPr>
          <w:rFonts w:ascii="仿宋_GB2312" w:eastAsia="仿宋_GB2312" w:hAnsi="宋体" w:cs="宋体" w:hint="eastAsia"/>
          <w:color w:val="000000"/>
          <w:kern w:val="0"/>
          <w:sz w:val="32"/>
          <w:szCs w:val="32"/>
        </w:rPr>
        <w:t>所</w:t>
      </w:r>
      <w:r>
        <w:rPr>
          <w:rFonts w:ascii="仿宋_GB2312" w:eastAsia="仿宋_GB2312" w:hAnsi="宋体" w:cs="宋体" w:hint="eastAsia"/>
          <w:color w:val="000000"/>
          <w:kern w:val="0"/>
          <w:sz w:val="32"/>
          <w:szCs w:val="32"/>
        </w:rPr>
        <w:t>，平潭综合实验区推荐</w:t>
      </w: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所，</w:t>
      </w:r>
      <w:r>
        <w:rPr>
          <w:rFonts w:ascii="仿宋_GB2312" w:eastAsia="仿宋_GB2312" w:hAnsi="仿宋_GB2312" w:cs="仿宋_GB2312" w:hint="eastAsia"/>
          <w:color w:val="000000"/>
          <w:sz w:val="32"/>
          <w:szCs w:val="32"/>
        </w:rPr>
        <w:t>省属中等职业学校</w:t>
      </w:r>
      <w:r>
        <w:rPr>
          <w:rFonts w:ascii="仿宋_GB2312" w:eastAsia="仿宋_GB2312" w:hAnsi="仿宋_GB2312" w:cs="仿宋_GB2312" w:hint="eastAsia"/>
          <w:color w:val="000000"/>
          <w:sz w:val="32"/>
          <w:szCs w:val="32"/>
        </w:rPr>
        <w:t>自荐申报。</w:t>
      </w:r>
    </w:p>
    <w:p w:rsidR="007437CA" w:rsidRDefault="00870347">
      <w:pPr>
        <w:keepNext/>
        <w:adjustRightInd w:val="0"/>
        <w:snapToGrid w:val="0"/>
        <w:spacing w:line="600" w:lineRule="exact"/>
        <w:ind w:leftChars="49" w:left="103" w:firstLineChars="200" w:firstLine="640"/>
        <w:rPr>
          <w:rFonts w:ascii="仿宋_GB2312" w:eastAsia="仿宋_GB2312" w:hAnsi="仿宋_GB2312" w:cs="仿宋_GB2312"/>
          <w:color w:val="000000"/>
          <w:sz w:val="32"/>
          <w:szCs w:val="32"/>
          <w:lang w:val="zh-TW" w:eastAsia="zh-TW"/>
        </w:rPr>
        <w:sectPr w:rsidR="007437CA">
          <w:footerReference w:type="default" r:id="rId12"/>
          <w:pgSz w:w="11906" w:h="16838"/>
          <w:pgMar w:top="1440" w:right="1800" w:bottom="1440" w:left="1800" w:header="851" w:footer="992" w:gutter="0"/>
          <w:cols w:space="720"/>
          <w:docGrid w:type="lines" w:linePitch="312"/>
        </w:sectPr>
      </w:pPr>
      <w:r>
        <w:rPr>
          <w:rFonts w:ascii="仿宋_GB2312" w:eastAsia="仿宋_GB2312" w:hAnsi="仿宋_GB2312" w:cs="仿宋_GB2312" w:hint="eastAsia"/>
          <w:color w:val="000000"/>
          <w:sz w:val="32"/>
          <w:szCs w:val="32"/>
        </w:rPr>
        <w:t>各设区市教育局、平潭综合实验区社会事业局，省属中职学校请于</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20</w:t>
      </w:r>
      <w:r>
        <w:rPr>
          <w:rFonts w:ascii="仿宋_GB2312" w:eastAsia="仿宋_GB2312" w:hAnsi="仿宋_GB2312" w:cs="仿宋_GB2312" w:hint="eastAsia"/>
          <w:color w:val="000000"/>
          <w:sz w:val="32"/>
          <w:szCs w:val="32"/>
        </w:rPr>
        <w:t>日前将推荐省级培育认定学校名单、《</w:t>
      </w:r>
      <w:r>
        <w:rPr>
          <w:rFonts w:ascii="仿宋_GB2312" w:eastAsia="仿宋_GB2312" w:hAnsi="仿宋_GB2312" w:cs="仿宋_GB2312" w:hint="eastAsia"/>
          <w:color w:val="000000"/>
          <w:sz w:val="32"/>
          <w:szCs w:val="32"/>
        </w:rPr>
        <w:t>福建省中等职业学校“三全育人”典型学校培育</w:t>
      </w:r>
      <w:r>
        <w:rPr>
          <w:rFonts w:ascii="仿宋_GB2312" w:eastAsia="仿宋_GB2312" w:hAnsi="仿宋_GB2312" w:cs="仿宋_GB2312" w:hint="eastAsia"/>
          <w:color w:val="000000"/>
          <w:sz w:val="32"/>
          <w:szCs w:val="32"/>
        </w:rPr>
        <w:t>认定</w:t>
      </w:r>
      <w:r>
        <w:rPr>
          <w:rFonts w:ascii="仿宋_GB2312" w:eastAsia="仿宋_GB2312" w:hAnsi="仿宋_GB2312" w:cs="仿宋_GB2312" w:hint="eastAsia"/>
          <w:color w:val="000000"/>
          <w:sz w:val="32"/>
          <w:szCs w:val="32"/>
        </w:rPr>
        <w:t>申报书</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福建省中等职业学校“三全育人”典型学校培育</w:t>
      </w:r>
      <w:r>
        <w:rPr>
          <w:rFonts w:ascii="仿宋_GB2312" w:eastAsia="仿宋_GB2312" w:hAnsi="仿宋_GB2312" w:cs="仿宋_GB2312" w:hint="eastAsia"/>
          <w:color w:val="000000"/>
          <w:sz w:val="32"/>
          <w:szCs w:val="32"/>
        </w:rPr>
        <w:t>认定</w:t>
      </w:r>
      <w:r>
        <w:rPr>
          <w:rFonts w:ascii="仿宋_GB2312" w:eastAsia="仿宋_GB2312" w:hAnsi="仿宋_GB2312" w:cs="仿宋_GB2312" w:hint="eastAsia"/>
          <w:color w:val="000000"/>
          <w:sz w:val="32"/>
          <w:szCs w:val="32"/>
        </w:rPr>
        <w:t>推荐名单汇总表</w:t>
      </w:r>
      <w:r>
        <w:rPr>
          <w:rFonts w:ascii="仿宋_GB2312" w:eastAsia="仿宋_GB2312" w:hAnsi="仿宋_GB2312" w:cs="仿宋_GB2312" w:hint="eastAsia"/>
          <w:color w:val="000000"/>
          <w:sz w:val="32"/>
          <w:szCs w:val="32"/>
        </w:rPr>
        <w:t>》以及佐证材料</w:t>
      </w:r>
      <w:r>
        <w:rPr>
          <w:rFonts w:ascii="仿宋_GB2312" w:eastAsia="仿宋_GB2312" w:hAnsi="仿宋_GB2312" w:cs="仿宋_GB2312" w:hint="eastAsia"/>
          <w:color w:val="000000"/>
          <w:sz w:val="32"/>
          <w:szCs w:val="32"/>
        </w:rPr>
        <w:t>（纸质版和电子版）加盖公章后报送至我厅思政处，我厅将组织专家评选确定最终入选名单</w:t>
      </w:r>
      <w:r>
        <w:rPr>
          <w:rFonts w:ascii="仿宋_GB2312" w:eastAsia="仿宋_GB2312" w:hAnsi="仿宋_GB2312" w:cs="仿宋_GB2312" w:hint="eastAsia"/>
          <w:color w:val="000000"/>
          <w:sz w:val="32"/>
          <w:szCs w:val="32"/>
          <w:lang w:val="zh-TW" w:eastAsia="zh-TW"/>
        </w:rPr>
        <w:t>。</w:t>
      </w:r>
    </w:p>
    <w:p w:rsidR="007437CA" w:rsidRDefault="00870347">
      <w:pPr>
        <w:keepNext/>
        <w:spacing w:line="760" w:lineRule="exact"/>
        <w:rPr>
          <w:rFonts w:ascii="黑体" w:eastAsia="黑体" w:hAnsi="黑体" w:cs="黑体"/>
          <w:bCs/>
          <w:color w:val="000000"/>
          <w:sz w:val="32"/>
          <w:szCs w:val="32"/>
        </w:rPr>
      </w:pP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7-1</w:t>
      </w:r>
    </w:p>
    <w:p w:rsidR="007437CA" w:rsidRDefault="00870347" w:rsidP="00D31674">
      <w:pPr>
        <w:keepNext/>
        <w:spacing w:afterLines="100" w:after="312" w:line="760" w:lineRule="exact"/>
        <w:jc w:val="center"/>
        <w:rPr>
          <w:rFonts w:ascii="方正小标宋简体" w:eastAsia="方正小标宋简体" w:hAnsi="方正小标宋简体" w:cs="方正小标宋简体"/>
          <w:bCs/>
          <w:color w:val="000000"/>
          <w:sz w:val="44"/>
          <w:szCs w:val="44"/>
        </w:rPr>
      </w:pPr>
      <w:r>
        <w:rPr>
          <w:rFonts w:ascii="方正小标宋简体" w:eastAsia="方正小标宋简体" w:hAnsi="方正小标宋简体" w:cs="方正小标宋简体" w:hint="eastAsia"/>
          <w:bCs/>
          <w:color w:val="000000"/>
          <w:sz w:val="44"/>
          <w:szCs w:val="44"/>
        </w:rPr>
        <w:t>福建省中等职业学校“三全育人”典型学校培育</w:t>
      </w:r>
      <w:r>
        <w:rPr>
          <w:rFonts w:ascii="方正小标宋简体" w:eastAsia="方正小标宋简体" w:hAnsi="方正小标宋简体" w:cs="方正小标宋简体" w:hint="eastAsia"/>
          <w:bCs/>
          <w:color w:val="000000"/>
          <w:sz w:val="44"/>
          <w:szCs w:val="44"/>
        </w:rPr>
        <w:t>认定</w:t>
      </w:r>
      <w:r>
        <w:rPr>
          <w:rFonts w:ascii="方正小标宋简体" w:eastAsia="方正小标宋简体" w:hAnsi="方正小标宋简体" w:cs="方正小标宋简体" w:hint="eastAsia"/>
          <w:bCs/>
          <w:color w:val="000000"/>
          <w:sz w:val="44"/>
          <w:szCs w:val="44"/>
        </w:rPr>
        <w:t>标准</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85"/>
        <w:gridCol w:w="12180"/>
      </w:tblGrid>
      <w:tr w:rsidR="007437CA">
        <w:trPr>
          <w:trHeight w:val="365"/>
          <w:tblHeader/>
        </w:trPr>
        <w:tc>
          <w:tcPr>
            <w:tcW w:w="1275" w:type="dxa"/>
            <w:vAlign w:val="center"/>
          </w:tcPr>
          <w:p w:rsidR="007437CA" w:rsidRDefault="00870347">
            <w:pPr>
              <w:keepNext/>
              <w:snapToGrid w:val="0"/>
              <w:spacing w:line="300" w:lineRule="exact"/>
              <w:jc w:val="center"/>
              <w:rPr>
                <w:rFonts w:ascii="黑体" w:eastAsia="黑体" w:hAnsi="宋体"/>
                <w:color w:val="000000"/>
                <w:sz w:val="24"/>
                <w:szCs w:val="24"/>
              </w:rPr>
            </w:pPr>
            <w:r>
              <w:rPr>
                <w:rFonts w:ascii="黑体" w:eastAsia="黑体" w:hAnsi="宋体" w:hint="eastAsia"/>
                <w:color w:val="000000"/>
                <w:sz w:val="24"/>
                <w:szCs w:val="24"/>
              </w:rPr>
              <w:t>一级指标</w:t>
            </w:r>
          </w:p>
        </w:tc>
        <w:tc>
          <w:tcPr>
            <w:tcW w:w="1485" w:type="dxa"/>
            <w:vAlign w:val="center"/>
          </w:tcPr>
          <w:p w:rsidR="007437CA" w:rsidRDefault="00870347">
            <w:pPr>
              <w:keepNext/>
              <w:snapToGrid w:val="0"/>
              <w:spacing w:line="300" w:lineRule="exact"/>
              <w:jc w:val="center"/>
              <w:rPr>
                <w:rFonts w:ascii="黑体" w:eastAsia="黑体" w:hAnsi="宋体"/>
                <w:color w:val="000000"/>
                <w:sz w:val="24"/>
                <w:szCs w:val="24"/>
              </w:rPr>
            </w:pPr>
            <w:r>
              <w:rPr>
                <w:rFonts w:ascii="黑体" w:eastAsia="黑体" w:hAnsi="宋体" w:hint="eastAsia"/>
                <w:color w:val="000000"/>
                <w:sz w:val="24"/>
                <w:szCs w:val="24"/>
              </w:rPr>
              <w:t>二级指标</w:t>
            </w:r>
          </w:p>
        </w:tc>
        <w:tc>
          <w:tcPr>
            <w:tcW w:w="12180" w:type="dxa"/>
            <w:vAlign w:val="center"/>
          </w:tcPr>
          <w:p w:rsidR="007437CA" w:rsidRDefault="00870347">
            <w:pPr>
              <w:keepNext/>
              <w:snapToGrid w:val="0"/>
              <w:spacing w:line="300" w:lineRule="exact"/>
              <w:jc w:val="center"/>
              <w:rPr>
                <w:rFonts w:ascii="黑体" w:eastAsia="黑体" w:hAnsi="宋体"/>
                <w:color w:val="000000"/>
                <w:sz w:val="24"/>
                <w:szCs w:val="24"/>
              </w:rPr>
            </w:pPr>
            <w:r>
              <w:rPr>
                <w:rFonts w:ascii="黑体" w:eastAsia="黑体" w:hAnsi="宋体" w:hint="eastAsia"/>
                <w:color w:val="000000"/>
                <w:sz w:val="24"/>
                <w:szCs w:val="24"/>
              </w:rPr>
              <w:t>三级指标</w:t>
            </w:r>
          </w:p>
        </w:tc>
      </w:tr>
      <w:tr w:rsidR="007437CA">
        <w:trPr>
          <w:trHeight w:val="2860"/>
        </w:trPr>
        <w:tc>
          <w:tcPr>
            <w:tcW w:w="1275" w:type="dxa"/>
            <w:vMerge w:val="restart"/>
            <w:vAlign w:val="center"/>
          </w:tcPr>
          <w:p w:rsidR="007437CA" w:rsidRDefault="00870347">
            <w:pPr>
              <w:keepNext/>
              <w:adjustRightInd w:val="0"/>
              <w:snapToGrid w:val="0"/>
              <w:spacing w:line="260" w:lineRule="exact"/>
              <w:rPr>
                <w:rFonts w:ascii="黑体" w:eastAsia="黑体" w:hAnsi="黑体" w:cs="黑体"/>
                <w:color w:val="000000"/>
                <w:spacing w:val="4"/>
                <w:szCs w:val="24"/>
              </w:rPr>
            </w:pPr>
            <w:r>
              <w:rPr>
                <w:rFonts w:ascii="黑体" w:eastAsia="黑体" w:hint="eastAsia"/>
                <w:bCs/>
                <w:color w:val="000000"/>
                <w:szCs w:val="24"/>
              </w:rPr>
              <w:t>1.</w:t>
            </w:r>
            <w:r>
              <w:rPr>
                <w:rFonts w:ascii="黑体" w:eastAsia="黑体" w:hint="eastAsia"/>
                <w:bCs/>
                <w:color w:val="000000"/>
                <w:szCs w:val="24"/>
              </w:rPr>
              <w:t>组织领导</w:t>
            </w:r>
          </w:p>
          <w:p w:rsidR="007437CA" w:rsidRDefault="007437CA">
            <w:pPr>
              <w:keepNext/>
              <w:tabs>
                <w:tab w:val="left" w:pos="290"/>
                <w:tab w:val="center" w:pos="794"/>
              </w:tabs>
              <w:snapToGrid w:val="0"/>
              <w:spacing w:line="260" w:lineRule="exact"/>
              <w:jc w:val="center"/>
              <w:rPr>
                <w:b/>
                <w:bCs/>
                <w:color w:val="000000"/>
                <w:sz w:val="22"/>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1.1</w:t>
            </w:r>
            <w:r>
              <w:rPr>
                <w:rFonts w:ascii="仿宋_GB2312" w:eastAsia="仿宋_GB2312" w:hint="eastAsia"/>
                <w:color w:val="000000"/>
                <w:szCs w:val="24"/>
              </w:rPr>
              <w:t>加强领导</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与统筹规划</w:t>
            </w:r>
          </w:p>
          <w:p w:rsidR="007437CA" w:rsidRDefault="007437CA">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１</w:t>
            </w:r>
            <w:r>
              <w:rPr>
                <w:rFonts w:ascii="仿宋_GB2312" w:eastAsia="仿宋_GB2312" w:hAnsi="宋体" w:hint="eastAsia"/>
                <w:color w:val="000000"/>
                <w:szCs w:val="24"/>
              </w:rPr>
              <w:t>.</w:t>
            </w:r>
            <w:r>
              <w:rPr>
                <w:rFonts w:ascii="仿宋_GB2312" w:eastAsia="仿宋_GB2312" w:hAnsi="宋体" w:hint="eastAsia"/>
                <w:color w:val="000000"/>
                <w:szCs w:val="24"/>
              </w:rPr>
              <w:t>深入学习贯彻党的二十大和二十届一中全会精神。聚焦政治站位，坚持党对中等职业学校思想政治工作的领导，健全学校党组织发挥领导核心和政治核心作用的体制机制，履行思想政治和德育工作领导职责和主体责任，牢牢把握党对学校意识形态工作的领导权。坚持育人导向，突出价值引领，育人目标明确。</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２</w:t>
            </w:r>
            <w:r>
              <w:rPr>
                <w:rFonts w:ascii="仿宋_GB2312" w:eastAsia="仿宋_GB2312" w:hAnsi="宋体" w:hint="eastAsia"/>
                <w:color w:val="000000"/>
                <w:szCs w:val="24"/>
              </w:rPr>
              <w:t>.</w:t>
            </w:r>
            <w:r>
              <w:rPr>
                <w:rFonts w:ascii="仿宋_GB2312" w:eastAsia="仿宋_GB2312" w:hAnsi="宋体" w:hint="eastAsia"/>
                <w:color w:val="000000"/>
                <w:szCs w:val="24"/>
              </w:rPr>
              <w:t>充分认识中国特色社会主义教育是知识体系教育同思想政治教育的结合与综合，坚持和完善党组织领导下的校长负责制，完善学校内部治理结构，健全制度体系和制度落实机制，把思想政治工作体系贯通学校专</w:t>
            </w:r>
            <w:r>
              <w:rPr>
                <w:rFonts w:ascii="仿宋_GB2312" w:eastAsia="仿宋_GB2312" w:hAnsi="宋体" w:hint="eastAsia"/>
                <w:color w:val="000000"/>
                <w:szCs w:val="24"/>
              </w:rPr>
              <w:t>业体系、教材体系、教学体系、管理体系，纳入学校各项事业发展规划、年度工作计划和人才培养方案，贯穿到学校建设全过程和专业建设全方位，年度工作任务明确。</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建立由学校主要负责人担任组长的思想政治工作暨“三全育人”工作领导小组，将思想政治工作与教育教学、专业建设等工作同部署、同检查、同评估、同考核。</w:t>
            </w:r>
          </w:p>
          <w:p w:rsidR="007437CA" w:rsidRDefault="00870347">
            <w:pPr>
              <w:keepNext/>
              <w:kinsoku w:val="0"/>
              <w:autoSpaceDE w:val="0"/>
              <w:autoSpaceDN w:val="0"/>
              <w:adjustRightInd w:val="0"/>
              <w:snapToGrid w:val="0"/>
              <w:spacing w:line="260" w:lineRule="exact"/>
              <w:textAlignment w:val="baseline"/>
              <w:rPr>
                <w:color w:val="000000"/>
                <w:sz w:val="24"/>
                <w:szCs w:val="24"/>
              </w:rPr>
            </w:pPr>
            <w:r>
              <w:rPr>
                <w:rFonts w:ascii="仿宋_GB2312" w:eastAsia="仿宋_GB2312" w:hAnsi="宋体" w:hint="eastAsia"/>
                <w:color w:val="000000"/>
                <w:szCs w:val="24"/>
              </w:rPr>
              <w:t>4.</w:t>
            </w:r>
            <w:r>
              <w:rPr>
                <w:rFonts w:ascii="仿宋_GB2312" w:eastAsia="仿宋_GB2312" w:hAnsi="宋体" w:hint="eastAsia"/>
                <w:color w:val="000000"/>
                <w:szCs w:val="24"/>
              </w:rPr>
              <w:t>积极探索思</w:t>
            </w:r>
            <w:r>
              <w:rPr>
                <w:rFonts w:ascii="仿宋_GB2312" w:eastAsia="仿宋_GB2312" w:hAnsi="宋体" w:cs="Times New Roman" w:hint="eastAsia"/>
                <w:color w:val="000000"/>
                <w:szCs w:val="24"/>
              </w:rPr>
              <w:t>政课一体化建设</w:t>
            </w:r>
            <w:r>
              <w:rPr>
                <w:rFonts w:ascii="仿宋_GB2312" w:eastAsia="仿宋_GB2312" w:hAnsi="宋体" w:cs="Times New Roman" w:hint="eastAsia"/>
                <w:color w:val="000000"/>
                <w:szCs w:val="24"/>
              </w:rPr>
              <w:t>方案和路径</w:t>
            </w:r>
            <w:r>
              <w:rPr>
                <w:rFonts w:ascii="仿宋_GB2312" w:eastAsia="仿宋_GB2312" w:hAnsi="宋体" w:cs="Times New Roman" w:hint="eastAsia"/>
                <w:color w:val="000000"/>
                <w:szCs w:val="24"/>
              </w:rPr>
              <w:t>。</w:t>
            </w:r>
          </w:p>
        </w:tc>
      </w:tr>
      <w:tr w:rsidR="007437CA">
        <w:trPr>
          <w:trHeight w:val="1303"/>
        </w:trPr>
        <w:tc>
          <w:tcPr>
            <w:tcW w:w="1275" w:type="dxa"/>
            <w:vMerge/>
          </w:tcPr>
          <w:p w:rsidR="007437CA" w:rsidRDefault="007437CA">
            <w:pPr>
              <w:keepNext/>
              <w:spacing w:line="260" w:lineRule="exact"/>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1.2</w:t>
            </w:r>
            <w:r>
              <w:rPr>
                <w:rFonts w:ascii="仿宋_GB2312" w:eastAsia="仿宋_GB2312" w:hint="eastAsia"/>
                <w:color w:val="000000"/>
                <w:szCs w:val="24"/>
              </w:rPr>
              <w:t>工作思路</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与组织实施</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１</w:t>
            </w:r>
            <w:r>
              <w:rPr>
                <w:rFonts w:ascii="仿宋_GB2312" w:eastAsia="仿宋_GB2312" w:hAnsi="宋体" w:hint="eastAsia"/>
                <w:color w:val="000000"/>
                <w:szCs w:val="24"/>
              </w:rPr>
              <w:t>.</w:t>
            </w:r>
            <w:r>
              <w:rPr>
                <w:rFonts w:ascii="仿宋_GB2312" w:eastAsia="仿宋_GB2312" w:hAnsi="宋体" w:hint="eastAsia"/>
                <w:color w:val="000000"/>
                <w:szCs w:val="24"/>
              </w:rPr>
              <w:t>制定“三全育人”综合改革实施方案和典型学校建设工作方案，健全覆盖办学治校、教育教学、人才培养各环节的育人机制，完善课上课下，线上线下、校内校外协同育人体系。完善多部门常态协作、分工负责的“三全育人”工作机制，建立责任清单，细化工作台账，搭建宣传门户，学校各部门各教研室思想政治工作职责明确，有明确思路、有制度、有落实、有成效。</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２</w:t>
            </w:r>
            <w:r>
              <w:rPr>
                <w:rFonts w:ascii="仿宋_GB2312" w:eastAsia="仿宋_GB2312" w:hAnsi="宋体" w:hint="eastAsia"/>
                <w:color w:val="000000"/>
                <w:szCs w:val="24"/>
              </w:rPr>
              <w:t>.</w:t>
            </w:r>
            <w:r>
              <w:rPr>
                <w:rFonts w:ascii="仿宋_GB2312" w:eastAsia="仿宋_GB2312" w:hAnsi="宋体" w:hint="eastAsia"/>
                <w:color w:val="000000"/>
                <w:szCs w:val="24"/>
              </w:rPr>
              <w:t>挖掘各群体、各岗位的育人元素，并作为职责要求和考核内容，制定全员育人工作责任制。</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３</w:t>
            </w:r>
            <w:r>
              <w:rPr>
                <w:rFonts w:ascii="仿宋_GB2312" w:eastAsia="仿宋_GB2312" w:hAnsi="宋体" w:hint="eastAsia"/>
                <w:color w:val="000000"/>
                <w:szCs w:val="24"/>
              </w:rPr>
              <w:t>.</w:t>
            </w:r>
            <w:r>
              <w:rPr>
                <w:rFonts w:ascii="仿宋_GB2312" w:eastAsia="仿宋_GB2312" w:hAnsi="宋体" w:hint="eastAsia"/>
                <w:color w:val="000000"/>
                <w:szCs w:val="24"/>
              </w:rPr>
              <w:t>强化领导干部引领和担当作用，将抓党建和思想政治工作情况纳入领导班子、中层干部考核和述职测评</w:t>
            </w:r>
            <w:r>
              <w:rPr>
                <w:rFonts w:ascii="仿宋_GB2312" w:eastAsia="仿宋_GB2312" w:hAnsi="宋体" w:hint="eastAsia"/>
                <w:color w:val="000000"/>
                <w:szCs w:val="24"/>
              </w:rPr>
              <w:t>的指标体系。</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4.</w:t>
            </w:r>
            <w:r>
              <w:rPr>
                <w:rFonts w:ascii="仿宋_GB2312" w:eastAsia="仿宋_GB2312" w:hAnsi="宋体" w:hint="eastAsia"/>
                <w:color w:val="000000"/>
                <w:szCs w:val="24"/>
              </w:rPr>
              <w:t>发挥好班主任、思政课教师、心理健康教育教师的思想政治工作“主力军”作用，打造高素质思想政治工作队伍，将队伍建设纳入学校人才队伍建设总体规划，完善选拔、培养、考核与激励机制。</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5.</w:t>
            </w:r>
            <w:r>
              <w:rPr>
                <w:rFonts w:ascii="仿宋_GB2312" w:eastAsia="仿宋_GB2312" w:hAnsi="宋体" w:hint="eastAsia"/>
                <w:color w:val="000000"/>
                <w:szCs w:val="24"/>
              </w:rPr>
              <w:t>建设“四有”专业教师队伍，推进课程思政与思政课程同向同行。建好管理服务干部队伍，把育人功能发挥成效纳入管理服务岗位职责与考核评价范围。</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6.</w:t>
            </w:r>
            <w:r>
              <w:rPr>
                <w:rFonts w:ascii="仿宋_GB2312" w:eastAsia="仿宋_GB2312" w:hAnsi="宋体" w:hint="eastAsia"/>
                <w:color w:val="000000"/>
                <w:szCs w:val="24"/>
              </w:rPr>
              <w:t>每年开展师生思想政治状况调研，聚焦短板弱项，着力打通学校思想政治工作存在的盲区、断点，构建一体化育人体系，制度和模式可转化、可推广。</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7.</w:t>
            </w:r>
            <w:r>
              <w:rPr>
                <w:rFonts w:ascii="仿宋_GB2312" w:eastAsia="仿宋_GB2312" w:hAnsi="宋体" w:hint="eastAsia"/>
                <w:color w:val="000000"/>
                <w:szCs w:val="24"/>
              </w:rPr>
              <w:t>建立健全校领导联系师生、谈心谈话制度，</w:t>
            </w:r>
            <w:r>
              <w:rPr>
                <w:rFonts w:ascii="仿宋_GB2312" w:eastAsia="仿宋_GB2312" w:hAnsi="宋体" w:hint="eastAsia"/>
                <w:color w:val="000000"/>
                <w:szCs w:val="24"/>
              </w:rPr>
              <w:t>及时了解师生思想状况和具体诉求。学校党政主要负责同志每学期至少参加学生日常</w:t>
            </w:r>
            <w:r>
              <w:rPr>
                <w:rFonts w:ascii="仿宋_GB2312" w:eastAsia="仿宋_GB2312" w:hAnsi="宋体" w:hint="eastAsia"/>
                <w:color w:val="000000"/>
                <w:szCs w:val="24"/>
              </w:rPr>
              <w:lastRenderedPageBreak/>
              <w:t>思想政治教育</w:t>
            </w:r>
            <w:r>
              <w:rPr>
                <w:rFonts w:ascii="仿宋_GB2312" w:eastAsia="仿宋_GB2312" w:hAnsi="宋体" w:hint="eastAsia"/>
                <w:color w:val="000000"/>
                <w:szCs w:val="24"/>
              </w:rPr>
              <w:t>1</w:t>
            </w:r>
            <w:r>
              <w:rPr>
                <w:rFonts w:ascii="仿宋_GB2312" w:eastAsia="仿宋_GB2312" w:hAnsi="宋体" w:hint="eastAsia"/>
                <w:color w:val="000000"/>
                <w:szCs w:val="24"/>
              </w:rPr>
              <w:t>次以上，学校分管负责同志每学期到堂听思想政治理论课</w:t>
            </w:r>
            <w:r>
              <w:rPr>
                <w:rFonts w:ascii="仿宋_GB2312" w:eastAsia="仿宋_GB2312" w:hAnsi="宋体" w:hint="eastAsia"/>
                <w:color w:val="000000"/>
                <w:szCs w:val="24"/>
              </w:rPr>
              <w:t>1</w:t>
            </w:r>
            <w:r>
              <w:rPr>
                <w:rFonts w:ascii="仿宋_GB2312" w:eastAsia="仿宋_GB2312" w:hAnsi="宋体" w:hint="eastAsia"/>
                <w:color w:val="000000"/>
                <w:szCs w:val="24"/>
              </w:rPr>
              <w:t>次以上。</w:t>
            </w:r>
          </w:p>
          <w:p w:rsidR="007437CA" w:rsidRDefault="00870347">
            <w:pPr>
              <w:keepNext/>
              <w:kinsoku w:val="0"/>
              <w:autoSpaceDE w:val="0"/>
              <w:autoSpaceDN w:val="0"/>
              <w:adjustRightInd w:val="0"/>
              <w:snapToGrid w:val="0"/>
              <w:spacing w:line="260" w:lineRule="exact"/>
              <w:textAlignment w:val="baseline"/>
              <w:rPr>
                <w:color w:val="000000"/>
                <w:sz w:val="24"/>
                <w:szCs w:val="24"/>
              </w:rPr>
            </w:pPr>
            <w:r>
              <w:rPr>
                <w:rFonts w:ascii="仿宋_GB2312" w:eastAsia="仿宋_GB2312" w:hAnsi="宋体" w:cs="Times New Roman" w:hint="eastAsia"/>
                <w:color w:val="000000"/>
                <w:szCs w:val="24"/>
              </w:rPr>
              <w:t>8</w:t>
            </w:r>
            <w:r>
              <w:rPr>
                <w:rFonts w:ascii="仿宋_GB2312" w:eastAsia="仿宋_GB2312" w:hAnsi="宋体" w:cs="Times New Roman" w:hint="eastAsia"/>
                <w:color w:val="000000"/>
                <w:szCs w:val="24"/>
              </w:rPr>
              <w:t>.</w:t>
            </w:r>
            <w:r>
              <w:rPr>
                <w:rFonts w:ascii="仿宋_GB2312" w:eastAsia="仿宋_GB2312" w:hAnsi="宋体" w:cs="Times New Roman" w:hint="eastAsia"/>
                <w:color w:val="000000"/>
                <w:szCs w:val="24"/>
              </w:rPr>
              <w:t>积极组织</w:t>
            </w:r>
            <w:r>
              <w:rPr>
                <w:rFonts w:ascii="仿宋_GB2312" w:eastAsia="仿宋_GB2312" w:hAnsi="宋体" w:cs="Times New Roman" w:hint="eastAsia"/>
                <w:color w:val="000000"/>
                <w:szCs w:val="24"/>
              </w:rPr>
              <w:t>中职学校思政和</w:t>
            </w:r>
            <w:r>
              <w:rPr>
                <w:rFonts w:ascii="仿宋_GB2312" w:eastAsia="仿宋_GB2312" w:hAnsi="宋体" w:cs="Times New Roman" w:hint="eastAsia"/>
                <w:color w:val="000000"/>
                <w:szCs w:val="24"/>
              </w:rPr>
              <w:t>德育</w:t>
            </w:r>
            <w:r>
              <w:rPr>
                <w:rFonts w:ascii="仿宋_GB2312" w:eastAsia="仿宋_GB2312" w:hAnsi="宋体" w:cs="Times New Roman" w:hint="eastAsia"/>
                <w:color w:val="000000"/>
                <w:szCs w:val="24"/>
              </w:rPr>
              <w:t>骨干参加国培、省培项目，努力</w:t>
            </w:r>
            <w:r>
              <w:rPr>
                <w:rFonts w:ascii="仿宋_GB2312" w:eastAsia="仿宋_GB2312" w:hAnsi="宋体" w:cs="Times New Roman" w:hint="eastAsia"/>
                <w:color w:val="000000"/>
                <w:szCs w:val="24"/>
              </w:rPr>
              <w:t>提升</w:t>
            </w:r>
            <w:r>
              <w:rPr>
                <w:rFonts w:ascii="仿宋_GB2312" w:eastAsia="仿宋_GB2312" w:hAnsi="宋体" w:cs="Times New Roman" w:hint="eastAsia"/>
                <w:color w:val="000000"/>
                <w:szCs w:val="24"/>
              </w:rPr>
              <w:t>思政和</w:t>
            </w:r>
            <w:r>
              <w:rPr>
                <w:rFonts w:ascii="仿宋_GB2312" w:eastAsia="仿宋_GB2312" w:hAnsi="宋体" w:cs="Times New Roman" w:hint="eastAsia"/>
                <w:color w:val="000000"/>
                <w:szCs w:val="24"/>
              </w:rPr>
              <w:t>德育</w:t>
            </w:r>
            <w:r>
              <w:rPr>
                <w:rFonts w:ascii="仿宋_GB2312" w:eastAsia="仿宋_GB2312" w:hAnsi="宋体" w:cs="Times New Roman" w:hint="eastAsia"/>
                <w:color w:val="000000"/>
                <w:szCs w:val="24"/>
              </w:rPr>
              <w:t>队伍综合</w:t>
            </w:r>
            <w:r>
              <w:rPr>
                <w:rFonts w:ascii="仿宋_GB2312" w:eastAsia="仿宋_GB2312" w:hAnsi="宋体" w:cs="Times New Roman" w:hint="eastAsia"/>
                <w:color w:val="000000"/>
                <w:szCs w:val="24"/>
              </w:rPr>
              <w:t>素质</w:t>
            </w:r>
            <w:r>
              <w:rPr>
                <w:rFonts w:ascii="仿宋_GB2312" w:eastAsia="仿宋_GB2312" w:hAnsi="宋体" w:cs="Times New Roman" w:hint="eastAsia"/>
                <w:color w:val="000000"/>
                <w:szCs w:val="24"/>
              </w:rPr>
              <w:t>和专业素养</w:t>
            </w:r>
            <w:r>
              <w:rPr>
                <w:rFonts w:ascii="仿宋_GB2312" w:eastAsia="仿宋_GB2312" w:hAnsi="宋体" w:cs="Times New Roman" w:hint="eastAsia"/>
                <w:color w:val="000000"/>
                <w:szCs w:val="24"/>
              </w:rPr>
              <w:t>。</w:t>
            </w:r>
          </w:p>
        </w:tc>
      </w:tr>
      <w:tr w:rsidR="007437CA">
        <w:trPr>
          <w:trHeight w:val="1975"/>
        </w:trPr>
        <w:tc>
          <w:tcPr>
            <w:tcW w:w="1275" w:type="dxa"/>
            <w:vMerge w:val="restart"/>
            <w:vAlign w:val="center"/>
          </w:tcPr>
          <w:p w:rsidR="007437CA" w:rsidRDefault="00870347">
            <w:pPr>
              <w:keepNext/>
              <w:adjustRightInd w:val="0"/>
              <w:snapToGrid w:val="0"/>
              <w:spacing w:line="260" w:lineRule="exact"/>
              <w:rPr>
                <w:b/>
                <w:bCs/>
                <w:color w:val="000000"/>
                <w:sz w:val="24"/>
                <w:szCs w:val="18"/>
              </w:rPr>
            </w:pPr>
            <w:r>
              <w:rPr>
                <w:rFonts w:ascii="黑体" w:eastAsia="黑体" w:hint="eastAsia"/>
                <w:bCs/>
                <w:color w:val="000000"/>
                <w:szCs w:val="24"/>
              </w:rPr>
              <w:lastRenderedPageBreak/>
              <w:t>2.</w:t>
            </w:r>
            <w:r>
              <w:rPr>
                <w:rFonts w:ascii="黑体" w:eastAsia="黑体" w:hint="eastAsia"/>
                <w:bCs/>
                <w:color w:val="000000"/>
                <w:szCs w:val="24"/>
              </w:rPr>
              <w:t>课程育人</w:t>
            </w:r>
          </w:p>
        </w:tc>
        <w:tc>
          <w:tcPr>
            <w:tcW w:w="1485"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2.1</w:t>
            </w:r>
            <w:r>
              <w:rPr>
                <w:rFonts w:ascii="仿宋_GB2312" w:eastAsia="仿宋_GB2312" w:hint="eastAsia"/>
                <w:color w:val="000000"/>
                <w:szCs w:val="24"/>
              </w:rPr>
              <w:t>思政课程</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宋体"/>
                <w:color w:val="000000"/>
                <w:szCs w:val="24"/>
              </w:rPr>
            </w:pPr>
            <w:r>
              <w:rPr>
                <w:rFonts w:ascii="仿宋_GB2312" w:eastAsia="仿宋_GB2312" w:hint="eastAsia"/>
                <w:color w:val="000000"/>
                <w:szCs w:val="24"/>
              </w:rPr>
              <w:t>建设</w:t>
            </w:r>
          </w:p>
        </w:tc>
        <w:tc>
          <w:tcPr>
            <w:tcW w:w="12180"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加强课程教学建设和管理，严格落实德育课程，上好思想政治课，精心设计教学内容，优化教学方法。根据不同年级和不同课程特点，充分挖掘各门课程蕴含的德育资源，发挥其他课程德育功能，守好一段渠、种好责任田，切实将德育内容有机融入渗透到教育教学全过程。</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深入推动习近平新时代中国特色社会主义思想进教材、进课堂、进头脑，发挥福建独特优势，用好习近平总书记“三进下党”“木兰溪治理”“万寿岩遗址保护”等区域特色课程资源，推出一系列故事宣讲思政课、音乐思政课、美术思政课、影视思政课、动漫思政课、研学思政课，打造本地化思政</w:t>
            </w:r>
            <w:r>
              <w:rPr>
                <w:rFonts w:ascii="仿宋_GB2312" w:eastAsia="仿宋_GB2312" w:hAnsi="宋体" w:hint="eastAsia"/>
                <w:color w:val="000000"/>
                <w:szCs w:val="24"/>
              </w:rPr>
              <w:t>课程体系。</w:t>
            </w:r>
          </w:p>
          <w:p w:rsidR="007437CA" w:rsidRDefault="00870347">
            <w:pPr>
              <w:keepNext/>
              <w:kinsoku w:val="0"/>
              <w:autoSpaceDE w:val="0"/>
              <w:autoSpaceDN w:val="0"/>
              <w:adjustRightInd w:val="0"/>
              <w:snapToGrid w:val="0"/>
              <w:spacing w:line="260" w:lineRule="exact"/>
              <w:textAlignment w:val="baseline"/>
              <w:rPr>
                <w:color w:val="000000"/>
                <w:sz w:val="24"/>
                <w:szCs w:val="24"/>
              </w:rPr>
            </w:pPr>
            <w:r>
              <w:rPr>
                <w:rFonts w:ascii="仿宋_GB2312" w:eastAsia="仿宋_GB2312" w:hAnsi="宋体" w:cs="Times New Roman" w:hint="eastAsia"/>
                <w:color w:val="000000"/>
                <w:szCs w:val="24"/>
              </w:rPr>
              <w:t>3.</w:t>
            </w:r>
            <w:r>
              <w:rPr>
                <w:rFonts w:ascii="仿宋_GB2312" w:eastAsia="仿宋_GB2312" w:hAnsi="宋体" w:cs="Times New Roman" w:hint="eastAsia"/>
                <w:color w:val="000000"/>
                <w:szCs w:val="24"/>
              </w:rPr>
              <w:t>加强教育教学教研活动，</w:t>
            </w:r>
            <w:r>
              <w:rPr>
                <w:rFonts w:ascii="仿宋_GB2312" w:eastAsia="仿宋_GB2312" w:hAnsi="宋体" w:cs="Times New Roman" w:hint="eastAsia"/>
                <w:color w:val="000000"/>
                <w:szCs w:val="24"/>
              </w:rPr>
              <w:t>积极参</w:t>
            </w:r>
            <w:r>
              <w:rPr>
                <w:rFonts w:ascii="仿宋_GB2312" w:eastAsia="仿宋_GB2312" w:hAnsi="宋体" w:cs="Times New Roman" w:hint="eastAsia"/>
                <w:color w:val="000000"/>
                <w:szCs w:val="24"/>
              </w:rPr>
              <w:t>加各级各类技</w:t>
            </w:r>
            <w:r>
              <w:rPr>
                <w:rFonts w:ascii="仿宋_GB2312" w:eastAsia="仿宋_GB2312" w:hAnsi="宋体" w:cs="Times New Roman" w:hint="eastAsia"/>
                <w:color w:val="000000"/>
                <w:szCs w:val="24"/>
              </w:rPr>
              <w:t>能比赛，加强与高职院校思政课一体化建设。</w:t>
            </w:r>
          </w:p>
        </w:tc>
      </w:tr>
      <w:tr w:rsidR="007437CA">
        <w:trPr>
          <w:trHeight w:val="2295"/>
        </w:trPr>
        <w:tc>
          <w:tcPr>
            <w:tcW w:w="1275" w:type="dxa"/>
            <w:vMerge/>
            <w:vAlign w:val="center"/>
          </w:tcPr>
          <w:p w:rsidR="007437CA" w:rsidRDefault="007437CA">
            <w:pPr>
              <w:keepNext/>
              <w:adjustRightInd w:val="0"/>
              <w:snapToGrid w:val="0"/>
              <w:spacing w:line="260" w:lineRule="exact"/>
              <w:rPr>
                <w:b/>
                <w:bCs/>
                <w:color w:val="000000"/>
                <w:sz w:val="22"/>
              </w:rPr>
            </w:pPr>
          </w:p>
        </w:tc>
        <w:tc>
          <w:tcPr>
            <w:tcW w:w="1485"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2.2</w:t>
            </w:r>
            <w:r>
              <w:rPr>
                <w:rFonts w:ascii="仿宋_GB2312" w:eastAsia="仿宋_GB2312" w:hint="eastAsia"/>
                <w:color w:val="000000"/>
                <w:szCs w:val="24"/>
              </w:rPr>
              <w:t>课程思</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政建设</w:t>
            </w:r>
          </w:p>
        </w:tc>
        <w:tc>
          <w:tcPr>
            <w:tcW w:w="12180"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制定学校课程育人工作方案，实施学校课程体系和教育教学创新计划方案，优化课程设置，完善课程设置管理制度。</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梳理各门专业课程所蕴含的思想政治教育元素和所承载的思想政治教育功能，纳入专业课教材讲义内容和教学大纲，评选“课程思政”示范课，定期举办示范课教学展示活动，征集典型经验做法与优秀案例，作为课堂讲授重要内容和学生考核关键知识</w:t>
            </w:r>
            <w:r>
              <w:rPr>
                <w:rFonts w:ascii="仿宋_GB2312" w:eastAsia="仿宋_GB2312" w:hAnsi="宋体" w:hint="eastAsia"/>
                <w:color w:val="000000"/>
                <w:szCs w:val="24"/>
              </w:rPr>
              <w:t>，</w:t>
            </w:r>
            <w:r>
              <w:rPr>
                <w:rFonts w:ascii="仿宋_GB2312" w:eastAsia="仿宋_GB2312" w:hAnsi="宋体" w:hint="eastAsia"/>
                <w:color w:val="000000"/>
                <w:szCs w:val="24"/>
              </w:rPr>
              <w:t>推动课程思政落地见效</w:t>
            </w:r>
            <w:r>
              <w:rPr>
                <w:rFonts w:ascii="仿宋_GB2312" w:eastAsia="仿宋_GB2312" w:hAnsi="宋体" w:hint="eastAsia"/>
                <w:color w:val="000000"/>
                <w:szCs w:val="24"/>
              </w:rPr>
              <w:t>，</w:t>
            </w:r>
            <w:r>
              <w:rPr>
                <w:rFonts w:ascii="仿宋_GB2312" w:eastAsia="仿宋_GB2312" w:hAnsi="宋体" w:hint="eastAsia"/>
                <w:color w:val="000000"/>
                <w:szCs w:val="24"/>
              </w:rPr>
              <w:t>形成协同育人效应。</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建立课程标准审核和教案评价制度。制定加强课堂教学管理、提高教学质量的实施办法，明确课堂教学纪律要求。落实校领导和教学督导听课制度。</w:t>
            </w:r>
          </w:p>
          <w:p w:rsidR="007437CA" w:rsidRDefault="00870347">
            <w:pPr>
              <w:keepNext/>
              <w:kinsoku w:val="0"/>
              <w:autoSpaceDE w:val="0"/>
              <w:autoSpaceDN w:val="0"/>
              <w:adjustRightInd w:val="0"/>
              <w:snapToGrid w:val="0"/>
              <w:spacing w:line="260" w:lineRule="exact"/>
              <w:textAlignment w:val="baseline"/>
              <w:rPr>
                <w:rFonts w:ascii="仿宋_GB2312" w:eastAsia="仿宋_GB2312"/>
                <w:b/>
                <w:color w:val="000000"/>
                <w:szCs w:val="24"/>
              </w:rPr>
            </w:pPr>
            <w:r>
              <w:rPr>
                <w:rFonts w:ascii="仿宋_GB2312" w:eastAsia="仿宋_GB2312" w:hAnsi="宋体" w:hint="eastAsia"/>
                <w:color w:val="000000"/>
                <w:szCs w:val="24"/>
              </w:rPr>
              <w:t>4.</w:t>
            </w:r>
            <w:r>
              <w:rPr>
                <w:rFonts w:ascii="仿宋_GB2312" w:eastAsia="仿宋_GB2312" w:hAnsi="宋体" w:hint="eastAsia"/>
                <w:color w:val="000000"/>
                <w:szCs w:val="24"/>
              </w:rPr>
              <w:t>发挥教师课程育人的主体作用，健全课程育人管理、运行体制，将课程育人作为教师思想政治工作的重要环节，作为教学督导和教师绩效考核、晋职晋级的重要评价内容。</w:t>
            </w:r>
          </w:p>
        </w:tc>
      </w:tr>
      <w:tr w:rsidR="007437CA">
        <w:trPr>
          <w:cantSplit/>
          <w:trHeight w:val="1520"/>
        </w:trPr>
        <w:tc>
          <w:tcPr>
            <w:tcW w:w="1275" w:type="dxa"/>
            <w:vMerge w:val="restart"/>
            <w:vAlign w:val="center"/>
          </w:tcPr>
          <w:p w:rsidR="007437CA" w:rsidRDefault="00870347">
            <w:pPr>
              <w:keepNext/>
              <w:adjustRightInd w:val="0"/>
              <w:snapToGrid w:val="0"/>
              <w:spacing w:line="260" w:lineRule="exact"/>
              <w:rPr>
                <w:rFonts w:ascii="黑体" w:eastAsia="黑体"/>
                <w:bCs/>
                <w:color w:val="000000"/>
                <w:szCs w:val="24"/>
              </w:rPr>
            </w:pPr>
            <w:r>
              <w:rPr>
                <w:rFonts w:ascii="黑体" w:eastAsia="黑体" w:hAnsi="Arial" w:cs="Arial" w:hint="eastAsia"/>
                <w:bCs/>
                <w:color w:val="000000"/>
                <w:szCs w:val="24"/>
              </w:rPr>
              <w:t>3.</w:t>
            </w:r>
            <w:r>
              <w:rPr>
                <w:rFonts w:ascii="黑体" w:eastAsia="黑体" w:hAnsi="Arial" w:cs="Arial" w:hint="eastAsia"/>
                <w:bCs/>
                <w:color w:val="000000"/>
                <w:szCs w:val="24"/>
              </w:rPr>
              <w:t>文化育人</w:t>
            </w: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3.1</w:t>
            </w:r>
            <w:r>
              <w:rPr>
                <w:rFonts w:ascii="仿宋_GB2312" w:eastAsia="仿宋_GB2312" w:hint="eastAsia"/>
                <w:color w:val="000000"/>
                <w:szCs w:val="24"/>
              </w:rPr>
              <w:t>社会主义</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Arial" w:cs="Arial"/>
                <w:snapToGrid w:val="0"/>
                <w:color w:val="000000"/>
                <w:kern w:val="0"/>
                <w:szCs w:val="24"/>
              </w:rPr>
            </w:pPr>
            <w:r>
              <w:rPr>
                <w:rFonts w:ascii="仿宋_GB2312" w:eastAsia="仿宋_GB2312" w:hint="eastAsia"/>
                <w:color w:val="000000"/>
                <w:szCs w:val="24"/>
              </w:rPr>
              <w:t>核心价值观教育</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加强培育和践行社会主义核心价值观长效机制建设，把社会主义核心价值观体现到育人全过程，工作有方案、有成效。</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开展师生社会主义核心价值观</w:t>
            </w:r>
            <w:r>
              <w:rPr>
                <w:rFonts w:ascii="仿宋_GB2312" w:eastAsia="仿宋_GB2312" w:hAnsi="宋体" w:hint="eastAsia"/>
                <w:color w:val="000000"/>
                <w:szCs w:val="24"/>
              </w:rPr>
              <w:t>主题教育</w:t>
            </w:r>
            <w:r>
              <w:rPr>
                <w:rFonts w:ascii="仿宋_GB2312" w:eastAsia="仿宋_GB2312" w:hAnsi="宋体" w:hint="eastAsia"/>
                <w:color w:val="000000"/>
                <w:szCs w:val="24"/>
              </w:rPr>
              <w:t>，引导师生坚定道路自信、理论自信、制度自信、文化自信。</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Arial" w:cs="Arial"/>
                <w:snapToGrid w:val="0"/>
                <w:color w:val="000000"/>
                <w:kern w:val="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培育、选树和宣传一批学习励志、实践奉献、参军报国、诚信友善、创新创业、志愿服务等方面践行社会主义核心价值观的先进典型，营造积极向上的校风学风。</w:t>
            </w:r>
          </w:p>
        </w:tc>
      </w:tr>
      <w:tr w:rsidR="007437CA">
        <w:trPr>
          <w:cantSplit/>
          <w:trHeight w:val="1262"/>
        </w:trPr>
        <w:tc>
          <w:tcPr>
            <w:tcW w:w="1275" w:type="dxa"/>
            <w:vMerge/>
            <w:vAlign w:val="center"/>
          </w:tcPr>
          <w:p w:rsidR="007437CA" w:rsidRDefault="007437CA">
            <w:pPr>
              <w:keepNext/>
              <w:adjustRightInd w:val="0"/>
              <w:snapToGrid w:val="0"/>
              <w:spacing w:line="260" w:lineRule="exact"/>
              <w:rPr>
                <w:rFonts w:ascii="黑体" w:eastAsia="黑体"/>
                <w:bCs/>
                <w:color w:val="000000"/>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3.2</w:t>
            </w:r>
            <w:r>
              <w:rPr>
                <w:rFonts w:ascii="仿宋_GB2312" w:eastAsia="仿宋_GB2312" w:hint="eastAsia"/>
                <w:color w:val="000000"/>
                <w:szCs w:val="24"/>
              </w:rPr>
              <w:t>社会主义</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Arial" w:cs="Arial"/>
                <w:snapToGrid w:val="0"/>
                <w:color w:val="000000"/>
                <w:kern w:val="0"/>
                <w:szCs w:val="24"/>
              </w:rPr>
            </w:pPr>
            <w:r>
              <w:rPr>
                <w:rFonts w:ascii="仿宋_GB2312" w:eastAsia="仿宋_GB2312" w:hint="eastAsia"/>
                <w:color w:val="000000"/>
                <w:szCs w:val="24"/>
              </w:rPr>
              <w:t>先进文化教育</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推进中华优秀传统文化教育，充分挖掘中华传统节日的历史渊源、精神内涵、文化习俗等，组织实施中国传统节日文化建设活动，引导高雅艺术、非物质文化、民族民间优秀文化走近师生，增强传统节日的体验感和文化感。</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挖掘革命文化的育人内涵，积极利用重大纪念日契机和重点文化基础设施，开展革命文化教育。</w:t>
            </w:r>
          </w:p>
        </w:tc>
      </w:tr>
      <w:tr w:rsidR="007437CA">
        <w:trPr>
          <w:cantSplit/>
          <w:trHeight w:val="1925"/>
        </w:trPr>
        <w:tc>
          <w:tcPr>
            <w:tcW w:w="1275" w:type="dxa"/>
            <w:vMerge/>
            <w:vAlign w:val="center"/>
          </w:tcPr>
          <w:p w:rsidR="007437CA" w:rsidRDefault="007437CA">
            <w:pPr>
              <w:keepNext/>
              <w:adjustRightInd w:val="0"/>
              <w:snapToGrid w:val="0"/>
              <w:spacing w:line="260" w:lineRule="exact"/>
              <w:rPr>
                <w:rFonts w:ascii="黑体" w:eastAsia="黑体"/>
                <w:bCs/>
                <w:color w:val="000000"/>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3.3</w:t>
            </w:r>
            <w:r>
              <w:rPr>
                <w:rFonts w:ascii="仿宋_GB2312" w:eastAsia="仿宋_GB2312" w:hint="eastAsia"/>
                <w:color w:val="000000"/>
                <w:szCs w:val="24"/>
              </w:rPr>
              <w:t>校园文化</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Arial" w:cs="Arial"/>
                <w:snapToGrid w:val="0"/>
                <w:color w:val="000000"/>
                <w:kern w:val="0"/>
                <w:szCs w:val="24"/>
              </w:rPr>
            </w:pPr>
            <w:r>
              <w:rPr>
                <w:rFonts w:ascii="仿宋_GB2312" w:eastAsia="仿宋_GB2312" w:hint="eastAsia"/>
                <w:color w:val="000000"/>
                <w:szCs w:val="24"/>
              </w:rPr>
              <w:t>建设</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制定校园文化建设的总体规划，有年度工作实施计划和重要项目。创新校园文化品牌。挖掘校史校风校训校歌的教育作用，推进“一校一品”校园文化建设，建设特色校园文化。</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建设美丽校园，实现校园山、水、园、林、路、馆建设达到使用、审美、教育功能的和谐统一。</w:t>
            </w:r>
          </w:p>
          <w:p w:rsidR="007437CA" w:rsidRDefault="00870347">
            <w:pPr>
              <w:pStyle w:val="a5"/>
              <w:keepNext/>
              <w:widowControl w:val="0"/>
              <w:kinsoku w:val="0"/>
              <w:autoSpaceDE w:val="0"/>
              <w:autoSpaceDN w:val="0"/>
              <w:adjustRightInd w:val="0"/>
              <w:snapToGrid w:val="0"/>
              <w:spacing w:line="260" w:lineRule="exact"/>
              <w:jc w:val="both"/>
              <w:textAlignment w:val="baseline"/>
              <w:rPr>
                <w:rFonts w:ascii="仿宋_GB2312" w:eastAsia="仿宋_GB2312" w:cs="Arial"/>
                <w:snapToGrid w:val="0"/>
                <w:color w:val="000000"/>
                <w:sz w:val="21"/>
              </w:rPr>
            </w:pPr>
            <w:r>
              <w:rPr>
                <w:rFonts w:ascii="仿宋_GB2312" w:eastAsia="仿宋_GB2312" w:hint="eastAsia"/>
                <w:color w:val="000000"/>
                <w:sz w:val="21"/>
              </w:rPr>
              <w:t>3.</w:t>
            </w:r>
            <w:r>
              <w:rPr>
                <w:rFonts w:ascii="仿宋_GB2312" w:eastAsia="仿宋_GB2312" w:cs="Arial" w:hint="eastAsia"/>
                <w:snapToGrid w:val="0"/>
                <w:color w:val="000000"/>
                <w:sz w:val="21"/>
              </w:rPr>
              <w:t>广泛开展“技能成才</w:t>
            </w:r>
            <w:r>
              <w:rPr>
                <w:rFonts w:ascii="仿宋_GB2312" w:eastAsia="仿宋_GB2312" w:cs="Arial" w:hint="eastAsia"/>
                <w:snapToGrid w:val="0"/>
                <w:color w:val="000000"/>
                <w:sz w:val="21"/>
              </w:rPr>
              <w:t xml:space="preserve"> </w:t>
            </w:r>
            <w:r>
              <w:rPr>
                <w:rFonts w:ascii="仿宋_GB2312" w:eastAsia="仿宋_GB2312" w:cs="Arial" w:hint="eastAsia"/>
                <w:snapToGrid w:val="0"/>
                <w:color w:val="000000"/>
                <w:sz w:val="21"/>
              </w:rPr>
              <w:t>强国有我”等德育主题教育和职教活动周活动，推选展示一批校园文化建设优秀成果。</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4.</w:t>
            </w:r>
            <w:r>
              <w:rPr>
                <w:rFonts w:ascii="仿宋_GB2312" w:eastAsia="仿宋_GB2312" w:hAnsi="宋体" w:hint="eastAsia"/>
                <w:color w:val="000000"/>
                <w:szCs w:val="24"/>
              </w:rPr>
              <w:t>积极开展文明校园创建，把学校建设成为社会主义精神文明高地。</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s="Arial" w:hint="eastAsia"/>
                <w:color w:val="000000"/>
                <w:szCs w:val="24"/>
              </w:rPr>
              <w:t>5.</w:t>
            </w:r>
            <w:r>
              <w:rPr>
                <w:rFonts w:ascii="仿宋_GB2312" w:eastAsia="仿宋_GB2312" w:hAnsi="宋体" w:cs="Arial" w:hint="eastAsia"/>
                <w:color w:val="000000"/>
                <w:szCs w:val="24"/>
              </w:rPr>
              <w:t>认真做好新生入学军训，做好国防教育工作。</w:t>
            </w:r>
          </w:p>
        </w:tc>
      </w:tr>
      <w:tr w:rsidR="007437CA">
        <w:trPr>
          <w:cantSplit/>
          <w:trHeight w:val="590"/>
        </w:trPr>
        <w:tc>
          <w:tcPr>
            <w:tcW w:w="1275" w:type="dxa"/>
            <w:vMerge w:val="restart"/>
            <w:vAlign w:val="center"/>
          </w:tcPr>
          <w:p w:rsidR="007437CA" w:rsidRDefault="00870347">
            <w:pPr>
              <w:keepNext/>
              <w:adjustRightInd w:val="0"/>
              <w:snapToGrid w:val="0"/>
              <w:spacing w:line="260" w:lineRule="exact"/>
              <w:rPr>
                <w:color w:val="000000"/>
                <w:sz w:val="24"/>
                <w:szCs w:val="24"/>
              </w:rPr>
            </w:pPr>
            <w:r>
              <w:rPr>
                <w:rFonts w:ascii="黑体" w:eastAsia="黑体" w:hint="eastAsia"/>
                <w:bCs/>
                <w:color w:val="000000"/>
                <w:szCs w:val="24"/>
              </w:rPr>
              <w:t>4.</w:t>
            </w:r>
            <w:r>
              <w:rPr>
                <w:rFonts w:ascii="黑体" w:eastAsia="黑体" w:hint="eastAsia"/>
                <w:bCs/>
                <w:color w:val="000000"/>
                <w:szCs w:val="24"/>
              </w:rPr>
              <w:t>实践育人</w:t>
            </w: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4.1</w:t>
            </w:r>
            <w:r>
              <w:rPr>
                <w:rFonts w:ascii="仿宋_GB2312" w:eastAsia="仿宋_GB2312" w:hint="eastAsia"/>
                <w:color w:val="000000"/>
                <w:szCs w:val="24"/>
              </w:rPr>
              <w:t>社会实践</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长效机制</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color w:val="000000"/>
                <w:szCs w:val="24"/>
              </w:rPr>
            </w:pPr>
            <w:r>
              <w:rPr>
                <w:rFonts w:ascii="仿宋_GB2312" w:eastAsia="仿宋_GB2312" w:hAnsi="宋体" w:hint="eastAsia"/>
                <w:color w:val="000000"/>
                <w:szCs w:val="24"/>
              </w:rPr>
              <w:t>推动实习实训、职业技能大赛、“</w:t>
            </w:r>
            <w:r>
              <w:rPr>
                <w:rFonts w:ascii="仿宋_GB2312" w:eastAsia="仿宋_GB2312" w:hAnsi="宋体" w:hint="eastAsia"/>
                <w:color w:val="000000"/>
                <w:szCs w:val="24"/>
              </w:rPr>
              <w:t>1+X</w:t>
            </w:r>
            <w:r>
              <w:rPr>
                <w:rFonts w:ascii="仿宋_GB2312" w:eastAsia="仿宋_GB2312" w:hAnsi="宋体" w:hint="eastAsia"/>
                <w:color w:val="000000"/>
                <w:szCs w:val="24"/>
              </w:rPr>
              <w:t>”证书考核、专业课实践教学、社会实践活动、志愿服务、军事训练、劳动教育等载体有机融合，形成实践育人统筹推进工作格局。</w:t>
            </w:r>
          </w:p>
        </w:tc>
      </w:tr>
      <w:tr w:rsidR="007437CA">
        <w:trPr>
          <w:cantSplit/>
          <w:trHeight w:val="1184"/>
        </w:trPr>
        <w:tc>
          <w:tcPr>
            <w:tcW w:w="1275" w:type="dxa"/>
            <w:vMerge/>
            <w:vAlign w:val="center"/>
          </w:tcPr>
          <w:p w:rsidR="007437CA" w:rsidRDefault="007437CA">
            <w:pPr>
              <w:keepNext/>
              <w:spacing w:line="260" w:lineRule="exact"/>
              <w:jc w:val="center"/>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4.2</w:t>
            </w:r>
            <w:r>
              <w:rPr>
                <w:rFonts w:ascii="仿宋_GB2312" w:eastAsia="仿宋_GB2312" w:hint="eastAsia"/>
                <w:color w:val="000000"/>
                <w:szCs w:val="24"/>
              </w:rPr>
              <w:t>社会实践</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活动</w:t>
            </w:r>
          </w:p>
        </w:tc>
        <w:tc>
          <w:tcPr>
            <w:tcW w:w="12180" w:type="dxa"/>
            <w:vAlign w:val="center"/>
          </w:tcPr>
          <w:p w:rsidR="007437CA" w:rsidRDefault="00870347">
            <w:pPr>
              <w:keepNext/>
              <w:spacing w:line="260" w:lineRule="exact"/>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丰富实践内容，创新实践形式，广泛开展实习实训、职业技能大赛、“</w:t>
            </w:r>
            <w:r>
              <w:rPr>
                <w:rFonts w:ascii="仿宋_GB2312" w:eastAsia="仿宋_GB2312" w:hAnsi="宋体" w:hint="eastAsia"/>
                <w:color w:val="000000"/>
                <w:szCs w:val="24"/>
              </w:rPr>
              <w:t>1+X</w:t>
            </w:r>
            <w:r>
              <w:rPr>
                <w:rFonts w:ascii="仿宋_GB2312" w:eastAsia="仿宋_GB2312" w:hAnsi="宋体" w:hint="eastAsia"/>
                <w:color w:val="000000"/>
                <w:szCs w:val="24"/>
              </w:rPr>
              <w:t>”证书考核、社会调查、社会公益、志愿服务、勤工助学、劳动教育等社会实践活动。</w:t>
            </w:r>
          </w:p>
          <w:p w:rsidR="007437CA" w:rsidRDefault="00870347">
            <w:pPr>
              <w:keepNext/>
              <w:kinsoku w:val="0"/>
              <w:autoSpaceDE w:val="0"/>
              <w:autoSpaceDN w:val="0"/>
              <w:adjustRightInd w:val="0"/>
              <w:snapToGrid w:val="0"/>
              <w:spacing w:line="260" w:lineRule="exact"/>
              <w:textAlignment w:val="baseline"/>
              <w:rPr>
                <w:rFonts w:ascii="仿宋_GB2312" w:eastAsia="仿宋_GB2312"/>
                <w:color w:val="000000"/>
                <w:spacing w:val="4"/>
                <w:szCs w:val="24"/>
              </w:rPr>
            </w:pPr>
            <w:r>
              <w:rPr>
                <w:rFonts w:ascii="仿宋_GB2312" w:eastAsia="仿宋_GB2312" w:hAnsi="宋体" w:hint="eastAsia"/>
                <w:color w:val="000000"/>
                <w:szCs w:val="24"/>
              </w:rPr>
              <w:t>2.</w:t>
            </w:r>
            <w:r>
              <w:rPr>
                <w:rFonts w:ascii="仿宋_GB2312" w:eastAsia="仿宋_GB2312" w:hAnsi="宋体" w:hint="eastAsia"/>
                <w:color w:val="000000"/>
                <w:szCs w:val="24"/>
              </w:rPr>
              <w:t>整合实践资源，拓展实践平台，依托公共实训中心、产教融合实训基地、校企合作实习实训基地等，开展多种形式的社会实践、实习实训活动。</w:t>
            </w:r>
          </w:p>
        </w:tc>
      </w:tr>
      <w:tr w:rsidR="007437CA">
        <w:trPr>
          <w:cantSplit/>
          <w:trHeight w:val="744"/>
        </w:trPr>
        <w:tc>
          <w:tcPr>
            <w:tcW w:w="1275" w:type="dxa"/>
            <w:vMerge/>
            <w:vAlign w:val="center"/>
          </w:tcPr>
          <w:p w:rsidR="007437CA" w:rsidRDefault="007437CA">
            <w:pPr>
              <w:keepNext/>
              <w:spacing w:line="260" w:lineRule="exact"/>
              <w:jc w:val="center"/>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宋体" w:cs="Arial"/>
                <w:color w:val="000000"/>
                <w:szCs w:val="24"/>
              </w:rPr>
            </w:pPr>
            <w:r>
              <w:rPr>
                <w:rFonts w:ascii="仿宋_GB2312" w:eastAsia="仿宋_GB2312" w:hAnsi="宋体" w:cs="Arial" w:hint="eastAsia"/>
                <w:color w:val="000000"/>
                <w:szCs w:val="24"/>
              </w:rPr>
              <w:t>4.3</w:t>
            </w:r>
            <w:r>
              <w:rPr>
                <w:rFonts w:ascii="仿宋_GB2312" w:eastAsia="仿宋_GB2312" w:hAnsi="宋体" w:cs="Arial" w:hint="eastAsia"/>
                <w:color w:val="000000"/>
                <w:szCs w:val="24"/>
              </w:rPr>
              <w:t>开展实习</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Ansi="宋体" w:cs="Arial" w:hint="eastAsia"/>
                <w:color w:val="000000"/>
                <w:szCs w:val="24"/>
              </w:rPr>
              <w:t>实训</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s="Arial" w:hint="eastAsia"/>
                <w:color w:val="000000"/>
                <w:szCs w:val="24"/>
              </w:rPr>
              <w:t>严格落实《职业学校学生实习管理规定》有关要求，认真组织学生开展认识实习、岗位实习等实习实训，畅通政策咨询和监督渠道，积极妥善处理各类实习问题，确保学生实习实训安全、稳定、有序。</w:t>
            </w:r>
          </w:p>
        </w:tc>
      </w:tr>
      <w:tr w:rsidR="007437CA">
        <w:trPr>
          <w:cantSplit/>
          <w:trHeight w:val="1210"/>
        </w:trPr>
        <w:tc>
          <w:tcPr>
            <w:tcW w:w="1275" w:type="dxa"/>
            <w:vMerge w:val="restart"/>
            <w:vAlign w:val="center"/>
          </w:tcPr>
          <w:p w:rsidR="007437CA" w:rsidRDefault="00870347">
            <w:pPr>
              <w:keepNext/>
              <w:adjustRightInd w:val="0"/>
              <w:snapToGrid w:val="0"/>
              <w:spacing w:line="260" w:lineRule="exact"/>
              <w:rPr>
                <w:color w:val="000000"/>
                <w:sz w:val="24"/>
                <w:szCs w:val="24"/>
              </w:rPr>
            </w:pPr>
            <w:r>
              <w:rPr>
                <w:rFonts w:ascii="黑体" w:eastAsia="黑体" w:hint="eastAsia"/>
                <w:bCs/>
                <w:color w:val="000000"/>
                <w:szCs w:val="24"/>
              </w:rPr>
              <w:t>5.</w:t>
            </w:r>
            <w:r>
              <w:rPr>
                <w:rFonts w:ascii="黑体" w:eastAsia="黑体" w:hint="eastAsia"/>
                <w:bCs/>
                <w:color w:val="000000"/>
                <w:szCs w:val="24"/>
              </w:rPr>
              <w:t>网络育人</w:t>
            </w:r>
          </w:p>
        </w:tc>
        <w:tc>
          <w:tcPr>
            <w:tcW w:w="1485"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5.1</w:t>
            </w:r>
            <w:r>
              <w:rPr>
                <w:rFonts w:ascii="仿宋_GB2312" w:eastAsia="仿宋_GB2312" w:hint="eastAsia"/>
                <w:color w:val="000000"/>
                <w:szCs w:val="24"/>
              </w:rPr>
              <w:t>网络教育</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机制</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统筹谋划网络建设、网络管理、网络评论等方面的建设工作，强化网络意识，提高建网用网管网能力。建设完善校内思想政治工作网站，打造信息发布、工作交流和数据分析平台，加强思想政治工作信息管理系统共建与资源互享。</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重视网络文明建设，制定有关工作制度，对推动网络文明教育有整体设计和系统规划。加强师生网络素养教育，开展具有针对性</w:t>
            </w:r>
            <w:r>
              <w:rPr>
                <w:rFonts w:ascii="仿宋_GB2312" w:eastAsia="仿宋_GB2312" w:hAnsi="宋体" w:hint="eastAsia"/>
                <w:color w:val="000000"/>
                <w:szCs w:val="24"/>
              </w:rPr>
              <w:t>地</w:t>
            </w:r>
            <w:r>
              <w:rPr>
                <w:rFonts w:ascii="仿宋_GB2312" w:eastAsia="仿宋_GB2312" w:hAnsi="宋体" w:hint="eastAsia"/>
                <w:color w:val="000000"/>
                <w:szCs w:val="24"/>
              </w:rPr>
              <w:t>培养培训。引导师生增强网络安全意识，遵守网络行为规范，养成文明网络生活方式。</w:t>
            </w:r>
          </w:p>
        </w:tc>
      </w:tr>
      <w:tr w:rsidR="007437CA">
        <w:trPr>
          <w:cantSplit/>
          <w:trHeight w:val="887"/>
        </w:trPr>
        <w:tc>
          <w:tcPr>
            <w:tcW w:w="1275" w:type="dxa"/>
            <w:vMerge/>
            <w:vAlign w:val="center"/>
          </w:tcPr>
          <w:p w:rsidR="007437CA" w:rsidRDefault="007437CA">
            <w:pPr>
              <w:keepNext/>
              <w:spacing w:line="260" w:lineRule="exact"/>
              <w:rPr>
                <w:b/>
                <w:bCs/>
                <w:color w:val="000000"/>
                <w:sz w:val="22"/>
              </w:rPr>
            </w:pPr>
          </w:p>
        </w:tc>
        <w:tc>
          <w:tcPr>
            <w:tcW w:w="1485" w:type="dxa"/>
            <w:tcBorders>
              <w:bottom w:val="single" w:sz="4" w:space="0" w:color="auto"/>
            </w:tcBorders>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5.2</w:t>
            </w:r>
            <w:r>
              <w:rPr>
                <w:rFonts w:ascii="仿宋_GB2312" w:eastAsia="仿宋_GB2312" w:hint="eastAsia"/>
                <w:color w:val="000000"/>
                <w:szCs w:val="24"/>
              </w:rPr>
              <w:t>网络平台</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建设</w:t>
            </w:r>
          </w:p>
        </w:tc>
        <w:tc>
          <w:tcPr>
            <w:tcW w:w="12180" w:type="dxa"/>
            <w:vAlign w:val="center"/>
          </w:tcPr>
          <w:p w:rsidR="007437CA" w:rsidRDefault="00870347">
            <w:pPr>
              <w:keepNext/>
              <w:numPr>
                <w:ilvl w:val="0"/>
                <w:numId w:val="1"/>
              </w:numPr>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s="Arial" w:hint="eastAsia"/>
                <w:color w:val="000000"/>
                <w:szCs w:val="24"/>
              </w:rPr>
              <w:t>充分重视全国中等职业学校“文明风采”活动网站宣传作用，</w:t>
            </w:r>
            <w:r>
              <w:rPr>
                <w:rFonts w:ascii="仿宋_GB2312" w:eastAsia="仿宋_GB2312" w:hAnsi="宋体" w:hint="eastAsia"/>
                <w:color w:val="000000"/>
                <w:szCs w:val="24"/>
              </w:rPr>
              <w:t>积极参与中等职业学校文明风采活动，宣传展示学校有关工作。</w:t>
            </w:r>
          </w:p>
          <w:p w:rsidR="007437CA" w:rsidRDefault="00870347">
            <w:pPr>
              <w:keepNext/>
              <w:numPr>
                <w:ilvl w:val="0"/>
                <w:numId w:val="1"/>
              </w:numPr>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建设校园绿色网络，引导学生合理使用网络，提升网络素养，避免沉溺网络，打造清朗的校园网络文化。</w:t>
            </w:r>
          </w:p>
        </w:tc>
      </w:tr>
      <w:tr w:rsidR="007437CA">
        <w:trPr>
          <w:cantSplit/>
          <w:trHeight w:val="845"/>
        </w:trPr>
        <w:tc>
          <w:tcPr>
            <w:tcW w:w="1275" w:type="dxa"/>
            <w:vMerge/>
          </w:tcPr>
          <w:p w:rsidR="007437CA" w:rsidRDefault="007437CA">
            <w:pPr>
              <w:keepNext/>
              <w:spacing w:line="260" w:lineRule="exact"/>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5.3</w:t>
            </w:r>
            <w:r>
              <w:rPr>
                <w:rFonts w:ascii="仿宋_GB2312" w:eastAsia="仿宋_GB2312" w:hint="eastAsia"/>
                <w:color w:val="000000"/>
                <w:szCs w:val="24"/>
              </w:rPr>
              <w:t>网络成果</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b/>
                <w:color w:val="000000"/>
                <w:szCs w:val="24"/>
              </w:rPr>
            </w:pPr>
            <w:r>
              <w:rPr>
                <w:rFonts w:ascii="仿宋_GB2312" w:eastAsia="仿宋_GB2312" w:hint="eastAsia"/>
                <w:color w:val="000000"/>
                <w:szCs w:val="24"/>
              </w:rPr>
              <w:t>评价</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优化成果评价，将优秀网络文化成果列为教师职务职称评聘条件、作为师生评奖评优依据。</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培养网络力量，动员引导广大教师，特别是教学名师、辅导员、班主任重视网络文明、参与网络育人，建设一支政治强、业务精、作风硬的网络工作队伍。</w:t>
            </w:r>
          </w:p>
        </w:tc>
      </w:tr>
      <w:tr w:rsidR="007437CA">
        <w:trPr>
          <w:cantSplit/>
          <w:trHeight w:val="1575"/>
        </w:trPr>
        <w:tc>
          <w:tcPr>
            <w:tcW w:w="1275" w:type="dxa"/>
            <w:vMerge w:val="restart"/>
            <w:vAlign w:val="center"/>
          </w:tcPr>
          <w:p w:rsidR="007437CA" w:rsidRDefault="00870347">
            <w:pPr>
              <w:keepNext/>
              <w:adjustRightInd w:val="0"/>
              <w:snapToGrid w:val="0"/>
              <w:spacing w:line="260" w:lineRule="exact"/>
              <w:rPr>
                <w:rFonts w:ascii="黑体" w:eastAsia="黑体"/>
                <w:bCs/>
                <w:color w:val="000000"/>
                <w:szCs w:val="24"/>
              </w:rPr>
            </w:pPr>
            <w:r>
              <w:rPr>
                <w:rFonts w:ascii="黑体" w:eastAsia="黑体" w:hint="eastAsia"/>
                <w:bCs/>
                <w:color w:val="000000"/>
                <w:szCs w:val="24"/>
              </w:rPr>
              <w:t>6.</w:t>
            </w:r>
            <w:r>
              <w:rPr>
                <w:rFonts w:ascii="黑体" w:eastAsia="黑体" w:hint="eastAsia"/>
                <w:bCs/>
                <w:color w:val="000000"/>
                <w:szCs w:val="24"/>
              </w:rPr>
              <w:t>心理育人</w:t>
            </w:r>
          </w:p>
          <w:p w:rsidR="007437CA" w:rsidRDefault="007437CA">
            <w:pPr>
              <w:keepNext/>
              <w:tabs>
                <w:tab w:val="left" w:pos="290"/>
                <w:tab w:val="center" w:pos="794"/>
              </w:tabs>
              <w:snapToGrid w:val="0"/>
              <w:spacing w:line="260" w:lineRule="exact"/>
              <w:jc w:val="center"/>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6.1</w:t>
            </w:r>
            <w:r>
              <w:rPr>
                <w:rFonts w:ascii="仿宋_GB2312" w:eastAsia="仿宋_GB2312" w:hint="eastAsia"/>
                <w:color w:val="000000"/>
                <w:szCs w:val="24"/>
              </w:rPr>
              <w:t>心理健康</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b/>
                <w:color w:val="000000"/>
                <w:szCs w:val="24"/>
              </w:rPr>
            </w:pPr>
            <w:r>
              <w:rPr>
                <w:rFonts w:ascii="仿宋_GB2312" w:eastAsia="仿宋_GB2312" w:hint="eastAsia"/>
                <w:color w:val="000000"/>
                <w:szCs w:val="24"/>
              </w:rPr>
              <w:t>教育</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加强知识教育，把心理健康教育课程纳入学校整体教学计划，实现心理健康知识教育全覆盖。</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开展心理健康有关宣传活动，充分利用网络、广播、微信公众号、</w:t>
            </w:r>
            <w:r>
              <w:rPr>
                <w:rFonts w:ascii="仿宋_GB2312" w:eastAsia="仿宋_GB2312" w:hAnsi="宋体" w:hint="eastAsia"/>
                <w:color w:val="000000"/>
                <w:szCs w:val="24"/>
              </w:rPr>
              <w:t>APP</w:t>
            </w:r>
            <w:r>
              <w:rPr>
                <w:rFonts w:ascii="仿宋_GB2312" w:eastAsia="仿宋_GB2312" w:hAnsi="宋体" w:hint="eastAsia"/>
                <w:color w:val="000000"/>
                <w:szCs w:val="24"/>
              </w:rPr>
              <w:t>等媒体，营造心理健康教育良好氛围，提高师生心理保健能力。</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配齐配强学校专兼职心理健康教育师资力量，</w:t>
            </w:r>
            <w:r>
              <w:rPr>
                <w:rFonts w:ascii="仿宋_GB2312" w:eastAsia="仿宋_GB2312" w:hAnsi="宋体" w:hint="eastAsia"/>
                <w:color w:val="000000"/>
                <w:szCs w:val="24"/>
              </w:rPr>
              <w:t>每校至少配备</w:t>
            </w:r>
            <w:r>
              <w:rPr>
                <w:rFonts w:ascii="仿宋_GB2312" w:eastAsia="仿宋_GB2312" w:hAnsi="宋体" w:hint="eastAsia"/>
                <w:color w:val="000000"/>
                <w:szCs w:val="24"/>
              </w:rPr>
              <w:t>1</w:t>
            </w:r>
            <w:r>
              <w:rPr>
                <w:rFonts w:ascii="仿宋_GB2312" w:eastAsia="仿宋_GB2312" w:hAnsi="宋体" w:hint="eastAsia"/>
                <w:color w:val="000000"/>
                <w:szCs w:val="24"/>
              </w:rPr>
              <w:t>名专业教师</w:t>
            </w:r>
            <w:r>
              <w:rPr>
                <w:rFonts w:ascii="仿宋_GB2312" w:eastAsia="仿宋_GB2312" w:hAnsi="宋体" w:hint="eastAsia"/>
                <w:color w:val="000000"/>
                <w:szCs w:val="24"/>
              </w:rPr>
              <w:t>，充分发挥学校专兼职心理健康教育教师和班主任的作用，落实心育课程课时和团辅活动，开展学生心理健康状况普测，</w:t>
            </w:r>
            <w:r>
              <w:rPr>
                <w:rFonts w:ascii="仿宋_GB2312" w:eastAsia="仿宋_GB2312" w:hAnsi="宋体" w:hint="eastAsia"/>
                <w:color w:val="000000"/>
                <w:szCs w:val="24"/>
              </w:rPr>
              <w:t>强化</w:t>
            </w:r>
            <w:r>
              <w:rPr>
                <w:rFonts w:ascii="仿宋_GB2312" w:eastAsia="仿宋_GB2312" w:hAnsi="宋体" w:hint="eastAsia"/>
                <w:color w:val="000000"/>
                <w:szCs w:val="24"/>
              </w:rPr>
              <w:t>心理疏导和人文关怀，努力提升学生心理健康素养。</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4.</w:t>
            </w:r>
            <w:r>
              <w:rPr>
                <w:rFonts w:ascii="仿宋_GB2312" w:eastAsia="仿宋_GB2312" w:hAnsi="宋体" w:hint="eastAsia"/>
                <w:color w:val="000000"/>
                <w:szCs w:val="24"/>
              </w:rPr>
              <w:t>加强学校心理健康教育场所建设，强化服务功能，满足学校心理健康教育需要。</w:t>
            </w:r>
          </w:p>
        </w:tc>
      </w:tr>
      <w:tr w:rsidR="007437CA">
        <w:trPr>
          <w:cantSplit/>
          <w:trHeight w:val="1247"/>
        </w:trPr>
        <w:tc>
          <w:tcPr>
            <w:tcW w:w="1275" w:type="dxa"/>
            <w:vMerge/>
            <w:vAlign w:val="center"/>
          </w:tcPr>
          <w:p w:rsidR="007437CA" w:rsidRDefault="007437CA">
            <w:pPr>
              <w:keepNext/>
              <w:spacing w:line="260" w:lineRule="exact"/>
              <w:rPr>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6.2</w:t>
            </w:r>
            <w:r>
              <w:rPr>
                <w:rFonts w:ascii="仿宋_GB2312" w:eastAsia="仿宋_GB2312" w:hint="eastAsia"/>
                <w:color w:val="000000"/>
                <w:szCs w:val="24"/>
              </w:rPr>
              <w:t>预防干预</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b/>
                <w:color w:val="000000"/>
                <w:szCs w:val="24"/>
              </w:rPr>
            </w:pPr>
            <w:r>
              <w:rPr>
                <w:rFonts w:ascii="仿宋_GB2312" w:eastAsia="仿宋_GB2312" w:hint="eastAsia"/>
                <w:color w:val="000000"/>
                <w:szCs w:val="24"/>
              </w:rPr>
              <w:t>体系建设</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w:t>
            </w:r>
            <w:r>
              <w:rPr>
                <w:rFonts w:ascii="仿宋_GB2312" w:eastAsia="仿宋_GB2312" w:hAnsi="宋体" w:hint="eastAsia"/>
                <w:color w:val="000000"/>
                <w:szCs w:val="24"/>
              </w:rPr>
              <w:t>加强预防和心理危机干预体系建设，开展青少年心理健康教育工作及新生心理健康普查，建立在校学生心理健康档案，提高心理健康素质测评的覆盖面和科学性。</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建立学校、教学科（部）、班级、</w:t>
            </w:r>
            <w:r>
              <w:rPr>
                <w:rFonts w:ascii="仿宋_GB2312" w:eastAsia="仿宋_GB2312" w:hAnsi="宋体" w:hint="eastAsia"/>
                <w:color w:val="000000"/>
                <w:szCs w:val="24"/>
              </w:rPr>
              <w:t>宿舍“四级”预警防控体系，完善心理危机干预工作预案，开展心理健康普查和危机排查，针对重点学生人群建立“一生一档”预警制度和“一生一策”分类干预制度。</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完善工作保障，研制师生心理健康教育工作实施方案，保证生均经费投入和心理</w:t>
            </w:r>
            <w:r>
              <w:rPr>
                <w:rFonts w:ascii="仿宋_GB2312" w:eastAsia="仿宋_GB2312" w:hAnsi="宋体" w:hint="eastAsia"/>
                <w:color w:val="000000"/>
                <w:szCs w:val="24"/>
              </w:rPr>
              <w:t>咨询辅导专用场地面积。</w:t>
            </w:r>
            <w:r>
              <w:rPr>
                <w:rFonts w:ascii="仿宋_GB2312" w:eastAsia="仿宋_GB2312" w:hAnsi="宋体" w:hint="eastAsia"/>
                <w:color w:val="000000"/>
                <w:szCs w:val="24"/>
              </w:rPr>
              <w:t xml:space="preserve"> </w:t>
            </w:r>
          </w:p>
        </w:tc>
      </w:tr>
      <w:tr w:rsidR="007437CA">
        <w:trPr>
          <w:cantSplit/>
          <w:trHeight w:val="1495"/>
        </w:trPr>
        <w:tc>
          <w:tcPr>
            <w:tcW w:w="1275" w:type="dxa"/>
            <w:vMerge w:val="restart"/>
            <w:vAlign w:val="center"/>
          </w:tcPr>
          <w:p w:rsidR="007437CA" w:rsidRDefault="00870347">
            <w:pPr>
              <w:keepNext/>
              <w:adjustRightInd w:val="0"/>
              <w:snapToGrid w:val="0"/>
              <w:spacing w:line="260" w:lineRule="exact"/>
              <w:rPr>
                <w:color w:val="000000"/>
                <w:sz w:val="24"/>
                <w:szCs w:val="24"/>
              </w:rPr>
            </w:pPr>
            <w:r>
              <w:rPr>
                <w:rFonts w:ascii="黑体" w:eastAsia="黑体" w:hint="eastAsia"/>
                <w:bCs/>
                <w:color w:val="000000"/>
                <w:szCs w:val="24"/>
              </w:rPr>
              <w:t>7.</w:t>
            </w:r>
            <w:r>
              <w:rPr>
                <w:rFonts w:ascii="黑体" w:eastAsia="黑体" w:hint="eastAsia"/>
                <w:bCs/>
                <w:color w:val="000000"/>
                <w:szCs w:val="24"/>
              </w:rPr>
              <w:t>管理育人</w:t>
            </w: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7.1</w:t>
            </w:r>
            <w:r>
              <w:rPr>
                <w:rFonts w:ascii="仿宋_GB2312" w:eastAsia="仿宋_GB2312" w:hint="eastAsia"/>
                <w:color w:val="000000"/>
                <w:szCs w:val="24"/>
              </w:rPr>
              <w:t>教育法律</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法规体系</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健全依法治校、管理育人制度体系，制（修）订完善学校教育规章制度，保障师生员工合法权益。</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结合校规校纪、自律公约修订完善，研究梳理各管理岗位的育人元素，编制岗位说明书，明确管理育人的内容和路径，丰富完善不同岗位、不同群体公约体系，引导师生培育自觉、强化自律。</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建立和完善党组织统一领导、党政齐抓共管、教研室具体落实、教师自我约束的师德师风建设领导体制和工作机制，努力培养锻造坚持“四个相统一”的师资队伍。</w:t>
            </w:r>
          </w:p>
        </w:tc>
      </w:tr>
      <w:tr w:rsidR="007437CA">
        <w:trPr>
          <w:cantSplit/>
          <w:trHeight w:val="2630"/>
        </w:trPr>
        <w:tc>
          <w:tcPr>
            <w:tcW w:w="1275" w:type="dxa"/>
            <w:vMerge/>
            <w:vAlign w:val="center"/>
          </w:tcPr>
          <w:p w:rsidR="007437CA" w:rsidRDefault="007437CA">
            <w:pPr>
              <w:keepNext/>
              <w:spacing w:line="260" w:lineRule="exact"/>
              <w:rPr>
                <w:b/>
                <w:bCs/>
                <w:color w:val="000000"/>
                <w:sz w:val="22"/>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7.2</w:t>
            </w:r>
            <w:r>
              <w:rPr>
                <w:rFonts w:ascii="仿宋_GB2312" w:eastAsia="仿宋_GB2312" w:hint="eastAsia"/>
                <w:color w:val="000000"/>
                <w:szCs w:val="24"/>
              </w:rPr>
              <w:t>管理考核</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hAnsi="仿宋_GB2312" w:cs="仿宋_GB2312"/>
                <w:color w:val="000000"/>
                <w:spacing w:val="4"/>
                <w:szCs w:val="24"/>
              </w:rPr>
            </w:pPr>
            <w:r>
              <w:rPr>
                <w:rFonts w:ascii="仿宋_GB2312" w:eastAsia="仿宋_GB2312" w:hint="eastAsia"/>
                <w:color w:val="000000"/>
                <w:szCs w:val="24"/>
              </w:rPr>
              <w:t>评价体系</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s="Arial"/>
                <w:color w:val="000000"/>
                <w:szCs w:val="24"/>
              </w:rPr>
            </w:pPr>
            <w:r>
              <w:rPr>
                <w:rFonts w:ascii="仿宋_GB2312" w:eastAsia="仿宋_GB2312" w:hAnsi="宋体" w:hint="eastAsia"/>
                <w:color w:val="000000"/>
                <w:szCs w:val="24"/>
              </w:rPr>
              <w:t>1.</w:t>
            </w:r>
            <w:r>
              <w:rPr>
                <w:rFonts w:ascii="仿宋_GB2312" w:eastAsia="仿宋_GB2312" w:hAnsi="宋体" w:cs="Arial" w:hint="eastAsia"/>
                <w:color w:val="000000"/>
                <w:szCs w:val="24"/>
              </w:rPr>
              <w:t>把“三全育人”推进落实情况作为学校党建工作和事业发展融合考核的重要指标，作为学校、院系（学部）、基层党组织书记抓党建和思想政治工作述职评议的重要内容，纳入党纪监督检查范围。</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2.</w:t>
            </w:r>
            <w:r>
              <w:rPr>
                <w:rFonts w:ascii="仿宋_GB2312" w:eastAsia="仿宋_GB2312" w:hAnsi="宋体" w:hint="eastAsia"/>
                <w:color w:val="000000"/>
                <w:szCs w:val="24"/>
              </w:rPr>
              <w:t>按照好干部标准，选好配强各级领导干部和领导班子。建立干部考核评价、激励监督机制，重视考核结果运用。坚持从严管理干部，个人事项报告、离任经济责任审计、兼职管理、出国（境）审批管理等工作有制度，管理到位。</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3.</w:t>
            </w:r>
            <w:r>
              <w:rPr>
                <w:rFonts w:ascii="仿宋_GB2312" w:eastAsia="仿宋_GB2312" w:hAnsi="宋体" w:hint="eastAsia"/>
                <w:color w:val="000000"/>
                <w:szCs w:val="24"/>
              </w:rPr>
              <w:t>严把教师聘用、人才引进政治考核关，严格教师资格和准入制度，建立健全师德师风考核制度，贯彻落实到位。学校党组织负责对教师的思</w:t>
            </w:r>
            <w:r>
              <w:rPr>
                <w:rFonts w:ascii="仿宋_GB2312" w:eastAsia="仿宋_GB2312" w:hAnsi="宋体" w:hint="eastAsia"/>
                <w:color w:val="000000"/>
                <w:szCs w:val="24"/>
              </w:rPr>
              <w:t>想政治、品德学风进行综合考察和把关，在新教工的招聘中突出对其思想政治状况的考察。新教师入职培训开设师德教育专题，在优秀教师团队培养以及骨干教师、专业带头人和专业领军人物培育过程中，有师德教育方面的专题内容。</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4</w:t>
            </w:r>
            <w:r>
              <w:rPr>
                <w:rFonts w:ascii="仿宋_GB2312" w:eastAsia="仿宋_GB2312" w:hAnsi="宋体" w:hint="eastAsia"/>
                <w:color w:val="000000"/>
                <w:szCs w:val="24"/>
              </w:rPr>
              <w:t>.</w:t>
            </w:r>
            <w:r>
              <w:rPr>
                <w:rFonts w:ascii="仿宋_GB2312" w:eastAsia="仿宋_GB2312" w:hAnsi="宋体" w:hint="eastAsia"/>
                <w:color w:val="000000"/>
                <w:szCs w:val="24"/>
              </w:rPr>
              <w:t>健全依法治校评价指标体系，深入开展依法治校创建活动。把育人功能发挥纳入管理岗位考核评价范围，作为评奖评优条件。培育一批“管理育人示范岗”，引导管理干部用良好的管理模式和管理行为影响和培养学生。</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5.</w:t>
            </w:r>
            <w:r>
              <w:rPr>
                <w:rFonts w:ascii="仿宋_GB2312" w:eastAsia="仿宋_GB2312" w:hAnsi="宋体" w:hint="eastAsia"/>
                <w:color w:val="000000"/>
                <w:szCs w:val="24"/>
              </w:rPr>
              <w:t>健全校内学生奖助工作体系，完善“贫困生”“学困生”“特殊生”关爱机制。</w:t>
            </w:r>
          </w:p>
        </w:tc>
      </w:tr>
      <w:tr w:rsidR="007437CA">
        <w:trPr>
          <w:cantSplit/>
          <w:trHeight w:val="1494"/>
        </w:trPr>
        <w:tc>
          <w:tcPr>
            <w:tcW w:w="1275" w:type="dxa"/>
            <w:vMerge w:val="restart"/>
            <w:vAlign w:val="center"/>
          </w:tcPr>
          <w:p w:rsidR="007437CA" w:rsidRDefault="00870347">
            <w:pPr>
              <w:keepNext/>
              <w:adjustRightInd w:val="0"/>
              <w:snapToGrid w:val="0"/>
              <w:spacing w:line="260" w:lineRule="exact"/>
              <w:rPr>
                <w:color w:val="000000"/>
                <w:sz w:val="24"/>
                <w:szCs w:val="24"/>
              </w:rPr>
            </w:pPr>
            <w:r>
              <w:rPr>
                <w:rFonts w:ascii="黑体" w:eastAsia="黑体"/>
                <w:bCs/>
                <w:color w:val="000000"/>
                <w:szCs w:val="24"/>
              </w:rPr>
              <w:lastRenderedPageBreak/>
              <w:t>8</w:t>
            </w:r>
            <w:r>
              <w:rPr>
                <w:rFonts w:ascii="黑体" w:eastAsia="黑体" w:hint="eastAsia"/>
                <w:bCs/>
                <w:color w:val="000000"/>
                <w:szCs w:val="24"/>
              </w:rPr>
              <w:t>.</w:t>
            </w:r>
            <w:r>
              <w:rPr>
                <w:rFonts w:ascii="黑体" w:eastAsia="黑体" w:hint="eastAsia"/>
                <w:bCs/>
                <w:color w:val="000000"/>
                <w:szCs w:val="24"/>
              </w:rPr>
              <w:t>协同育人</w:t>
            </w: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color w:val="000000"/>
                <w:szCs w:val="24"/>
              </w:rPr>
              <w:t>8</w:t>
            </w:r>
            <w:r>
              <w:rPr>
                <w:rFonts w:ascii="仿宋_GB2312" w:eastAsia="仿宋_GB2312" w:hint="eastAsia"/>
                <w:color w:val="000000"/>
                <w:szCs w:val="24"/>
              </w:rPr>
              <w:t>.1</w:t>
            </w:r>
            <w:r>
              <w:rPr>
                <w:rFonts w:ascii="仿宋_GB2312" w:eastAsia="仿宋_GB2312" w:hint="eastAsia"/>
                <w:color w:val="000000"/>
                <w:szCs w:val="24"/>
              </w:rPr>
              <w:t>协同育人</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b/>
                <w:color w:val="000000"/>
                <w:szCs w:val="24"/>
              </w:rPr>
            </w:pPr>
            <w:r>
              <w:rPr>
                <w:rFonts w:ascii="仿宋_GB2312" w:eastAsia="仿宋_GB2312" w:hint="eastAsia"/>
                <w:color w:val="000000"/>
                <w:szCs w:val="24"/>
              </w:rPr>
              <w:t>机制</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1</w:t>
            </w:r>
            <w:r>
              <w:rPr>
                <w:rFonts w:ascii="仿宋_GB2312" w:eastAsia="仿宋_GB2312" w:hAnsi="宋体" w:hint="eastAsia"/>
                <w:color w:val="000000"/>
                <w:szCs w:val="24"/>
              </w:rPr>
              <w:t>.</w:t>
            </w:r>
            <w:r>
              <w:rPr>
                <w:rFonts w:ascii="仿宋_GB2312" w:eastAsia="仿宋_GB2312" w:hAnsi="宋体" w:hint="eastAsia"/>
                <w:color w:val="000000"/>
                <w:szCs w:val="24"/>
              </w:rPr>
              <w:t>加强家庭教育指导，建立健全家庭教育工作机制，发挥家长委员会、家长学校等作用，引导家长积极配合学校开展教育教学工作，促进学生健康成长和全面发展。</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2.</w:t>
            </w:r>
            <w:r>
              <w:rPr>
                <w:rFonts w:ascii="仿宋_GB2312" w:eastAsia="仿宋_GB2312" w:hAnsi="宋体" w:hint="eastAsia"/>
                <w:color w:val="000000"/>
                <w:szCs w:val="24"/>
              </w:rPr>
              <w:t>构建社会共育机制，引导社会共同参与和支持学校德育工作，建立多方联动机制，搭建社会育人平台，实现社会资源共享共建，净化学生成长环境，助力学生健康成长。</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3</w:t>
            </w:r>
            <w:r>
              <w:rPr>
                <w:rFonts w:ascii="仿宋_GB2312" w:eastAsia="仿宋_GB2312" w:hAnsi="宋体" w:hint="eastAsia"/>
                <w:color w:val="000000"/>
                <w:szCs w:val="24"/>
              </w:rPr>
              <w:t>.</w:t>
            </w:r>
            <w:r>
              <w:rPr>
                <w:rFonts w:ascii="仿宋_GB2312" w:eastAsia="仿宋_GB2312" w:hAnsi="宋体" w:hint="eastAsia"/>
                <w:color w:val="000000"/>
                <w:szCs w:val="24"/>
              </w:rPr>
              <w:t>推进学校综合素质评价改革，健全德育评价体系，形成学生、教师、家长以及社会、企业、政府等多元参与、多维评价的有效机制，强化学生综合素质评价结果的使用。</w:t>
            </w:r>
          </w:p>
        </w:tc>
      </w:tr>
      <w:tr w:rsidR="007437CA">
        <w:trPr>
          <w:cantSplit/>
          <w:trHeight w:val="1026"/>
        </w:trPr>
        <w:tc>
          <w:tcPr>
            <w:tcW w:w="1275" w:type="dxa"/>
            <w:vMerge/>
            <w:vAlign w:val="center"/>
          </w:tcPr>
          <w:p w:rsidR="007437CA" w:rsidRDefault="007437CA">
            <w:pPr>
              <w:keepNext/>
              <w:spacing w:line="260" w:lineRule="exact"/>
              <w:rPr>
                <w:b/>
                <w:bCs/>
                <w:color w:val="000000"/>
                <w:sz w:val="22"/>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color w:val="000000"/>
                <w:szCs w:val="24"/>
              </w:rPr>
              <w:t>8</w:t>
            </w:r>
            <w:r>
              <w:rPr>
                <w:rFonts w:ascii="仿宋_GB2312" w:eastAsia="仿宋_GB2312" w:hint="eastAsia"/>
                <w:color w:val="000000"/>
                <w:szCs w:val="24"/>
              </w:rPr>
              <w:t>.2</w:t>
            </w:r>
            <w:r>
              <w:rPr>
                <w:rFonts w:ascii="仿宋_GB2312" w:eastAsia="仿宋_GB2312" w:hint="eastAsia"/>
                <w:color w:val="000000"/>
                <w:szCs w:val="24"/>
              </w:rPr>
              <w:t>协同育人</w:t>
            </w:r>
          </w:p>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Cs w:val="24"/>
              </w:rPr>
            </w:pPr>
            <w:r>
              <w:rPr>
                <w:rFonts w:ascii="仿宋_GB2312" w:eastAsia="仿宋_GB2312" w:hint="eastAsia"/>
                <w:color w:val="000000"/>
                <w:szCs w:val="24"/>
              </w:rPr>
              <w:t>方法</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hint="eastAsia"/>
                <w:color w:val="000000"/>
                <w:szCs w:val="24"/>
              </w:rPr>
              <w:t>1.</w:t>
            </w:r>
            <w:r>
              <w:rPr>
                <w:rFonts w:ascii="仿宋_GB2312" w:eastAsia="仿宋_GB2312" w:hAnsi="宋体" w:hint="eastAsia"/>
                <w:color w:val="000000"/>
                <w:szCs w:val="24"/>
              </w:rPr>
              <w:t>发挥各类群团组织的育人纽带功能，推动工会、共青团等群团组织创新组织动员、引领教育的载体与形式，更好地代表师生、团结师生、服务师生。</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Cs w:val="24"/>
              </w:rPr>
            </w:pPr>
            <w:r>
              <w:rPr>
                <w:rFonts w:ascii="仿宋_GB2312" w:eastAsia="仿宋_GB2312" w:hAnsi="宋体"/>
                <w:color w:val="000000"/>
                <w:szCs w:val="24"/>
              </w:rPr>
              <w:t>2.</w:t>
            </w:r>
            <w:r>
              <w:rPr>
                <w:rFonts w:ascii="仿宋_GB2312" w:eastAsia="仿宋_GB2312" w:hAnsi="宋体" w:hint="eastAsia"/>
                <w:color w:val="000000"/>
                <w:szCs w:val="24"/>
              </w:rPr>
              <w:t>推进科教融汇、产教融合、校企合作，鼓励行业企业参与学校德育工作，在职业规划设计、行业技能竞赛、企业实习实践等环节中融入优秀企业文化、职业道德素养、创新创业精神等德育元素，良好的育人环境和氛围。</w:t>
            </w:r>
          </w:p>
        </w:tc>
      </w:tr>
      <w:tr w:rsidR="007437CA">
        <w:trPr>
          <w:cantSplit/>
          <w:trHeight w:val="1147"/>
        </w:trPr>
        <w:tc>
          <w:tcPr>
            <w:tcW w:w="1275" w:type="dxa"/>
            <w:vMerge w:val="restart"/>
            <w:vAlign w:val="center"/>
          </w:tcPr>
          <w:p w:rsidR="007437CA" w:rsidRDefault="00870347">
            <w:pPr>
              <w:keepNext/>
              <w:adjustRightInd w:val="0"/>
              <w:snapToGrid w:val="0"/>
              <w:spacing w:line="260" w:lineRule="exact"/>
              <w:rPr>
                <w:color w:val="000000"/>
                <w:sz w:val="28"/>
                <w:szCs w:val="28"/>
              </w:rPr>
            </w:pPr>
            <w:r>
              <w:rPr>
                <w:rFonts w:ascii="黑体" w:eastAsia="黑体"/>
                <w:bCs/>
                <w:color w:val="000000"/>
                <w:sz w:val="22"/>
                <w:szCs w:val="28"/>
              </w:rPr>
              <w:t>9</w:t>
            </w:r>
            <w:r>
              <w:rPr>
                <w:rFonts w:ascii="黑体" w:eastAsia="黑体" w:hint="eastAsia"/>
                <w:bCs/>
                <w:color w:val="000000"/>
                <w:sz w:val="22"/>
                <w:szCs w:val="28"/>
              </w:rPr>
              <w:t>.</w:t>
            </w:r>
            <w:r>
              <w:rPr>
                <w:rFonts w:ascii="黑体" w:eastAsia="黑体" w:hint="eastAsia"/>
                <w:bCs/>
                <w:color w:val="000000"/>
                <w:sz w:val="22"/>
                <w:szCs w:val="28"/>
              </w:rPr>
              <w:t>条件保障</w:t>
            </w: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b/>
                <w:color w:val="000000"/>
                <w:sz w:val="22"/>
                <w:szCs w:val="28"/>
              </w:rPr>
            </w:pPr>
            <w:r>
              <w:rPr>
                <w:rFonts w:ascii="仿宋_GB2312" w:eastAsia="仿宋_GB2312"/>
                <w:color w:val="000000"/>
                <w:sz w:val="22"/>
                <w:szCs w:val="28"/>
              </w:rPr>
              <w:t>9</w:t>
            </w:r>
            <w:r>
              <w:rPr>
                <w:rFonts w:ascii="仿宋_GB2312" w:eastAsia="仿宋_GB2312" w:hint="eastAsia"/>
                <w:color w:val="000000"/>
                <w:sz w:val="22"/>
                <w:szCs w:val="28"/>
              </w:rPr>
              <w:t>.1</w:t>
            </w:r>
            <w:r>
              <w:rPr>
                <w:rFonts w:ascii="仿宋_GB2312" w:eastAsia="仿宋_GB2312" w:hint="eastAsia"/>
                <w:color w:val="000000"/>
                <w:sz w:val="22"/>
                <w:szCs w:val="28"/>
              </w:rPr>
              <w:t>政策保障</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1.</w:t>
            </w:r>
            <w:r>
              <w:rPr>
                <w:rFonts w:ascii="仿宋_GB2312" w:eastAsia="仿宋_GB2312" w:hAnsi="宋体" w:hint="eastAsia"/>
                <w:color w:val="000000"/>
                <w:sz w:val="22"/>
                <w:szCs w:val="28"/>
              </w:rPr>
              <w:t>建立健全学校党组织领导下的校长负责制的制度规范，明确工作任务和落实责任。组织开展学校党建工作自我评估，全面推开校、教研室党支部书记抓基层党建述职评议。</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2.</w:t>
            </w:r>
            <w:r>
              <w:rPr>
                <w:rFonts w:ascii="仿宋_GB2312" w:eastAsia="仿宋_GB2312" w:hAnsi="宋体" w:hint="eastAsia"/>
                <w:color w:val="000000"/>
                <w:sz w:val="22"/>
                <w:szCs w:val="28"/>
              </w:rPr>
              <w:t>制定学校党建和思想政治工作队伍建设系列制度文件，把加强和改进学校思想政治工作纳入学校</w:t>
            </w:r>
            <w:r>
              <w:rPr>
                <w:rFonts w:ascii="仿宋_GB2312" w:eastAsia="仿宋_GB2312" w:hAnsi="宋体" w:cs="Arial" w:hint="eastAsia"/>
                <w:color w:val="000000"/>
                <w:sz w:val="22"/>
                <w:szCs w:val="28"/>
              </w:rPr>
              <w:t>巡视整改、中等职业学校办学水平评估及中等职业教育质量年度报告</w:t>
            </w:r>
            <w:r>
              <w:rPr>
                <w:rFonts w:ascii="仿宋_GB2312" w:eastAsia="仿宋_GB2312" w:hAnsi="宋体" w:hint="eastAsia"/>
                <w:color w:val="000000"/>
                <w:sz w:val="22"/>
                <w:szCs w:val="28"/>
              </w:rPr>
              <w:t>等。</w:t>
            </w:r>
          </w:p>
        </w:tc>
      </w:tr>
      <w:tr w:rsidR="007437CA">
        <w:trPr>
          <w:cantSplit/>
          <w:trHeight w:val="1763"/>
        </w:trPr>
        <w:tc>
          <w:tcPr>
            <w:tcW w:w="1275" w:type="dxa"/>
            <w:vMerge/>
            <w:vAlign w:val="center"/>
          </w:tcPr>
          <w:p w:rsidR="007437CA" w:rsidRDefault="007437CA">
            <w:pPr>
              <w:keepNext/>
              <w:spacing w:line="260" w:lineRule="exact"/>
              <w:rPr>
                <w:b/>
                <w:bCs/>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 w:val="22"/>
                <w:szCs w:val="28"/>
              </w:rPr>
            </w:pPr>
            <w:r>
              <w:rPr>
                <w:rFonts w:ascii="仿宋_GB2312" w:eastAsia="仿宋_GB2312"/>
                <w:color w:val="000000"/>
                <w:sz w:val="22"/>
                <w:szCs w:val="28"/>
              </w:rPr>
              <w:t>9</w:t>
            </w:r>
            <w:r>
              <w:rPr>
                <w:rFonts w:ascii="仿宋_GB2312" w:eastAsia="仿宋_GB2312" w:hint="eastAsia"/>
                <w:color w:val="000000"/>
                <w:sz w:val="22"/>
                <w:szCs w:val="28"/>
              </w:rPr>
              <w:t>.2</w:t>
            </w:r>
            <w:r>
              <w:rPr>
                <w:rFonts w:ascii="仿宋_GB2312" w:eastAsia="仿宋_GB2312" w:hint="eastAsia"/>
                <w:color w:val="000000"/>
                <w:sz w:val="22"/>
                <w:szCs w:val="28"/>
              </w:rPr>
              <w:t>队伍保障</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1.</w:t>
            </w:r>
            <w:r>
              <w:rPr>
                <w:rFonts w:ascii="仿宋_GB2312" w:eastAsia="仿宋_GB2312" w:hAnsi="宋体" w:hint="eastAsia"/>
                <w:color w:val="000000"/>
                <w:sz w:val="22"/>
                <w:szCs w:val="28"/>
              </w:rPr>
              <w:t>按照有关文件要求核定落实学校思想政治理论课教师、党务工作干部编制。</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2.</w:t>
            </w:r>
            <w:r>
              <w:rPr>
                <w:rFonts w:ascii="仿宋_GB2312" w:eastAsia="仿宋_GB2312" w:hAnsi="宋体" w:hint="eastAsia"/>
                <w:color w:val="000000"/>
                <w:sz w:val="22"/>
                <w:szCs w:val="28"/>
              </w:rPr>
              <w:t>组织开展思想政治教育工作队伍培训，有实施队伍轮训的规划。加强专门力量建设，大力培育领军人才。</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3.</w:t>
            </w:r>
            <w:r>
              <w:rPr>
                <w:rFonts w:ascii="仿宋_GB2312" w:eastAsia="仿宋_GB2312" w:hAnsi="宋体" w:hint="eastAsia"/>
                <w:color w:val="000000"/>
                <w:sz w:val="22"/>
                <w:szCs w:val="28"/>
              </w:rPr>
              <w:t>巩固拓展</w:t>
            </w:r>
            <w:r>
              <w:rPr>
                <w:rFonts w:ascii="仿宋_GB2312" w:eastAsia="仿宋_GB2312" w:hAnsi="宋体" w:hint="eastAsia"/>
                <w:color w:val="000000"/>
                <w:sz w:val="22"/>
                <w:szCs w:val="28"/>
              </w:rPr>
              <w:t>党史学习教育</w:t>
            </w:r>
            <w:r>
              <w:rPr>
                <w:rFonts w:ascii="仿宋_GB2312" w:eastAsia="仿宋_GB2312" w:hAnsi="宋体" w:hint="eastAsia"/>
                <w:color w:val="000000"/>
                <w:sz w:val="22"/>
                <w:szCs w:val="28"/>
              </w:rPr>
              <w:t>成果，培育建设一批先进基层党组织，培养选树一批优秀共产党员、优秀党务工作者，创建网上党建园地，推选展示党的建设优秀工作案例。</w:t>
            </w:r>
          </w:p>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4.</w:t>
            </w:r>
            <w:r>
              <w:rPr>
                <w:rFonts w:ascii="仿宋_GB2312" w:eastAsia="仿宋_GB2312" w:hAnsi="宋体" w:hint="eastAsia"/>
                <w:color w:val="000000"/>
                <w:sz w:val="22"/>
                <w:szCs w:val="28"/>
              </w:rPr>
              <w:t>积极参与福建省中等职业学校教学技能竞赛和班主任业务能力比赛。</w:t>
            </w:r>
          </w:p>
          <w:p w:rsidR="007437CA" w:rsidRDefault="00870347">
            <w:pPr>
              <w:keepNext/>
              <w:kinsoku w:val="0"/>
              <w:autoSpaceDE w:val="0"/>
              <w:autoSpaceDN w:val="0"/>
              <w:adjustRightInd w:val="0"/>
              <w:snapToGrid w:val="0"/>
              <w:spacing w:line="260" w:lineRule="exact"/>
              <w:textAlignment w:val="baseline"/>
              <w:rPr>
                <w:color w:val="000000"/>
                <w:sz w:val="28"/>
                <w:szCs w:val="28"/>
              </w:rPr>
            </w:pPr>
            <w:r>
              <w:rPr>
                <w:rFonts w:ascii="仿宋_GB2312" w:eastAsia="仿宋_GB2312" w:hAnsi="宋体" w:hint="eastAsia"/>
                <w:color w:val="000000"/>
                <w:sz w:val="22"/>
                <w:szCs w:val="28"/>
              </w:rPr>
              <w:t>5.</w:t>
            </w:r>
            <w:r>
              <w:rPr>
                <w:rFonts w:ascii="仿宋_GB2312" w:eastAsia="仿宋_GB2312" w:hAnsi="宋体" w:hint="eastAsia"/>
                <w:color w:val="000000"/>
                <w:sz w:val="22"/>
                <w:szCs w:val="28"/>
              </w:rPr>
              <w:t>积极培育思政名师、优秀班主任等领军人才。</w:t>
            </w:r>
          </w:p>
        </w:tc>
      </w:tr>
      <w:tr w:rsidR="007437CA">
        <w:trPr>
          <w:cantSplit/>
          <w:trHeight w:val="620"/>
        </w:trPr>
        <w:tc>
          <w:tcPr>
            <w:tcW w:w="1275" w:type="dxa"/>
            <w:vMerge/>
            <w:vAlign w:val="center"/>
          </w:tcPr>
          <w:p w:rsidR="007437CA" w:rsidRDefault="007437CA">
            <w:pPr>
              <w:keepNext/>
              <w:spacing w:line="260" w:lineRule="exact"/>
              <w:jc w:val="center"/>
              <w:rPr>
                <w:b/>
                <w:bCs/>
                <w:color w:val="000000"/>
                <w:sz w:val="24"/>
                <w:szCs w:val="24"/>
              </w:rPr>
            </w:pPr>
          </w:p>
        </w:tc>
        <w:tc>
          <w:tcPr>
            <w:tcW w:w="1485" w:type="dxa"/>
            <w:vAlign w:val="center"/>
          </w:tcPr>
          <w:p w:rsidR="007437CA" w:rsidRDefault="00870347">
            <w:pPr>
              <w:keepNext/>
              <w:kinsoku w:val="0"/>
              <w:autoSpaceDE w:val="0"/>
              <w:autoSpaceDN w:val="0"/>
              <w:adjustRightInd w:val="0"/>
              <w:snapToGrid w:val="0"/>
              <w:spacing w:line="260" w:lineRule="exact"/>
              <w:jc w:val="center"/>
              <w:textAlignment w:val="baseline"/>
              <w:rPr>
                <w:rFonts w:ascii="仿宋_GB2312" w:eastAsia="仿宋_GB2312"/>
                <w:color w:val="000000"/>
                <w:sz w:val="22"/>
                <w:szCs w:val="28"/>
              </w:rPr>
            </w:pPr>
            <w:r>
              <w:rPr>
                <w:rFonts w:ascii="仿宋_GB2312" w:eastAsia="仿宋_GB2312"/>
                <w:color w:val="000000"/>
                <w:sz w:val="22"/>
                <w:szCs w:val="28"/>
              </w:rPr>
              <w:t>9</w:t>
            </w:r>
            <w:r>
              <w:rPr>
                <w:rFonts w:ascii="仿宋_GB2312" w:eastAsia="仿宋_GB2312" w:hint="eastAsia"/>
                <w:color w:val="000000"/>
                <w:sz w:val="22"/>
                <w:szCs w:val="28"/>
              </w:rPr>
              <w:t>.3</w:t>
            </w:r>
            <w:r>
              <w:rPr>
                <w:rFonts w:ascii="仿宋_GB2312" w:eastAsia="仿宋_GB2312" w:hint="eastAsia"/>
                <w:color w:val="000000"/>
                <w:sz w:val="22"/>
                <w:szCs w:val="28"/>
              </w:rPr>
              <w:t>经费保障</w:t>
            </w:r>
          </w:p>
        </w:tc>
        <w:tc>
          <w:tcPr>
            <w:tcW w:w="12180" w:type="dxa"/>
            <w:vAlign w:val="center"/>
          </w:tcPr>
          <w:p w:rsidR="007437CA" w:rsidRDefault="00870347">
            <w:pPr>
              <w:keepNext/>
              <w:kinsoku w:val="0"/>
              <w:autoSpaceDE w:val="0"/>
              <w:autoSpaceDN w:val="0"/>
              <w:adjustRightInd w:val="0"/>
              <w:snapToGrid w:val="0"/>
              <w:spacing w:line="260" w:lineRule="exact"/>
              <w:textAlignment w:val="baseline"/>
              <w:rPr>
                <w:rFonts w:ascii="仿宋_GB2312" w:eastAsia="仿宋_GB2312" w:hAnsi="宋体"/>
                <w:color w:val="000000"/>
                <w:sz w:val="22"/>
                <w:szCs w:val="28"/>
              </w:rPr>
            </w:pPr>
            <w:r>
              <w:rPr>
                <w:rFonts w:ascii="仿宋_GB2312" w:eastAsia="仿宋_GB2312" w:hAnsi="宋体" w:hint="eastAsia"/>
                <w:color w:val="000000"/>
                <w:sz w:val="22"/>
                <w:szCs w:val="28"/>
              </w:rPr>
              <w:t>设立“三全育人”专项经费，做到专款专用，支持开展相关工作。</w:t>
            </w:r>
          </w:p>
        </w:tc>
      </w:tr>
    </w:tbl>
    <w:p w:rsidR="007437CA" w:rsidRDefault="007437CA">
      <w:pPr>
        <w:keepNext/>
        <w:rPr>
          <w:color w:val="000000"/>
        </w:rPr>
      </w:pPr>
    </w:p>
    <w:p w:rsidR="007437CA" w:rsidRDefault="007437CA">
      <w:pPr>
        <w:keepNext/>
        <w:adjustRightInd w:val="0"/>
        <w:snapToGrid w:val="0"/>
        <w:spacing w:line="600" w:lineRule="exact"/>
        <w:jc w:val="left"/>
        <w:rPr>
          <w:rFonts w:ascii="黑体" w:eastAsia="黑体" w:hAnsi="黑体" w:cs="仿宋"/>
          <w:color w:val="000000"/>
          <w:sz w:val="28"/>
          <w:szCs w:val="28"/>
        </w:rPr>
      </w:pPr>
    </w:p>
    <w:p w:rsidR="007437CA" w:rsidRDefault="007437CA">
      <w:pPr>
        <w:keepNext/>
        <w:rPr>
          <w:rFonts w:ascii="仿宋_GB2312" w:eastAsia="仿宋_GB2312" w:hAnsi="方正黑体_GBK" w:cs="方正黑体_GBK"/>
          <w:color w:val="000000"/>
          <w:sz w:val="32"/>
          <w:szCs w:val="48"/>
        </w:rPr>
        <w:sectPr w:rsidR="007437CA">
          <w:pgSz w:w="16838" w:h="11906" w:orient="landscape"/>
          <w:pgMar w:top="1800" w:right="1440" w:bottom="1800" w:left="1440" w:header="851" w:footer="992" w:gutter="0"/>
          <w:cols w:space="720"/>
          <w:docGrid w:type="lines" w:linePitch="312"/>
        </w:sectPr>
      </w:pPr>
    </w:p>
    <w:p w:rsidR="007437CA" w:rsidRDefault="00870347">
      <w:pPr>
        <w:keepNext/>
        <w:rPr>
          <w:color w:val="000000"/>
        </w:rPr>
      </w:pP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7-2</w:t>
      </w:r>
    </w:p>
    <w:p w:rsidR="007437CA" w:rsidRDefault="007437CA">
      <w:pPr>
        <w:keepNext/>
        <w:spacing w:line="760" w:lineRule="exact"/>
        <w:jc w:val="center"/>
        <w:rPr>
          <w:rFonts w:ascii="方正小标宋简体" w:eastAsia="方正小标宋简体" w:hAnsi="方正小标宋简体" w:cs="方正小标宋简体"/>
          <w:bCs/>
          <w:color w:val="000000"/>
          <w:sz w:val="44"/>
          <w:szCs w:val="44"/>
        </w:rPr>
      </w:pPr>
    </w:p>
    <w:p w:rsidR="007437CA" w:rsidRDefault="00870347">
      <w:pPr>
        <w:keepNext/>
        <w:spacing w:line="760" w:lineRule="exact"/>
        <w:jc w:val="center"/>
        <w:rPr>
          <w:rFonts w:ascii="方正小标宋简体" w:eastAsia="方正小标宋简体" w:hAnsi="方正小标宋简体" w:cs="方正小标宋简体"/>
          <w:bCs/>
          <w:color w:val="000000"/>
          <w:sz w:val="44"/>
          <w:szCs w:val="44"/>
        </w:rPr>
      </w:pPr>
      <w:r>
        <w:rPr>
          <w:rFonts w:ascii="方正小标宋简体" w:eastAsia="方正小标宋简体" w:hAnsi="方正小标宋简体" w:cs="方正小标宋简体" w:hint="eastAsia"/>
          <w:bCs/>
          <w:color w:val="000000"/>
          <w:sz w:val="44"/>
          <w:szCs w:val="44"/>
        </w:rPr>
        <w:t>福建省中等职业学校“三全育人”典型学校培育</w:t>
      </w:r>
      <w:r>
        <w:rPr>
          <w:rFonts w:ascii="方正小标宋简体" w:eastAsia="方正小标宋简体" w:hAnsi="方正小标宋简体" w:cs="方正小标宋简体" w:hint="eastAsia"/>
          <w:bCs/>
          <w:color w:val="000000"/>
          <w:sz w:val="44"/>
          <w:szCs w:val="44"/>
        </w:rPr>
        <w:t>认定</w:t>
      </w:r>
      <w:r>
        <w:rPr>
          <w:rFonts w:ascii="方正小标宋简体" w:eastAsia="方正小标宋简体" w:hAnsi="方正小标宋简体" w:cs="方正小标宋简体" w:hint="eastAsia"/>
          <w:bCs/>
          <w:color w:val="000000"/>
          <w:sz w:val="44"/>
          <w:szCs w:val="44"/>
        </w:rPr>
        <w:t>申报书</w:t>
      </w:r>
    </w:p>
    <w:p w:rsidR="007437CA" w:rsidRDefault="007437CA">
      <w:pPr>
        <w:keepNext/>
        <w:spacing w:line="500" w:lineRule="exact"/>
        <w:jc w:val="center"/>
        <w:rPr>
          <w:color w:val="000000"/>
        </w:rPr>
      </w:pPr>
    </w:p>
    <w:p w:rsidR="007437CA" w:rsidRDefault="007437CA">
      <w:pPr>
        <w:keepNext/>
        <w:spacing w:line="500" w:lineRule="exact"/>
        <w:jc w:val="center"/>
        <w:rPr>
          <w:color w:val="000000"/>
        </w:rPr>
      </w:pPr>
    </w:p>
    <w:p w:rsidR="007437CA" w:rsidRDefault="007437CA" w:rsidP="00D31674">
      <w:pPr>
        <w:pStyle w:val="a4"/>
        <w:keepNext/>
        <w:ind w:firstLine="200"/>
        <w:rPr>
          <w:color w:val="000000"/>
        </w:rPr>
      </w:pPr>
    </w:p>
    <w:p w:rsidR="007437CA" w:rsidRDefault="007437CA">
      <w:pPr>
        <w:keepNext/>
        <w:spacing w:line="1000" w:lineRule="exact"/>
        <w:ind w:leftChars="600" w:left="1260"/>
        <w:rPr>
          <w:rFonts w:ascii="方正仿宋简体" w:eastAsia="方正仿宋简体" w:hAnsi="方正仿宋简体" w:cs="方正仿宋简体"/>
          <w:color w:val="000000"/>
          <w:sz w:val="32"/>
          <w:szCs w:val="32"/>
        </w:rPr>
      </w:pPr>
    </w:p>
    <w:p w:rsidR="007437CA" w:rsidRDefault="00870347">
      <w:pPr>
        <w:keepNext/>
        <w:spacing w:line="1000" w:lineRule="exact"/>
        <w:ind w:leftChars="600" w:left="1260"/>
        <w:rPr>
          <w:rFonts w:ascii="黑体" w:eastAsia="黑体" w:hAnsi="黑体" w:cs="黑体"/>
          <w:color w:val="000000"/>
          <w:sz w:val="32"/>
          <w:szCs w:val="32"/>
          <w:u w:val="single"/>
        </w:rPr>
      </w:pPr>
      <w:r>
        <w:rPr>
          <w:rFonts w:ascii="黑体" w:eastAsia="黑体" w:hAnsi="黑体" w:cs="黑体" w:hint="eastAsia"/>
          <w:color w:val="000000"/>
          <w:spacing w:val="40"/>
          <w:kern w:val="0"/>
          <w:sz w:val="32"/>
          <w:szCs w:val="32"/>
          <w:fitText w:val="1920" w:id="-1013231770"/>
        </w:rPr>
        <w:t>学校名称</w:t>
      </w:r>
      <w:r>
        <w:rPr>
          <w:rFonts w:ascii="黑体" w:eastAsia="黑体" w:hAnsi="黑体" w:cs="黑体" w:hint="eastAsia"/>
          <w:color w:val="000000"/>
          <w:kern w:val="0"/>
          <w:sz w:val="32"/>
          <w:szCs w:val="32"/>
          <w:fitText w:val="1920" w:id="-1013231770"/>
        </w:rPr>
        <w:t>：</w:t>
      </w:r>
    </w:p>
    <w:p w:rsidR="007437CA" w:rsidRDefault="00870347">
      <w:pPr>
        <w:keepNext/>
        <w:spacing w:line="1000" w:lineRule="exact"/>
        <w:ind w:leftChars="600" w:left="1260"/>
        <w:rPr>
          <w:rFonts w:ascii="黑体" w:eastAsia="黑体" w:hAnsi="黑体" w:cs="黑体"/>
          <w:color w:val="000000"/>
          <w:sz w:val="32"/>
          <w:szCs w:val="32"/>
          <w:u w:val="single"/>
        </w:rPr>
      </w:pPr>
      <w:r>
        <w:rPr>
          <w:rFonts w:ascii="黑体" w:eastAsia="黑体" w:hAnsi="黑体" w:cs="黑体" w:hint="eastAsia"/>
          <w:color w:val="000000"/>
          <w:sz w:val="32"/>
          <w:szCs w:val="32"/>
        </w:rPr>
        <w:t>所属设区市：</w:t>
      </w:r>
    </w:p>
    <w:p w:rsidR="007437CA" w:rsidRDefault="00870347">
      <w:pPr>
        <w:keepNext/>
        <w:spacing w:line="1000" w:lineRule="exact"/>
        <w:ind w:leftChars="600" w:left="1260"/>
        <w:rPr>
          <w:rFonts w:ascii="黑体" w:eastAsia="黑体" w:hAnsi="黑体" w:cs="黑体"/>
          <w:color w:val="000000"/>
          <w:sz w:val="32"/>
          <w:szCs w:val="32"/>
          <w:u w:val="single"/>
        </w:rPr>
      </w:pPr>
      <w:r>
        <w:rPr>
          <w:rFonts w:ascii="黑体" w:eastAsia="黑体" w:hAnsi="黑体" w:cs="黑体" w:hint="eastAsia"/>
          <w:color w:val="000000"/>
          <w:spacing w:val="40"/>
          <w:kern w:val="0"/>
          <w:sz w:val="32"/>
          <w:szCs w:val="32"/>
          <w:fitText w:val="1920" w:id="-1631631774"/>
        </w:rPr>
        <w:t>联系电话</w:t>
      </w:r>
      <w:r>
        <w:rPr>
          <w:rFonts w:ascii="黑体" w:eastAsia="黑体" w:hAnsi="黑体" w:cs="黑体" w:hint="eastAsia"/>
          <w:color w:val="000000"/>
          <w:kern w:val="0"/>
          <w:sz w:val="32"/>
          <w:szCs w:val="32"/>
          <w:fitText w:val="1920" w:id="-1631631774"/>
        </w:rPr>
        <w:t>：</w:t>
      </w:r>
    </w:p>
    <w:p w:rsidR="007437CA" w:rsidRDefault="00870347">
      <w:pPr>
        <w:keepNext/>
        <w:spacing w:line="1000" w:lineRule="exact"/>
        <w:ind w:leftChars="600" w:left="1260"/>
        <w:rPr>
          <w:rFonts w:ascii="黑体" w:eastAsia="黑体" w:hAnsi="黑体" w:cs="黑体"/>
          <w:color w:val="000000"/>
          <w:sz w:val="32"/>
          <w:szCs w:val="32"/>
          <w:u w:val="single"/>
        </w:rPr>
      </w:pPr>
      <w:r>
        <w:rPr>
          <w:rFonts w:ascii="黑体" w:eastAsia="黑体" w:hAnsi="黑体" w:cs="黑体" w:hint="eastAsia"/>
          <w:color w:val="000000"/>
          <w:spacing w:val="53"/>
          <w:kern w:val="0"/>
          <w:sz w:val="32"/>
          <w:szCs w:val="32"/>
          <w:fitText w:val="1600" w:id="1526700108"/>
        </w:rPr>
        <w:t>填报时</w:t>
      </w:r>
      <w:r>
        <w:rPr>
          <w:rFonts w:ascii="黑体" w:eastAsia="黑体" w:hAnsi="黑体" w:cs="黑体" w:hint="eastAsia"/>
          <w:color w:val="000000"/>
          <w:spacing w:val="1"/>
          <w:kern w:val="0"/>
          <w:sz w:val="32"/>
          <w:szCs w:val="32"/>
          <w:fitText w:val="1600" w:id="1526700108"/>
        </w:rPr>
        <w:t>间</w:t>
      </w:r>
      <w:r>
        <w:rPr>
          <w:rFonts w:ascii="黑体" w:eastAsia="黑体" w:hAnsi="黑体" w:cs="黑体" w:hint="eastAsia"/>
          <w:color w:val="000000"/>
          <w:sz w:val="32"/>
          <w:szCs w:val="32"/>
        </w:rPr>
        <w:t>：</w:t>
      </w: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rPr>
          <w:color w:val="000000"/>
        </w:rPr>
      </w:pPr>
    </w:p>
    <w:p w:rsidR="007437CA" w:rsidRDefault="007437CA">
      <w:pPr>
        <w:keepNext/>
        <w:overflowPunct w:val="0"/>
        <w:snapToGrid w:val="0"/>
        <w:jc w:val="center"/>
        <w:rPr>
          <w:rFonts w:ascii="方正小标宋简体" w:eastAsia="方正小标宋简体" w:hAnsi="方正小标宋_GBK" w:cs="Times New Roman"/>
          <w:bCs/>
          <w:color w:val="000000"/>
          <w:kern w:val="0"/>
          <w:sz w:val="44"/>
          <w:szCs w:val="44"/>
        </w:rPr>
      </w:pPr>
    </w:p>
    <w:p w:rsidR="007437CA" w:rsidRDefault="007437CA">
      <w:pPr>
        <w:keepNext/>
        <w:overflowPunct w:val="0"/>
        <w:snapToGrid w:val="0"/>
        <w:jc w:val="center"/>
        <w:rPr>
          <w:rFonts w:ascii="方正小标宋简体" w:eastAsia="方正小标宋简体" w:hAnsi="方正小标宋_GBK" w:cs="Times New Roman"/>
          <w:bCs/>
          <w:color w:val="000000"/>
          <w:kern w:val="0"/>
          <w:sz w:val="44"/>
          <w:szCs w:val="44"/>
        </w:rPr>
      </w:pPr>
    </w:p>
    <w:p w:rsidR="007437CA" w:rsidRDefault="007437CA">
      <w:pPr>
        <w:keepNext/>
        <w:overflowPunct w:val="0"/>
        <w:snapToGrid w:val="0"/>
        <w:jc w:val="center"/>
        <w:rPr>
          <w:rFonts w:ascii="方正小标宋简体" w:eastAsia="方正小标宋简体" w:hAnsi="方正小标宋_GBK" w:cs="Times New Roman"/>
          <w:bCs/>
          <w:color w:val="000000"/>
          <w:kern w:val="0"/>
          <w:sz w:val="44"/>
          <w:szCs w:val="44"/>
        </w:rPr>
      </w:pPr>
    </w:p>
    <w:p w:rsidR="007437CA" w:rsidRDefault="00870347">
      <w:pPr>
        <w:keepNext/>
        <w:overflowPunct w:val="0"/>
        <w:snapToGrid w:val="0"/>
        <w:jc w:val="center"/>
        <w:rPr>
          <w:rFonts w:ascii="方正小标宋简体" w:eastAsia="方正小标宋简体" w:hAnsi="方正小标宋_GBK" w:cs="Times New Roman"/>
          <w:bCs/>
          <w:color w:val="000000"/>
          <w:kern w:val="0"/>
          <w:sz w:val="44"/>
          <w:szCs w:val="44"/>
        </w:rPr>
      </w:pPr>
      <w:r>
        <w:rPr>
          <w:rFonts w:ascii="方正小标宋简体" w:eastAsia="方正小标宋简体" w:hAnsi="方正小标宋_GBK" w:cs="Times New Roman" w:hint="eastAsia"/>
          <w:bCs/>
          <w:color w:val="000000"/>
          <w:kern w:val="0"/>
          <w:sz w:val="44"/>
          <w:szCs w:val="44"/>
        </w:rPr>
        <w:lastRenderedPageBreak/>
        <w:t>填表说明</w:t>
      </w:r>
    </w:p>
    <w:p w:rsidR="007437CA" w:rsidRDefault="007437CA">
      <w:pPr>
        <w:keepNext/>
        <w:spacing w:line="540" w:lineRule="exact"/>
        <w:ind w:firstLineChars="200" w:firstLine="640"/>
        <w:rPr>
          <w:rFonts w:ascii="仿宋" w:eastAsia="仿宋" w:hAnsi="仿宋" w:cs="仿宋_GB2312"/>
          <w:bCs/>
          <w:color w:val="000000"/>
          <w:sz w:val="32"/>
          <w:szCs w:val="32"/>
        </w:rPr>
      </w:pPr>
    </w:p>
    <w:p w:rsidR="007437CA" w:rsidRDefault="00870347">
      <w:pPr>
        <w:keepNext/>
        <w:numPr>
          <w:ilvl w:val="0"/>
          <w:numId w:val="2"/>
        </w:numPr>
        <w:spacing w:line="560" w:lineRule="exact"/>
        <w:ind w:firstLineChars="200" w:firstLine="640"/>
        <w:rPr>
          <w:rFonts w:ascii="仿宋_GB2312" w:eastAsia="仿宋_GB2312" w:hAnsi="等线" w:cs="Times New Roman"/>
          <w:color w:val="000000"/>
          <w:sz w:val="32"/>
          <w:szCs w:val="36"/>
        </w:rPr>
      </w:pPr>
      <w:r>
        <w:rPr>
          <w:rFonts w:ascii="仿宋_GB2312" w:eastAsia="仿宋_GB2312" w:hAnsi="等线" w:cs="Times New Roman" w:hint="eastAsia"/>
          <w:color w:val="000000"/>
          <w:sz w:val="32"/>
          <w:szCs w:val="36"/>
        </w:rPr>
        <w:t>申报书由学校负责填写，设区市</w:t>
      </w:r>
      <w:r>
        <w:rPr>
          <w:rFonts w:ascii="仿宋_GB2312" w:eastAsia="仿宋_GB2312" w:hAnsi="等线" w:cs="Times New Roman"/>
          <w:color w:val="000000"/>
          <w:sz w:val="32"/>
          <w:szCs w:val="36"/>
        </w:rPr>
        <w:t>教育局</w:t>
      </w:r>
      <w:r>
        <w:rPr>
          <w:rFonts w:ascii="仿宋_GB2312" w:eastAsia="仿宋_GB2312" w:hAnsi="等线" w:cs="Times New Roman" w:hint="eastAsia"/>
          <w:color w:val="000000"/>
          <w:sz w:val="32"/>
          <w:szCs w:val="36"/>
        </w:rPr>
        <w:t>推荐。</w:t>
      </w:r>
    </w:p>
    <w:p w:rsidR="007437CA" w:rsidRDefault="00870347">
      <w:pPr>
        <w:keepNext/>
        <w:numPr>
          <w:ilvl w:val="0"/>
          <w:numId w:val="2"/>
        </w:numPr>
        <w:spacing w:line="560" w:lineRule="exact"/>
        <w:ind w:firstLineChars="200" w:firstLine="640"/>
        <w:rPr>
          <w:rFonts w:ascii="仿宋_GB2312" w:eastAsia="仿宋_GB2312" w:hAnsi="等线" w:cs="Times New Roman"/>
          <w:color w:val="000000"/>
          <w:sz w:val="32"/>
          <w:szCs w:val="36"/>
        </w:rPr>
      </w:pPr>
      <w:r>
        <w:rPr>
          <w:rFonts w:ascii="仿宋_GB2312" w:eastAsia="仿宋_GB2312" w:hAnsi="等线" w:cs="Times New Roman" w:hint="eastAsia"/>
          <w:color w:val="000000"/>
          <w:sz w:val="32"/>
          <w:szCs w:val="36"/>
        </w:rPr>
        <w:t>申报学校应如实、准确填写各栏目内容，突出重点、言简意赅。</w:t>
      </w:r>
    </w:p>
    <w:p w:rsidR="007437CA" w:rsidRDefault="00870347">
      <w:pPr>
        <w:keepNext/>
        <w:numPr>
          <w:ilvl w:val="0"/>
          <w:numId w:val="2"/>
        </w:numPr>
        <w:spacing w:line="560" w:lineRule="exact"/>
        <w:ind w:firstLineChars="200" w:firstLine="640"/>
        <w:rPr>
          <w:rFonts w:ascii="仿宋_GB2312" w:eastAsia="仿宋_GB2312" w:hAnsi="等线" w:cs="Times New Roman"/>
          <w:color w:val="000000"/>
          <w:sz w:val="32"/>
          <w:szCs w:val="36"/>
        </w:rPr>
      </w:pPr>
      <w:r>
        <w:rPr>
          <w:rFonts w:ascii="仿宋_GB2312" w:eastAsia="仿宋_GB2312" w:hAnsi="等线" w:cs="Times New Roman" w:hint="eastAsia"/>
          <w:color w:val="000000"/>
          <w:sz w:val="32"/>
          <w:szCs w:val="36"/>
        </w:rPr>
        <w:t>申报书中各项内容如有需要可再附纸，请勿调整页面格式。各页页码按顺序排列。</w:t>
      </w:r>
    </w:p>
    <w:p w:rsidR="007437CA" w:rsidRDefault="00870347">
      <w:pPr>
        <w:keepNext/>
        <w:spacing w:line="560" w:lineRule="exact"/>
        <w:ind w:firstLineChars="200" w:firstLine="640"/>
        <w:rPr>
          <w:rFonts w:ascii="仿宋_GB2312" w:eastAsia="仿宋_GB2312" w:hAnsi="等线" w:cs="Times New Roman"/>
          <w:color w:val="000000"/>
          <w:sz w:val="32"/>
          <w:szCs w:val="36"/>
        </w:rPr>
      </w:pPr>
      <w:r>
        <w:rPr>
          <w:rFonts w:ascii="仿宋_GB2312" w:eastAsia="仿宋_GB2312" w:hAnsi="等线" w:cs="Times New Roman" w:hint="eastAsia"/>
          <w:color w:val="000000"/>
          <w:sz w:val="32"/>
          <w:szCs w:val="36"/>
        </w:rPr>
        <w:t>四、本</w:t>
      </w:r>
      <w:r>
        <w:rPr>
          <w:rFonts w:ascii="仿宋_GB2312" w:eastAsia="仿宋_GB2312" w:hAnsi="等线" w:cs="Times New Roman"/>
          <w:color w:val="000000"/>
          <w:sz w:val="32"/>
          <w:szCs w:val="36"/>
        </w:rPr>
        <w:t>申报书单独装订成册，</w:t>
      </w:r>
      <w:r>
        <w:rPr>
          <w:rFonts w:ascii="仿宋_GB2312" w:eastAsia="仿宋_GB2312" w:hAnsi="等线" w:cs="Times New Roman"/>
          <w:color w:val="000000"/>
          <w:sz w:val="32"/>
          <w:szCs w:val="36"/>
        </w:rPr>
        <w:t>A4</w:t>
      </w:r>
      <w:r>
        <w:rPr>
          <w:rFonts w:ascii="仿宋_GB2312" w:eastAsia="仿宋_GB2312" w:hAnsi="等线" w:cs="Times New Roman"/>
          <w:color w:val="000000"/>
          <w:sz w:val="32"/>
          <w:szCs w:val="36"/>
        </w:rPr>
        <w:t>纸双面印刷，左侧装订，一式</w:t>
      </w:r>
      <w:r>
        <w:rPr>
          <w:rFonts w:ascii="仿宋_GB2312" w:eastAsia="仿宋_GB2312" w:hAnsi="等线" w:cs="Times New Roman" w:hint="eastAsia"/>
          <w:color w:val="000000"/>
          <w:sz w:val="32"/>
          <w:szCs w:val="36"/>
        </w:rPr>
        <w:t>两</w:t>
      </w:r>
      <w:r>
        <w:rPr>
          <w:rFonts w:ascii="仿宋_GB2312" w:eastAsia="仿宋_GB2312" w:hAnsi="等线" w:cs="Times New Roman"/>
          <w:color w:val="000000"/>
          <w:sz w:val="32"/>
          <w:szCs w:val="36"/>
        </w:rPr>
        <w:t>份。</w:t>
      </w:r>
    </w:p>
    <w:p w:rsidR="007437CA" w:rsidRDefault="007437CA">
      <w:pPr>
        <w:keepNext/>
        <w:numPr>
          <w:ilvl w:val="0"/>
          <w:numId w:val="3"/>
        </w:numPr>
        <w:rPr>
          <w:rFonts w:ascii="黑体" w:eastAsia="黑体" w:hAnsi="黑体"/>
          <w:color w:val="000000"/>
          <w:sz w:val="24"/>
          <w:szCs w:val="24"/>
        </w:rPr>
        <w:sectPr w:rsidR="007437CA">
          <w:footerReference w:type="default" r:id="rId13"/>
          <w:pgSz w:w="11906" w:h="16838"/>
          <w:pgMar w:top="1440" w:right="1800" w:bottom="1440" w:left="1800" w:header="851" w:footer="992" w:gutter="0"/>
          <w:cols w:space="720"/>
          <w:docGrid w:type="lines" w:linePitch="312"/>
        </w:sectPr>
      </w:pPr>
    </w:p>
    <w:p w:rsidR="007437CA" w:rsidRDefault="00870347">
      <w:pPr>
        <w:keepNext/>
        <w:numPr>
          <w:ilvl w:val="0"/>
          <w:numId w:val="3"/>
        </w:numPr>
        <w:rPr>
          <w:rFonts w:ascii="黑体" w:eastAsia="黑体" w:hAnsi="黑体" w:cs="Times New Roman"/>
          <w:color w:val="000000"/>
          <w:sz w:val="32"/>
          <w:szCs w:val="32"/>
        </w:rPr>
      </w:pPr>
      <w:r>
        <w:rPr>
          <w:rFonts w:ascii="黑体" w:eastAsia="黑体" w:hAnsi="黑体" w:cs="Times New Roman" w:hint="eastAsia"/>
          <w:color w:val="000000"/>
          <w:sz w:val="32"/>
          <w:szCs w:val="32"/>
        </w:rPr>
        <w:lastRenderedPageBreak/>
        <w:t>学校“三全育人”总负责人基本信息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358"/>
        <w:gridCol w:w="1116"/>
        <w:gridCol w:w="916"/>
        <w:gridCol w:w="1263"/>
        <w:gridCol w:w="1138"/>
        <w:gridCol w:w="797"/>
        <w:gridCol w:w="882"/>
      </w:tblGrid>
      <w:tr w:rsidR="007437CA">
        <w:trPr>
          <w:trHeight w:val="826"/>
          <w:jc w:val="center"/>
        </w:trPr>
        <w:tc>
          <w:tcPr>
            <w:tcW w:w="826" w:type="dxa"/>
            <w:tcBorders>
              <w:right w:val="single" w:sz="4" w:space="0" w:color="000000"/>
            </w:tcBorders>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姓名</w:t>
            </w:r>
          </w:p>
        </w:tc>
        <w:tc>
          <w:tcPr>
            <w:tcW w:w="1358" w:type="dxa"/>
            <w:tcBorders>
              <w:left w:val="single" w:sz="4" w:space="0" w:color="000000"/>
            </w:tcBorders>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1116"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性别</w:t>
            </w:r>
          </w:p>
        </w:tc>
        <w:tc>
          <w:tcPr>
            <w:tcW w:w="916" w:type="dxa"/>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1263"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出生年月</w:t>
            </w:r>
          </w:p>
        </w:tc>
        <w:tc>
          <w:tcPr>
            <w:tcW w:w="1138" w:type="dxa"/>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797"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民族</w:t>
            </w: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val="800"/>
          <w:jc w:val="center"/>
        </w:trPr>
        <w:tc>
          <w:tcPr>
            <w:tcW w:w="826" w:type="dxa"/>
            <w:tcBorders>
              <w:right w:val="single" w:sz="4" w:space="0" w:color="000000"/>
            </w:tcBorders>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政治</w:t>
            </w:r>
          </w:p>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面貌</w:t>
            </w:r>
          </w:p>
        </w:tc>
        <w:tc>
          <w:tcPr>
            <w:tcW w:w="1358" w:type="dxa"/>
            <w:tcBorders>
              <w:left w:val="single" w:sz="4" w:space="0" w:color="000000"/>
            </w:tcBorders>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1116"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职称</w:t>
            </w:r>
          </w:p>
        </w:tc>
        <w:tc>
          <w:tcPr>
            <w:tcW w:w="916" w:type="dxa"/>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1263"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学历</w:t>
            </w:r>
          </w:p>
        </w:tc>
        <w:tc>
          <w:tcPr>
            <w:tcW w:w="1138"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专业</w:t>
            </w: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val="697"/>
          <w:jc w:val="center"/>
        </w:trPr>
        <w:tc>
          <w:tcPr>
            <w:tcW w:w="826"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职务</w:t>
            </w:r>
          </w:p>
        </w:tc>
        <w:tc>
          <w:tcPr>
            <w:tcW w:w="3390" w:type="dxa"/>
            <w:gridSpan w:val="3"/>
            <w:vAlign w:val="center"/>
          </w:tcPr>
          <w:p w:rsidR="007437CA" w:rsidRDefault="007437CA">
            <w:pPr>
              <w:keepNext/>
              <w:snapToGrid w:val="0"/>
              <w:spacing w:line="240" w:lineRule="exact"/>
              <w:jc w:val="center"/>
              <w:rPr>
                <w:rFonts w:ascii="Times New Roman" w:eastAsia="仿宋_GB2312" w:hAnsi="Times New Roman" w:cs="Times New Roman"/>
                <w:color w:val="000000"/>
                <w:kern w:val="0"/>
                <w:sz w:val="24"/>
                <w:szCs w:val="24"/>
              </w:rPr>
            </w:pPr>
          </w:p>
        </w:tc>
        <w:tc>
          <w:tcPr>
            <w:tcW w:w="1263"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学位</w:t>
            </w:r>
          </w:p>
        </w:tc>
        <w:tc>
          <w:tcPr>
            <w:tcW w:w="1138"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从教年限</w:t>
            </w: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val="787"/>
          <w:jc w:val="center"/>
        </w:trPr>
        <w:tc>
          <w:tcPr>
            <w:tcW w:w="826" w:type="dxa"/>
            <w:tcBorders>
              <w:right w:val="single" w:sz="4" w:space="0" w:color="000000"/>
            </w:tcBorders>
            <w:vAlign w:val="center"/>
          </w:tcPr>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通讯</w:t>
            </w:r>
          </w:p>
          <w:p w:rsidR="007437CA" w:rsidRDefault="00870347">
            <w:pPr>
              <w:keepNext/>
              <w:snapToGrid w:val="0"/>
              <w:spacing w:line="24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地址</w:t>
            </w: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1263" w:type="dxa"/>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联系电话</w:t>
            </w:r>
          </w:p>
        </w:tc>
        <w:tc>
          <w:tcPr>
            <w:tcW w:w="1138"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邮箱</w:t>
            </w: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val="578"/>
          <w:jc w:val="center"/>
        </w:trPr>
        <w:tc>
          <w:tcPr>
            <w:tcW w:w="826" w:type="dxa"/>
            <w:vMerge w:val="restart"/>
            <w:tcBorders>
              <w:right w:val="single" w:sz="4" w:space="0" w:color="000000"/>
            </w:tcBorders>
            <w:textDirection w:val="tbLrV"/>
            <w:vAlign w:val="center"/>
          </w:tcPr>
          <w:p w:rsidR="007437CA" w:rsidRDefault="00870347">
            <w:pPr>
              <w:keepNext/>
              <w:spacing w:line="240" w:lineRule="exact"/>
              <w:ind w:left="113" w:right="113"/>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三全育人标志性成果及</w:t>
            </w:r>
            <w:r>
              <w:rPr>
                <w:rFonts w:ascii="Times New Roman" w:eastAsia="仿宋_GB2312" w:hAnsi="Times New Roman" w:cs="Times New Roman"/>
                <w:color w:val="000000"/>
                <w:kern w:val="0"/>
                <w:sz w:val="24"/>
                <w:szCs w:val="24"/>
              </w:rPr>
              <w:t>所获奖励和</w:t>
            </w:r>
            <w:r>
              <w:rPr>
                <w:rFonts w:ascii="Times New Roman" w:eastAsia="仿宋_GB2312" w:hAnsi="Times New Roman" w:cs="Times New Roman" w:hint="eastAsia"/>
                <w:color w:val="000000"/>
                <w:kern w:val="0"/>
                <w:sz w:val="24"/>
                <w:szCs w:val="24"/>
              </w:rPr>
              <w:t>荣誉</w:t>
            </w:r>
          </w:p>
          <w:p w:rsidR="007437CA" w:rsidRDefault="00870347">
            <w:pPr>
              <w:keepNext/>
              <w:spacing w:line="240" w:lineRule="exact"/>
              <w:ind w:left="113" w:right="113"/>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（限填六项）</w:t>
            </w:r>
          </w:p>
        </w:tc>
        <w:tc>
          <w:tcPr>
            <w:tcW w:w="3390" w:type="dxa"/>
            <w:gridSpan w:val="3"/>
            <w:tcBorders>
              <w:left w:val="single" w:sz="4" w:space="0" w:color="000000"/>
            </w:tcBorders>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成果</w:t>
            </w:r>
            <w:r>
              <w:rPr>
                <w:rFonts w:ascii="Times New Roman" w:eastAsia="仿宋_GB2312" w:hAnsi="Times New Roman" w:cs="Times New Roman" w:hint="eastAsia"/>
                <w:color w:val="000000"/>
                <w:kern w:val="0"/>
                <w:sz w:val="24"/>
                <w:szCs w:val="24"/>
              </w:rPr>
              <w:t>/</w:t>
            </w:r>
            <w:r>
              <w:rPr>
                <w:rFonts w:ascii="Times New Roman" w:eastAsia="仿宋_GB2312" w:hAnsi="Times New Roman" w:cs="Times New Roman" w:hint="eastAsia"/>
                <w:color w:val="000000"/>
                <w:kern w:val="0"/>
                <w:sz w:val="24"/>
                <w:szCs w:val="24"/>
              </w:rPr>
              <w:t>奖励名称</w:t>
            </w:r>
          </w:p>
        </w:tc>
        <w:tc>
          <w:tcPr>
            <w:tcW w:w="2401" w:type="dxa"/>
            <w:gridSpan w:val="2"/>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认可</w:t>
            </w:r>
            <w:r>
              <w:rPr>
                <w:rFonts w:ascii="Times New Roman" w:eastAsia="仿宋_GB2312" w:hAnsi="Times New Roman" w:cs="Times New Roman" w:hint="eastAsia"/>
                <w:color w:val="000000"/>
                <w:kern w:val="0"/>
                <w:sz w:val="24"/>
                <w:szCs w:val="24"/>
              </w:rPr>
              <w:t>/</w:t>
            </w:r>
            <w:r>
              <w:rPr>
                <w:rFonts w:ascii="Times New Roman" w:eastAsia="仿宋_GB2312" w:hAnsi="Times New Roman" w:cs="Times New Roman" w:hint="eastAsia"/>
                <w:color w:val="000000"/>
                <w:kern w:val="0"/>
                <w:sz w:val="24"/>
                <w:szCs w:val="24"/>
              </w:rPr>
              <w:t>表彰单位</w:t>
            </w:r>
          </w:p>
        </w:tc>
        <w:tc>
          <w:tcPr>
            <w:tcW w:w="797" w:type="dxa"/>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序号</w:t>
            </w:r>
          </w:p>
        </w:tc>
        <w:tc>
          <w:tcPr>
            <w:tcW w:w="882" w:type="dxa"/>
            <w:vAlign w:val="center"/>
          </w:tcPr>
          <w:p w:rsidR="007437CA" w:rsidRDefault="00870347">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时间</w:t>
            </w: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r w:rsidR="007437CA">
        <w:trPr>
          <w:trHeight w:hRule="exact" w:val="510"/>
          <w:jc w:val="center"/>
        </w:trPr>
        <w:tc>
          <w:tcPr>
            <w:tcW w:w="826" w:type="dxa"/>
            <w:vMerge/>
            <w:tcBorders>
              <w:right w:val="single" w:sz="4" w:space="0" w:color="000000"/>
            </w:tcBorders>
            <w:vAlign w:val="center"/>
          </w:tcPr>
          <w:p w:rsidR="007437CA" w:rsidRDefault="007437CA">
            <w:pPr>
              <w:keepNext/>
              <w:spacing w:line="240" w:lineRule="exact"/>
              <w:jc w:val="center"/>
              <w:rPr>
                <w:rFonts w:ascii="Times New Roman" w:eastAsia="仿宋_GB2312" w:hAnsi="Times New Roman" w:cs="Times New Roman"/>
                <w:color w:val="000000"/>
                <w:kern w:val="0"/>
                <w:sz w:val="24"/>
                <w:szCs w:val="24"/>
              </w:rPr>
            </w:pPr>
          </w:p>
        </w:tc>
        <w:tc>
          <w:tcPr>
            <w:tcW w:w="3390" w:type="dxa"/>
            <w:gridSpan w:val="3"/>
            <w:tcBorders>
              <w:left w:val="single" w:sz="4" w:space="0" w:color="000000"/>
            </w:tcBorders>
            <w:vAlign w:val="center"/>
          </w:tcPr>
          <w:p w:rsidR="007437CA" w:rsidRDefault="007437CA">
            <w:pPr>
              <w:keepNext/>
              <w:autoSpaceDE w:val="0"/>
              <w:autoSpaceDN w:val="0"/>
              <w:snapToGrid w:val="0"/>
              <w:spacing w:line="240" w:lineRule="exact"/>
              <w:ind w:right="-89"/>
              <w:jc w:val="center"/>
              <w:rPr>
                <w:rFonts w:ascii="Times New Roman" w:eastAsia="仿宋_GB2312" w:hAnsi="Times New Roman" w:cs="Times New Roman"/>
                <w:color w:val="000000"/>
                <w:kern w:val="0"/>
                <w:sz w:val="24"/>
                <w:szCs w:val="24"/>
              </w:rPr>
            </w:pPr>
          </w:p>
        </w:tc>
        <w:tc>
          <w:tcPr>
            <w:tcW w:w="2401" w:type="dxa"/>
            <w:gridSpan w:val="2"/>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797"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c>
          <w:tcPr>
            <w:tcW w:w="882" w:type="dxa"/>
            <w:vAlign w:val="center"/>
          </w:tcPr>
          <w:p w:rsidR="007437CA" w:rsidRDefault="007437CA">
            <w:pPr>
              <w:keepNext/>
              <w:autoSpaceDE w:val="0"/>
              <w:autoSpaceDN w:val="0"/>
              <w:snapToGrid w:val="0"/>
              <w:spacing w:line="240" w:lineRule="exact"/>
              <w:ind w:right="-89"/>
              <w:rPr>
                <w:rFonts w:ascii="Times New Roman" w:eastAsia="仿宋_GB2312" w:hAnsi="Times New Roman" w:cs="Times New Roman"/>
                <w:color w:val="000000"/>
                <w:kern w:val="0"/>
                <w:sz w:val="24"/>
                <w:szCs w:val="24"/>
              </w:rPr>
            </w:pPr>
          </w:p>
        </w:tc>
      </w:tr>
    </w:tbl>
    <w:p w:rsidR="007437CA" w:rsidRDefault="00870347">
      <w:pPr>
        <w:keepNext/>
        <w:numPr>
          <w:ilvl w:val="0"/>
          <w:numId w:val="3"/>
        </w:numPr>
        <w:rPr>
          <w:rFonts w:ascii="黑体" w:eastAsia="黑体" w:hAnsi="黑体" w:cs="Times New Roman"/>
          <w:color w:val="000000"/>
          <w:sz w:val="32"/>
          <w:szCs w:val="32"/>
        </w:rPr>
      </w:pPr>
      <w:r>
        <w:rPr>
          <w:rFonts w:ascii="黑体" w:eastAsia="黑体" w:hAnsi="黑体" w:cs="Times New Roman" w:hint="eastAsia"/>
          <w:color w:val="000000"/>
          <w:sz w:val="32"/>
          <w:szCs w:val="32"/>
        </w:rPr>
        <w:t>“三全育人”学校建设情况</w:t>
      </w:r>
    </w:p>
    <w:tbl>
      <w:tblPr>
        <w:tblStyle w:val="ac"/>
        <w:tblW w:w="0" w:type="auto"/>
        <w:tblLayout w:type="fixed"/>
        <w:tblLook w:val="04A0" w:firstRow="1" w:lastRow="0" w:firstColumn="1" w:lastColumn="0" w:noHBand="0" w:noVBand="1"/>
      </w:tblPr>
      <w:tblGrid>
        <w:gridCol w:w="8522"/>
      </w:tblGrid>
      <w:tr w:rsidR="007437CA">
        <w:trPr>
          <w:trHeight w:val="5642"/>
        </w:trPr>
        <w:tc>
          <w:tcPr>
            <w:tcW w:w="8522" w:type="dxa"/>
          </w:tcPr>
          <w:p w:rsidR="007437CA" w:rsidRDefault="00870347">
            <w:pPr>
              <w:keepNext/>
              <w:spacing w:line="340" w:lineRule="atLeast"/>
              <w:rPr>
                <w:rFonts w:ascii="楷体" w:eastAsia="楷体" w:hAnsi="楷体" w:cs="楷体"/>
                <w:color w:val="000000"/>
                <w:kern w:val="0"/>
                <w:sz w:val="24"/>
                <w:szCs w:val="24"/>
              </w:rPr>
            </w:pPr>
            <w:r>
              <w:rPr>
                <w:rFonts w:ascii="仿宋_GB2312" w:eastAsia="仿宋_GB2312" w:hAnsi="仿宋_GB2312" w:cs="仿宋_GB2312" w:hint="eastAsia"/>
                <w:color w:val="000000"/>
                <w:kern w:val="0"/>
                <w:sz w:val="24"/>
                <w:szCs w:val="24"/>
              </w:rPr>
              <w:t>（</w:t>
            </w:r>
            <w:r>
              <w:rPr>
                <w:rFonts w:ascii="仿宋_GB2312" w:eastAsia="仿宋_GB2312" w:hAnsi="仿宋_GB2312" w:cs="仿宋_GB2312" w:hint="eastAsia"/>
                <w:color w:val="000000"/>
                <w:kern w:val="0"/>
                <w:sz w:val="24"/>
                <w:szCs w:val="24"/>
              </w:rPr>
              <w:t>2500</w:t>
            </w:r>
            <w:r>
              <w:rPr>
                <w:rFonts w:ascii="仿宋_GB2312" w:eastAsia="仿宋_GB2312" w:hAnsi="仿宋_GB2312" w:cs="仿宋_GB2312" w:hint="eastAsia"/>
                <w:color w:val="000000"/>
                <w:kern w:val="0"/>
                <w:sz w:val="24"/>
                <w:szCs w:val="24"/>
              </w:rPr>
              <w:t>字左右，</w:t>
            </w:r>
            <w:r>
              <w:rPr>
                <w:rFonts w:ascii="仿宋_GB2312" w:eastAsia="仿宋_GB2312" w:hAnsi="仿宋_GB2312" w:cs="仿宋_GB2312"/>
                <w:color w:val="000000"/>
                <w:kern w:val="0"/>
                <w:sz w:val="24"/>
                <w:szCs w:val="24"/>
              </w:rPr>
              <w:t>可附页</w:t>
            </w:r>
            <w:r>
              <w:rPr>
                <w:rFonts w:ascii="仿宋_GB2312" w:eastAsia="仿宋_GB2312" w:hAnsi="仿宋_GB2312" w:cs="仿宋_GB2312" w:hint="eastAsia"/>
                <w:color w:val="000000"/>
                <w:kern w:val="0"/>
                <w:sz w:val="24"/>
                <w:szCs w:val="24"/>
              </w:rPr>
              <w:t>）</w:t>
            </w:r>
          </w:p>
          <w:p w:rsidR="007437CA" w:rsidRDefault="007437CA">
            <w:pPr>
              <w:keepNext/>
              <w:spacing w:line="340" w:lineRule="atLeast"/>
              <w:rPr>
                <w:rFonts w:ascii="仿宋_GB2312" w:eastAsia="仿宋_GB2312" w:hAnsi="仿宋_GB2312" w:cs="仿宋_GB2312"/>
                <w:color w:val="000000"/>
                <w:kern w:val="0"/>
                <w:sz w:val="24"/>
                <w:szCs w:val="24"/>
              </w:rPr>
            </w:pPr>
          </w:p>
          <w:p w:rsidR="007437CA" w:rsidRDefault="00870347">
            <w:pPr>
              <w:pStyle w:val="af0"/>
              <w:keepNext/>
              <w:numPr>
                <w:ilvl w:val="0"/>
                <w:numId w:val="4"/>
              </w:numPr>
              <w:spacing w:line="340" w:lineRule="atLeast"/>
              <w:ind w:firstLineChars="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学校</w:t>
            </w:r>
            <w:r>
              <w:rPr>
                <w:rFonts w:ascii="仿宋_GB2312" w:eastAsia="仿宋_GB2312" w:hAnsi="仿宋_GB2312" w:cs="仿宋_GB2312"/>
                <w:color w:val="000000"/>
                <w:kern w:val="0"/>
                <w:sz w:val="24"/>
                <w:szCs w:val="24"/>
              </w:rPr>
              <w:t>基本情况</w:t>
            </w: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870347">
            <w:pPr>
              <w:pStyle w:val="af0"/>
              <w:keepNext/>
              <w:numPr>
                <w:ilvl w:val="0"/>
                <w:numId w:val="4"/>
              </w:numPr>
              <w:spacing w:line="340" w:lineRule="atLeast"/>
              <w:ind w:firstLineChars="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保障措施</w:t>
            </w:r>
          </w:p>
          <w:p w:rsidR="007437CA" w:rsidRDefault="007437CA">
            <w:pPr>
              <w:pStyle w:val="af0"/>
              <w:keepNext/>
              <w:ind w:firstLine="480"/>
              <w:rPr>
                <w:rFonts w:ascii="仿宋_GB2312" w:eastAsia="仿宋_GB2312" w:hAnsi="仿宋_GB2312" w:cs="仿宋_GB2312"/>
                <w:color w:val="000000"/>
                <w:kern w:val="0"/>
                <w:sz w:val="24"/>
                <w:szCs w:val="24"/>
              </w:rPr>
            </w:pP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870347">
            <w:pPr>
              <w:pStyle w:val="af0"/>
              <w:keepNext/>
              <w:numPr>
                <w:ilvl w:val="0"/>
                <w:numId w:val="4"/>
              </w:numPr>
              <w:spacing w:line="340" w:lineRule="atLeast"/>
              <w:ind w:firstLineChars="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经验</w:t>
            </w:r>
            <w:r>
              <w:rPr>
                <w:rFonts w:ascii="仿宋_GB2312" w:eastAsia="仿宋_GB2312" w:hAnsi="仿宋_GB2312" w:cs="仿宋_GB2312"/>
                <w:color w:val="000000"/>
                <w:kern w:val="0"/>
                <w:sz w:val="24"/>
                <w:szCs w:val="24"/>
              </w:rPr>
              <w:t>做法</w:t>
            </w: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870347">
            <w:pPr>
              <w:pStyle w:val="af0"/>
              <w:keepNext/>
              <w:numPr>
                <w:ilvl w:val="0"/>
                <w:numId w:val="4"/>
              </w:numPr>
              <w:spacing w:line="340" w:lineRule="atLeast"/>
              <w:ind w:firstLineChars="0"/>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rPr>
              <w:t>工作成效</w:t>
            </w:r>
          </w:p>
          <w:p w:rsidR="007437CA" w:rsidRDefault="007437CA">
            <w:pPr>
              <w:pStyle w:val="af0"/>
              <w:keepNext/>
              <w:ind w:firstLine="480"/>
              <w:rPr>
                <w:rFonts w:ascii="仿宋_GB2312" w:eastAsia="仿宋_GB2312" w:hAnsi="仿宋_GB2312" w:cs="仿宋_GB2312"/>
                <w:color w:val="000000"/>
                <w:kern w:val="0"/>
                <w:sz w:val="24"/>
                <w:szCs w:val="24"/>
              </w:rPr>
            </w:pPr>
          </w:p>
          <w:p w:rsidR="007437CA" w:rsidRDefault="007437CA">
            <w:pPr>
              <w:pStyle w:val="af0"/>
              <w:keepNext/>
              <w:spacing w:line="340" w:lineRule="atLeast"/>
              <w:ind w:left="480" w:firstLineChars="0" w:firstLine="0"/>
              <w:rPr>
                <w:rFonts w:ascii="仿宋_GB2312" w:eastAsia="仿宋_GB2312" w:hAnsi="仿宋_GB2312" w:cs="仿宋_GB2312"/>
                <w:color w:val="000000"/>
                <w:kern w:val="0"/>
                <w:sz w:val="24"/>
                <w:szCs w:val="24"/>
              </w:rPr>
            </w:pPr>
          </w:p>
          <w:p w:rsidR="007437CA" w:rsidRDefault="00870347">
            <w:pPr>
              <w:pStyle w:val="af0"/>
              <w:keepNext/>
              <w:numPr>
                <w:ilvl w:val="0"/>
                <w:numId w:val="4"/>
              </w:numPr>
              <w:spacing w:line="340" w:lineRule="atLeast"/>
              <w:ind w:firstLineChars="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成果推广示范情况</w:t>
            </w:r>
          </w:p>
          <w:p w:rsidR="007437CA" w:rsidRDefault="007437CA">
            <w:pPr>
              <w:keepNext/>
              <w:spacing w:line="340" w:lineRule="atLeast"/>
              <w:rPr>
                <w:rFonts w:ascii="仿宋_GB2312" w:eastAsia="仿宋_GB2312" w:hAnsi="仿宋_GB2312" w:cs="仿宋_GB2312"/>
                <w:color w:val="000000"/>
                <w:kern w:val="0"/>
                <w:sz w:val="24"/>
                <w:szCs w:val="24"/>
              </w:rPr>
            </w:pPr>
          </w:p>
        </w:tc>
      </w:tr>
    </w:tbl>
    <w:p w:rsidR="007437CA" w:rsidRDefault="00870347">
      <w:pPr>
        <w:keepNext/>
        <w:numPr>
          <w:ilvl w:val="0"/>
          <w:numId w:val="3"/>
        </w:numPr>
        <w:rPr>
          <w:rFonts w:ascii="黑体" w:eastAsia="黑体" w:hAnsi="黑体" w:cs="Times New Roman"/>
          <w:color w:val="000000"/>
          <w:sz w:val="32"/>
          <w:szCs w:val="32"/>
        </w:rPr>
      </w:pPr>
      <w:r>
        <w:rPr>
          <w:rFonts w:ascii="黑体" w:eastAsia="黑体" w:hAnsi="黑体" w:cs="Times New Roman" w:hint="eastAsia"/>
          <w:color w:val="000000"/>
          <w:sz w:val="32"/>
          <w:szCs w:val="32"/>
        </w:rPr>
        <w:lastRenderedPageBreak/>
        <w:t>申报单位意见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97"/>
      </w:tblGrid>
      <w:tr w:rsidR="007437CA">
        <w:trPr>
          <w:trHeight w:val="4928"/>
        </w:trPr>
        <w:tc>
          <w:tcPr>
            <w:tcW w:w="709" w:type="dxa"/>
            <w:vAlign w:val="center"/>
          </w:tcPr>
          <w:p w:rsidR="007437CA" w:rsidRDefault="00870347">
            <w:pPr>
              <w:keepNext/>
              <w:spacing w:before="48" w:after="48"/>
              <w:jc w:val="center"/>
              <w:rPr>
                <w:rFonts w:ascii="仿宋_GB2312" w:eastAsia="仿宋_GB2312"/>
                <w:color w:val="000000"/>
                <w:kern w:val="0"/>
                <w:sz w:val="24"/>
                <w:szCs w:val="24"/>
              </w:rPr>
            </w:pPr>
            <w:r>
              <w:rPr>
                <w:rFonts w:ascii="仿宋_GB2312" w:eastAsia="仿宋_GB2312"/>
                <w:color w:val="000000"/>
                <w:kern w:val="0"/>
                <w:sz w:val="24"/>
                <w:szCs w:val="24"/>
              </w:rPr>
              <w:t>申报</w:t>
            </w:r>
            <w:r>
              <w:rPr>
                <w:rFonts w:ascii="仿宋_GB2312" w:eastAsia="仿宋_GB2312" w:hint="eastAsia"/>
                <w:color w:val="000000"/>
                <w:kern w:val="0"/>
                <w:sz w:val="24"/>
                <w:szCs w:val="24"/>
              </w:rPr>
              <w:t>学校</w:t>
            </w:r>
          </w:p>
          <w:p w:rsidR="007437CA" w:rsidRDefault="00870347">
            <w:pPr>
              <w:keepNext/>
              <w:spacing w:before="48" w:after="48"/>
              <w:jc w:val="center"/>
              <w:rPr>
                <w:rFonts w:ascii="仿宋_GB2312" w:eastAsia="仿宋_GB2312"/>
                <w:color w:val="000000"/>
                <w:kern w:val="0"/>
                <w:szCs w:val="21"/>
              </w:rPr>
            </w:pPr>
            <w:r>
              <w:rPr>
                <w:rFonts w:ascii="仿宋_GB2312" w:eastAsia="仿宋_GB2312"/>
                <w:color w:val="000000"/>
                <w:kern w:val="0"/>
                <w:sz w:val="24"/>
                <w:szCs w:val="24"/>
              </w:rPr>
              <w:t>意见</w:t>
            </w:r>
          </w:p>
        </w:tc>
        <w:tc>
          <w:tcPr>
            <w:tcW w:w="7797" w:type="dxa"/>
          </w:tcPr>
          <w:p w:rsidR="007437CA" w:rsidRDefault="007437CA">
            <w:pPr>
              <w:keepNext/>
              <w:rPr>
                <w:rFonts w:eastAsia="仿宋_GB2312"/>
                <w:color w:val="000000"/>
                <w:sz w:val="24"/>
                <w:szCs w:val="24"/>
              </w:rPr>
            </w:pPr>
          </w:p>
          <w:p w:rsidR="007437CA" w:rsidRDefault="007437CA">
            <w:pPr>
              <w:keepNext/>
              <w:rPr>
                <w:rFonts w:eastAsia="仿宋_GB2312"/>
                <w:color w:val="000000"/>
                <w:sz w:val="24"/>
                <w:szCs w:val="24"/>
              </w:rPr>
            </w:pPr>
          </w:p>
          <w:p w:rsidR="007437CA" w:rsidRDefault="00870347">
            <w:pPr>
              <w:keepNext/>
              <w:rPr>
                <w:rFonts w:eastAsia="仿宋_GB2312"/>
                <w:color w:val="000000"/>
                <w:sz w:val="24"/>
                <w:szCs w:val="24"/>
              </w:rPr>
            </w:pPr>
            <w:r>
              <w:rPr>
                <w:rFonts w:eastAsia="仿宋_GB2312"/>
                <w:color w:val="000000"/>
                <w:sz w:val="24"/>
                <w:szCs w:val="24"/>
              </w:rPr>
              <w:t>申报</w:t>
            </w:r>
            <w:r>
              <w:rPr>
                <w:rFonts w:eastAsia="仿宋_GB2312" w:hint="eastAsia"/>
                <w:color w:val="000000"/>
                <w:sz w:val="24"/>
                <w:szCs w:val="24"/>
              </w:rPr>
              <w:t>学校</w:t>
            </w:r>
            <w:r>
              <w:rPr>
                <w:rFonts w:eastAsia="仿宋_GB2312"/>
                <w:color w:val="000000"/>
                <w:sz w:val="24"/>
                <w:szCs w:val="24"/>
              </w:rPr>
              <w:t>对</w:t>
            </w:r>
            <w:r>
              <w:rPr>
                <w:rFonts w:eastAsia="仿宋_GB2312" w:hint="eastAsia"/>
                <w:color w:val="000000"/>
                <w:sz w:val="24"/>
                <w:szCs w:val="24"/>
              </w:rPr>
              <w:t>填报信息的真实性</w:t>
            </w:r>
            <w:r>
              <w:rPr>
                <w:rFonts w:eastAsia="仿宋_GB2312"/>
                <w:color w:val="000000"/>
                <w:sz w:val="24"/>
                <w:szCs w:val="24"/>
              </w:rPr>
              <w:t>做出承诺。</w:t>
            </w:r>
          </w:p>
          <w:p w:rsidR="007437CA" w:rsidRDefault="007437CA">
            <w:pPr>
              <w:keepNext/>
              <w:spacing w:before="48" w:after="48"/>
              <w:rPr>
                <w:rFonts w:eastAsia="仿宋_GB2312"/>
                <w:color w:val="000000"/>
                <w:sz w:val="24"/>
                <w:szCs w:val="24"/>
              </w:rPr>
            </w:pPr>
          </w:p>
          <w:p w:rsidR="007437CA" w:rsidRDefault="007437CA">
            <w:pPr>
              <w:keepNext/>
              <w:spacing w:before="48" w:after="48"/>
              <w:jc w:val="left"/>
              <w:rPr>
                <w:rFonts w:eastAsia="仿宋_GB2312"/>
                <w:color w:val="000000"/>
                <w:sz w:val="24"/>
                <w:szCs w:val="24"/>
              </w:rPr>
            </w:pPr>
          </w:p>
          <w:p w:rsidR="007437CA" w:rsidRDefault="007437CA">
            <w:pPr>
              <w:keepNext/>
              <w:spacing w:before="48" w:after="48"/>
              <w:jc w:val="left"/>
              <w:rPr>
                <w:rFonts w:eastAsia="仿宋_GB2312"/>
                <w:color w:val="000000"/>
                <w:sz w:val="24"/>
                <w:szCs w:val="24"/>
              </w:rPr>
            </w:pPr>
          </w:p>
          <w:p w:rsidR="007437CA" w:rsidRDefault="007437CA">
            <w:pPr>
              <w:keepNext/>
              <w:spacing w:before="48" w:after="48"/>
              <w:jc w:val="left"/>
              <w:rPr>
                <w:rFonts w:eastAsia="仿宋_GB2312"/>
                <w:color w:val="000000"/>
                <w:sz w:val="24"/>
                <w:szCs w:val="24"/>
              </w:rPr>
            </w:pPr>
          </w:p>
          <w:p w:rsidR="007437CA" w:rsidRDefault="007437CA">
            <w:pPr>
              <w:keepNext/>
              <w:spacing w:before="48" w:after="48"/>
              <w:jc w:val="left"/>
              <w:rPr>
                <w:rFonts w:eastAsia="仿宋_GB2312"/>
                <w:color w:val="000000"/>
                <w:sz w:val="24"/>
                <w:szCs w:val="24"/>
              </w:rPr>
            </w:pPr>
          </w:p>
          <w:p w:rsidR="007437CA" w:rsidRDefault="007437CA">
            <w:pPr>
              <w:keepNext/>
              <w:spacing w:before="48" w:after="48"/>
              <w:rPr>
                <w:rFonts w:eastAsia="仿宋_GB2312"/>
                <w:color w:val="000000"/>
                <w:szCs w:val="21"/>
              </w:rPr>
            </w:pPr>
          </w:p>
          <w:p w:rsidR="007437CA" w:rsidRDefault="00870347">
            <w:pPr>
              <w:keepNext/>
              <w:spacing w:before="48" w:after="48"/>
              <w:ind w:firstLineChars="400" w:firstLine="960"/>
              <w:rPr>
                <w:rFonts w:eastAsia="仿宋_GB2312"/>
                <w:color w:val="000000"/>
                <w:sz w:val="24"/>
                <w:szCs w:val="24"/>
              </w:rPr>
            </w:pPr>
            <w:r>
              <w:rPr>
                <w:rFonts w:eastAsia="仿宋_GB2312" w:hint="eastAsia"/>
                <w:color w:val="000000"/>
                <w:sz w:val="24"/>
                <w:szCs w:val="24"/>
              </w:rPr>
              <w:t xml:space="preserve">                  </w:t>
            </w:r>
            <w:r>
              <w:rPr>
                <w:rFonts w:eastAsia="仿宋_GB2312"/>
                <w:color w:val="000000"/>
                <w:sz w:val="24"/>
                <w:szCs w:val="24"/>
              </w:rPr>
              <w:t xml:space="preserve">    </w:t>
            </w:r>
            <w:r>
              <w:rPr>
                <w:rFonts w:eastAsia="仿宋_GB2312"/>
                <w:color w:val="000000"/>
                <w:sz w:val="24"/>
                <w:szCs w:val="24"/>
              </w:rPr>
              <w:t>（单位公章）负责人签名：</w:t>
            </w:r>
          </w:p>
          <w:p w:rsidR="007437CA" w:rsidRDefault="007437CA">
            <w:pPr>
              <w:keepNext/>
              <w:spacing w:before="48" w:after="48"/>
              <w:ind w:firstLineChars="1750" w:firstLine="4200"/>
              <w:jc w:val="left"/>
              <w:rPr>
                <w:rFonts w:eastAsia="仿宋_GB2312"/>
                <w:color w:val="000000"/>
                <w:sz w:val="24"/>
                <w:szCs w:val="24"/>
              </w:rPr>
            </w:pPr>
          </w:p>
          <w:p w:rsidR="007437CA" w:rsidRDefault="00870347">
            <w:pPr>
              <w:keepNext/>
              <w:spacing w:before="48" w:after="48"/>
              <w:rPr>
                <w:rFonts w:eastAsia="仿宋_GB2312"/>
                <w:color w:val="000000"/>
                <w:sz w:val="24"/>
                <w:szCs w:val="24"/>
              </w:rPr>
            </w:pPr>
            <w:r>
              <w:rPr>
                <w:rFonts w:eastAsia="仿宋_GB2312" w:hint="eastAsia"/>
                <w:color w:val="000000"/>
                <w:sz w:val="24"/>
                <w:szCs w:val="24"/>
              </w:rPr>
              <w:t xml:space="preserve">                                     </w:t>
            </w:r>
            <w:r>
              <w:rPr>
                <w:rFonts w:eastAsia="仿宋_GB2312"/>
                <w:color w:val="000000"/>
                <w:sz w:val="24"/>
                <w:szCs w:val="24"/>
              </w:rPr>
              <w:t>年</w:t>
            </w:r>
            <w:r>
              <w:rPr>
                <w:rFonts w:eastAsia="仿宋_GB2312" w:hint="eastAsia"/>
                <w:color w:val="000000"/>
                <w:sz w:val="24"/>
                <w:szCs w:val="24"/>
              </w:rPr>
              <w:t xml:space="preserve">   </w:t>
            </w:r>
            <w:r>
              <w:rPr>
                <w:rFonts w:eastAsia="仿宋_GB2312"/>
                <w:color w:val="000000"/>
                <w:sz w:val="24"/>
                <w:szCs w:val="24"/>
              </w:rPr>
              <w:t>月</w:t>
            </w:r>
            <w:r>
              <w:rPr>
                <w:rFonts w:eastAsia="仿宋_GB2312" w:hint="eastAsia"/>
                <w:color w:val="000000"/>
                <w:sz w:val="24"/>
                <w:szCs w:val="24"/>
              </w:rPr>
              <w:t xml:space="preserve">   </w:t>
            </w:r>
            <w:r>
              <w:rPr>
                <w:rFonts w:eastAsia="仿宋_GB2312"/>
                <w:color w:val="000000"/>
                <w:sz w:val="24"/>
                <w:szCs w:val="24"/>
              </w:rPr>
              <w:t>日</w:t>
            </w:r>
          </w:p>
        </w:tc>
      </w:tr>
      <w:tr w:rsidR="007437CA">
        <w:trPr>
          <w:trHeight w:val="3100"/>
        </w:trPr>
        <w:tc>
          <w:tcPr>
            <w:tcW w:w="709" w:type="dxa"/>
            <w:vAlign w:val="center"/>
          </w:tcPr>
          <w:p w:rsidR="007437CA" w:rsidRDefault="00870347">
            <w:pPr>
              <w:keepNext/>
              <w:spacing w:before="48" w:after="48"/>
              <w:jc w:val="center"/>
              <w:rPr>
                <w:rFonts w:eastAsia="仿宋_GB2312"/>
                <w:b/>
                <w:color w:val="000000"/>
                <w:sz w:val="24"/>
                <w:szCs w:val="24"/>
              </w:rPr>
            </w:pPr>
            <w:r>
              <w:rPr>
                <w:rFonts w:ascii="仿宋_GB2312" w:eastAsia="仿宋_GB2312" w:hint="eastAsia"/>
                <w:color w:val="000000"/>
                <w:kern w:val="0"/>
                <w:sz w:val="24"/>
                <w:szCs w:val="24"/>
              </w:rPr>
              <w:t>设区市教育局意见</w:t>
            </w:r>
          </w:p>
        </w:tc>
        <w:tc>
          <w:tcPr>
            <w:tcW w:w="7797" w:type="dxa"/>
          </w:tcPr>
          <w:p w:rsidR="007437CA" w:rsidRDefault="007437CA">
            <w:pPr>
              <w:keepNext/>
              <w:spacing w:before="48" w:after="48"/>
              <w:ind w:left="165"/>
              <w:rPr>
                <w:color w:val="000000"/>
                <w:szCs w:val="21"/>
              </w:rPr>
            </w:pPr>
          </w:p>
          <w:p w:rsidR="007437CA" w:rsidRDefault="007437CA">
            <w:pPr>
              <w:keepNext/>
              <w:spacing w:before="48" w:after="48"/>
              <w:ind w:left="165"/>
              <w:rPr>
                <w:color w:val="000000"/>
                <w:szCs w:val="21"/>
              </w:rPr>
            </w:pPr>
          </w:p>
          <w:p w:rsidR="007437CA" w:rsidRDefault="007437CA">
            <w:pPr>
              <w:keepNext/>
              <w:spacing w:before="48" w:after="48"/>
              <w:rPr>
                <w:color w:val="000000"/>
                <w:szCs w:val="21"/>
              </w:rPr>
            </w:pPr>
          </w:p>
          <w:p w:rsidR="007437CA" w:rsidRDefault="007437CA">
            <w:pPr>
              <w:keepNext/>
              <w:spacing w:before="48" w:after="48"/>
              <w:rPr>
                <w:color w:val="000000"/>
                <w:szCs w:val="21"/>
              </w:rPr>
            </w:pPr>
          </w:p>
          <w:p w:rsidR="007437CA" w:rsidRDefault="007437CA">
            <w:pPr>
              <w:keepNext/>
              <w:spacing w:before="48" w:after="48"/>
              <w:ind w:firstLineChars="2000" w:firstLine="4800"/>
              <w:rPr>
                <w:rFonts w:eastAsia="仿宋_GB2312"/>
                <w:color w:val="000000"/>
                <w:sz w:val="24"/>
                <w:szCs w:val="24"/>
              </w:rPr>
            </w:pPr>
          </w:p>
          <w:p w:rsidR="007437CA" w:rsidRDefault="007437CA">
            <w:pPr>
              <w:keepNext/>
              <w:spacing w:before="48" w:after="48"/>
              <w:rPr>
                <w:rFonts w:eastAsia="仿宋_GB2312"/>
                <w:color w:val="000000"/>
                <w:sz w:val="24"/>
                <w:szCs w:val="24"/>
              </w:rPr>
            </w:pPr>
          </w:p>
          <w:p w:rsidR="007437CA" w:rsidRDefault="00870347">
            <w:pPr>
              <w:keepNext/>
              <w:spacing w:before="48" w:after="48"/>
              <w:rPr>
                <w:rFonts w:eastAsia="仿宋_GB2312"/>
                <w:color w:val="000000"/>
                <w:sz w:val="24"/>
                <w:szCs w:val="24"/>
              </w:rPr>
            </w:pPr>
            <w:r>
              <w:rPr>
                <w:rFonts w:eastAsia="仿宋_GB2312" w:hint="eastAsia"/>
                <w:color w:val="000000"/>
                <w:sz w:val="24"/>
                <w:szCs w:val="24"/>
              </w:rPr>
              <w:t xml:space="preserve">                                     </w:t>
            </w:r>
            <w:r>
              <w:rPr>
                <w:rFonts w:eastAsia="仿宋_GB2312"/>
                <w:color w:val="000000"/>
                <w:sz w:val="24"/>
                <w:szCs w:val="24"/>
              </w:rPr>
              <w:t>（单位公章）</w:t>
            </w:r>
          </w:p>
          <w:p w:rsidR="007437CA" w:rsidRDefault="007437CA">
            <w:pPr>
              <w:keepNext/>
              <w:spacing w:before="48" w:after="48"/>
              <w:ind w:firstLineChars="400" w:firstLine="960"/>
              <w:rPr>
                <w:rFonts w:eastAsia="仿宋_GB2312"/>
                <w:color w:val="000000"/>
                <w:sz w:val="24"/>
                <w:szCs w:val="24"/>
              </w:rPr>
            </w:pPr>
          </w:p>
          <w:p w:rsidR="007437CA" w:rsidRDefault="00870347">
            <w:pPr>
              <w:keepNext/>
              <w:spacing w:before="48" w:after="48"/>
              <w:ind w:firstLineChars="400" w:firstLine="960"/>
              <w:rPr>
                <w:rFonts w:eastAsia="仿宋_GB2312"/>
                <w:color w:val="000000"/>
                <w:sz w:val="24"/>
                <w:szCs w:val="24"/>
              </w:rPr>
            </w:pPr>
            <w:r>
              <w:rPr>
                <w:rFonts w:eastAsia="仿宋_GB2312" w:hint="eastAsia"/>
                <w:color w:val="000000"/>
                <w:sz w:val="24"/>
                <w:szCs w:val="24"/>
              </w:rPr>
              <w:t xml:space="preserve">                              </w:t>
            </w:r>
            <w:r>
              <w:rPr>
                <w:rFonts w:eastAsia="仿宋_GB2312"/>
                <w:color w:val="000000"/>
                <w:sz w:val="24"/>
                <w:szCs w:val="24"/>
              </w:rPr>
              <w:t>年</w:t>
            </w:r>
            <w:r>
              <w:rPr>
                <w:rFonts w:eastAsia="仿宋_GB2312" w:hint="eastAsia"/>
                <w:color w:val="000000"/>
                <w:sz w:val="24"/>
                <w:szCs w:val="24"/>
              </w:rPr>
              <w:t xml:space="preserve">   </w:t>
            </w:r>
            <w:r>
              <w:rPr>
                <w:rFonts w:eastAsia="仿宋_GB2312"/>
                <w:color w:val="000000"/>
                <w:sz w:val="24"/>
                <w:szCs w:val="24"/>
              </w:rPr>
              <w:t>月</w:t>
            </w:r>
            <w:r>
              <w:rPr>
                <w:rFonts w:eastAsia="仿宋_GB2312" w:hint="eastAsia"/>
                <w:color w:val="000000"/>
                <w:sz w:val="24"/>
                <w:szCs w:val="24"/>
              </w:rPr>
              <w:t xml:space="preserve">   </w:t>
            </w:r>
            <w:r>
              <w:rPr>
                <w:rFonts w:eastAsia="仿宋_GB2312"/>
                <w:color w:val="000000"/>
                <w:sz w:val="24"/>
                <w:szCs w:val="24"/>
              </w:rPr>
              <w:t>日</w:t>
            </w:r>
          </w:p>
          <w:p w:rsidR="007437CA" w:rsidRDefault="007437CA">
            <w:pPr>
              <w:keepNext/>
              <w:spacing w:before="48" w:after="48"/>
              <w:ind w:firstLineChars="400" w:firstLine="840"/>
              <w:rPr>
                <w:color w:val="000000"/>
                <w:szCs w:val="21"/>
              </w:rPr>
            </w:pPr>
          </w:p>
        </w:tc>
      </w:tr>
    </w:tbl>
    <w:p w:rsidR="007437CA" w:rsidRDefault="007437CA" w:rsidP="00D31674">
      <w:pPr>
        <w:pStyle w:val="a4"/>
        <w:keepNext/>
        <w:ind w:firstLine="200"/>
        <w:rPr>
          <w:color w:val="000000"/>
        </w:rPr>
        <w:sectPr w:rsidR="007437CA">
          <w:pgSz w:w="11906" w:h="16838"/>
          <w:pgMar w:top="1440" w:right="1800" w:bottom="1440" w:left="1800" w:header="851" w:footer="992" w:gutter="0"/>
          <w:cols w:space="720"/>
          <w:docGrid w:type="lines" w:linePitch="312"/>
        </w:sectPr>
      </w:pPr>
    </w:p>
    <w:p w:rsidR="007437CA" w:rsidRDefault="00870347">
      <w:pPr>
        <w:keepNext/>
        <w:adjustRightInd w:val="0"/>
        <w:snapToGrid w:val="0"/>
        <w:spacing w:line="760" w:lineRule="exact"/>
        <w:jc w:val="left"/>
        <w:outlineLvl w:val="1"/>
        <w:rPr>
          <w:rFonts w:ascii="仿宋_GB2312" w:eastAsia="仿宋_GB2312" w:hAnsi="仿宋" w:cs="仿宋"/>
          <w:color w:val="000000"/>
          <w:sz w:val="32"/>
          <w:szCs w:val="32"/>
        </w:rPr>
      </w:pPr>
      <w:r>
        <w:rPr>
          <w:rFonts w:ascii="黑体" w:eastAsia="黑体" w:hAnsi="黑体" w:cs="黑体" w:hint="eastAsia"/>
          <w:bCs/>
          <w:color w:val="000000"/>
          <w:sz w:val="32"/>
          <w:szCs w:val="32"/>
        </w:rPr>
        <w:lastRenderedPageBreak/>
        <w:t>附</w:t>
      </w:r>
      <w:r>
        <w:rPr>
          <w:rFonts w:ascii="黑体" w:eastAsia="黑体" w:hAnsi="黑体" w:cs="黑体" w:hint="eastAsia"/>
          <w:bCs/>
          <w:color w:val="000000"/>
          <w:sz w:val="32"/>
          <w:szCs w:val="32"/>
        </w:rPr>
        <w:t>件</w:t>
      </w:r>
      <w:r>
        <w:rPr>
          <w:rFonts w:ascii="黑体" w:eastAsia="黑体" w:hAnsi="黑体" w:cs="黑体" w:hint="eastAsia"/>
          <w:bCs/>
          <w:color w:val="000000"/>
          <w:sz w:val="32"/>
          <w:szCs w:val="32"/>
        </w:rPr>
        <w:t>7-3</w:t>
      </w:r>
    </w:p>
    <w:p w:rsidR="007437CA" w:rsidRDefault="00870347">
      <w:pPr>
        <w:keepNext/>
        <w:adjustRightInd w:val="0"/>
        <w:snapToGrid w:val="0"/>
        <w:spacing w:line="760" w:lineRule="exact"/>
        <w:jc w:val="center"/>
        <w:rPr>
          <w:rFonts w:ascii="方正小标宋简体" w:eastAsia="方正小标宋简体" w:hAnsi="方正小标宋简体" w:cs="仿宋"/>
          <w:color w:val="000000"/>
          <w:sz w:val="44"/>
          <w:szCs w:val="44"/>
        </w:rPr>
      </w:pPr>
      <w:r>
        <w:rPr>
          <w:rFonts w:ascii="方正小标宋简体" w:eastAsia="方正小标宋简体" w:hAnsi="方正小标宋简体" w:cs="仿宋_GB2312" w:hint="eastAsia"/>
          <w:color w:val="000000"/>
          <w:sz w:val="44"/>
          <w:szCs w:val="44"/>
        </w:rPr>
        <w:t>中等职业学校“三全育人”典型学校培育</w:t>
      </w:r>
      <w:r>
        <w:rPr>
          <w:rFonts w:ascii="方正小标宋简体" w:eastAsia="方正小标宋简体" w:hAnsi="方正小标宋简体" w:cs="仿宋_GB2312" w:hint="eastAsia"/>
          <w:color w:val="000000"/>
          <w:sz w:val="44"/>
          <w:szCs w:val="44"/>
        </w:rPr>
        <w:t>认定</w:t>
      </w:r>
      <w:r>
        <w:rPr>
          <w:rFonts w:ascii="方正小标宋简体" w:eastAsia="方正小标宋简体" w:hAnsi="方正小标宋简体" w:cs="仿宋_GB2312" w:hint="eastAsia"/>
          <w:color w:val="000000"/>
          <w:sz w:val="44"/>
          <w:szCs w:val="44"/>
        </w:rPr>
        <w:t>推荐名单汇总表</w:t>
      </w:r>
    </w:p>
    <w:p w:rsidR="007437CA" w:rsidRDefault="007437CA">
      <w:pPr>
        <w:keepNext/>
        <w:adjustRightInd w:val="0"/>
        <w:snapToGrid w:val="0"/>
        <w:spacing w:line="600" w:lineRule="exact"/>
        <w:jc w:val="left"/>
        <w:rPr>
          <w:rFonts w:ascii="仿宋_GB2312" w:eastAsia="仿宋_GB2312" w:hAnsi="仿宋" w:cs="仿宋"/>
          <w:color w:val="000000"/>
          <w:sz w:val="28"/>
          <w:szCs w:val="28"/>
        </w:rPr>
      </w:pPr>
    </w:p>
    <w:p w:rsidR="007437CA" w:rsidRDefault="00870347">
      <w:pPr>
        <w:keepNext/>
        <w:adjustRightInd w:val="0"/>
        <w:snapToGrid w:val="0"/>
        <w:spacing w:line="600" w:lineRule="exact"/>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推荐单位（盖章）</w:t>
      </w:r>
      <w:r>
        <w:rPr>
          <w:rFonts w:ascii="仿宋_GB2312" w:eastAsia="仿宋_GB2312" w:hAnsi="仿宋" w:cs="仿宋" w:hint="eastAsia"/>
          <w:color w:val="000000"/>
          <w:sz w:val="28"/>
          <w:szCs w:val="28"/>
        </w:rPr>
        <w:t xml:space="preserve"> </w:t>
      </w:r>
      <w:r>
        <w:rPr>
          <w:rFonts w:ascii="仿宋_GB2312" w:eastAsia="仿宋_GB2312" w:hAnsi="仿宋" w:cs="仿宋"/>
          <w:color w:val="000000"/>
          <w:sz w:val="28"/>
          <w:szCs w:val="28"/>
        </w:rPr>
        <w:t xml:space="preserve">                                                   </w:t>
      </w:r>
      <w:r>
        <w:rPr>
          <w:rFonts w:ascii="仿宋_GB2312" w:eastAsia="仿宋_GB2312" w:hAnsi="仿宋" w:cs="仿宋" w:hint="eastAsia"/>
          <w:color w:val="000000"/>
          <w:sz w:val="28"/>
          <w:szCs w:val="28"/>
        </w:rPr>
        <w:t>报送时间：</w:t>
      </w:r>
      <w:r>
        <w:rPr>
          <w:rFonts w:ascii="仿宋_GB2312" w:eastAsia="仿宋_GB2312" w:hAnsi="仿宋" w:cs="仿宋" w:hint="eastAsia"/>
          <w:color w:val="000000"/>
          <w:sz w:val="28"/>
          <w:szCs w:val="28"/>
        </w:rPr>
        <w:t xml:space="preserve"> </w:t>
      </w:r>
      <w:r>
        <w:rPr>
          <w:rFonts w:ascii="仿宋_GB2312" w:eastAsia="仿宋_GB2312" w:hAnsi="仿宋" w:cs="仿宋"/>
          <w:color w:val="000000"/>
          <w:sz w:val="28"/>
          <w:szCs w:val="28"/>
        </w:rPr>
        <w:t xml:space="preserve">   </w:t>
      </w:r>
      <w:r>
        <w:rPr>
          <w:rFonts w:ascii="仿宋_GB2312" w:eastAsia="仿宋_GB2312" w:hAnsi="仿宋" w:cs="仿宋" w:hint="eastAsia"/>
          <w:color w:val="000000"/>
          <w:sz w:val="28"/>
          <w:szCs w:val="28"/>
        </w:rPr>
        <w:t>年</w:t>
      </w:r>
      <w:r>
        <w:rPr>
          <w:rFonts w:ascii="仿宋_GB2312" w:eastAsia="仿宋_GB2312" w:hAnsi="仿宋" w:cs="仿宋" w:hint="eastAsia"/>
          <w:color w:val="000000"/>
          <w:sz w:val="28"/>
          <w:szCs w:val="28"/>
        </w:rPr>
        <w:t xml:space="preserve"> </w:t>
      </w:r>
      <w:r>
        <w:rPr>
          <w:rFonts w:ascii="仿宋_GB2312" w:eastAsia="仿宋_GB2312" w:hAnsi="仿宋" w:cs="仿宋"/>
          <w:color w:val="000000"/>
          <w:sz w:val="28"/>
          <w:szCs w:val="28"/>
        </w:rPr>
        <w:t xml:space="preserve">    </w:t>
      </w:r>
      <w:r>
        <w:rPr>
          <w:rFonts w:ascii="仿宋_GB2312" w:eastAsia="仿宋_GB2312" w:hAnsi="仿宋" w:cs="仿宋" w:hint="eastAsia"/>
          <w:color w:val="000000"/>
          <w:sz w:val="28"/>
          <w:szCs w:val="28"/>
        </w:rPr>
        <w:t>月</w:t>
      </w:r>
      <w:r>
        <w:rPr>
          <w:rFonts w:ascii="仿宋_GB2312" w:eastAsia="仿宋_GB2312" w:hAnsi="仿宋" w:cs="仿宋" w:hint="eastAsia"/>
          <w:color w:val="000000"/>
          <w:sz w:val="28"/>
          <w:szCs w:val="28"/>
        </w:rPr>
        <w:t xml:space="preserve"> </w:t>
      </w:r>
      <w:r>
        <w:rPr>
          <w:rFonts w:ascii="仿宋_GB2312" w:eastAsia="仿宋_GB2312" w:hAnsi="仿宋" w:cs="仿宋"/>
          <w:color w:val="000000"/>
          <w:sz w:val="28"/>
          <w:szCs w:val="28"/>
        </w:rPr>
        <w:t xml:space="preserve">   </w:t>
      </w:r>
      <w:r>
        <w:rPr>
          <w:rFonts w:ascii="仿宋_GB2312" w:eastAsia="仿宋_GB2312" w:hAnsi="仿宋" w:cs="仿宋" w:hint="eastAsia"/>
          <w:color w:val="000000"/>
          <w:sz w:val="28"/>
          <w:szCs w:val="28"/>
        </w:rPr>
        <w:t>日</w:t>
      </w:r>
    </w:p>
    <w:tbl>
      <w:tblPr>
        <w:tblStyle w:val="ac"/>
        <w:tblW w:w="0" w:type="auto"/>
        <w:jc w:val="center"/>
        <w:tblLayout w:type="fixed"/>
        <w:tblLook w:val="04A0" w:firstRow="1" w:lastRow="0" w:firstColumn="1" w:lastColumn="0" w:noHBand="0" w:noVBand="1"/>
      </w:tblPr>
      <w:tblGrid>
        <w:gridCol w:w="1129"/>
        <w:gridCol w:w="1418"/>
        <w:gridCol w:w="1701"/>
        <w:gridCol w:w="3721"/>
        <w:gridCol w:w="1993"/>
        <w:gridCol w:w="1993"/>
        <w:gridCol w:w="1993"/>
      </w:tblGrid>
      <w:tr w:rsidR="007437CA">
        <w:trPr>
          <w:jc w:val="center"/>
        </w:trPr>
        <w:tc>
          <w:tcPr>
            <w:tcW w:w="1129"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序号</w:t>
            </w:r>
          </w:p>
        </w:tc>
        <w:tc>
          <w:tcPr>
            <w:tcW w:w="1418"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学校名称</w:t>
            </w:r>
          </w:p>
        </w:tc>
        <w:tc>
          <w:tcPr>
            <w:tcW w:w="1701"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所属地区</w:t>
            </w:r>
          </w:p>
        </w:tc>
        <w:tc>
          <w:tcPr>
            <w:tcW w:w="3721"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推荐理由（</w:t>
            </w:r>
            <w:r>
              <w:rPr>
                <w:rFonts w:ascii="黑体" w:eastAsia="黑体" w:hAnsi="黑体" w:cs="仿宋" w:hint="eastAsia"/>
                <w:color w:val="000000"/>
                <w:sz w:val="28"/>
                <w:szCs w:val="28"/>
              </w:rPr>
              <w:t>2</w:t>
            </w:r>
            <w:r>
              <w:rPr>
                <w:rFonts w:ascii="黑体" w:eastAsia="黑体" w:hAnsi="黑体" w:cs="仿宋"/>
                <w:color w:val="000000"/>
                <w:sz w:val="28"/>
                <w:szCs w:val="28"/>
              </w:rPr>
              <w:t>00</w:t>
            </w:r>
            <w:r>
              <w:rPr>
                <w:rFonts w:ascii="黑体" w:eastAsia="黑体" w:hAnsi="黑体" w:cs="仿宋" w:hint="eastAsia"/>
                <w:color w:val="000000"/>
                <w:sz w:val="28"/>
                <w:szCs w:val="28"/>
              </w:rPr>
              <w:t>字以内）</w:t>
            </w:r>
          </w:p>
        </w:tc>
        <w:tc>
          <w:tcPr>
            <w:tcW w:w="1993"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学校联系人</w:t>
            </w:r>
          </w:p>
        </w:tc>
        <w:tc>
          <w:tcPr>
            <w:tcW w:w="1993"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电话</w:t>
            </w:r>
          </w:p>
        </w:tc>
        <w:tc>
          <w:tcPr>
            <w:tcW w:w="1993" w:type="dxa"/>
            <w:vAlign w:val="center"/>
          </w:tcPr>
          <w:p w:rsidR="007437CA" w:rsidRDefault="00870347">
            <w:pPr>
              <w:keepNext/>
              <w:adjustRightInd w:val="0"/>
              <w:snapToGrid w:val="0"/>
              <w:spacing w:line="600" w:lineRule="exact"/>
              <w:jc w:val="center"/>
              <w:rPr>
                <w:rFonts w:ascii="黑体" w:eastAsia="黑体" w:hAnsi="黑体" w:cs="仿宋"/>
                <w:color w:val="000000"/>
                <w:sz w:val="28"/>
                <w:szCs w:val="28"/>
              </w:rPr>
            </w:pPr>
            <w:r>
              <w:rPr>
                <w:rFonts w:ascii="黑体" w:eastAsia="黑体" w:hAnsi="黑体" w:cs="仿宋" w:hint="eastAsia"/>
                <w:color w:val="000000"/>
                <w:sz w:val="28"/>
                <w:szCs w:val="28"/>
              </w:rPr>
              <w:t>备注</w:t>
            </w:r>
          </w:p>
        </w:tc>
      </w:tr>
      <w:tr w:rsidR="007437CA">
        <w:trPr>
          <w:jc w:val="center"/>
        </w:trPr>
        <w:tc>
          <w:tcPr>
            <w:tcW w:w="1129"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418"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70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372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r>
      <w:tr w:rsidR="007437CA">
        <w:trPr>
          <w:jc w:val="center"/>
        </w:trPr>
        <w:tc>
          <w:tcPr>
            <w:tcW w:w="1129"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418"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70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372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r>
      <w:tr w:rsidR="007437CA">
        <w:trPr>
          <w:jc w:val="center"/>
        </w:trPr>
        <w:tc>
          <w:tcPr>
            <w:tcW w:w="1129"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418"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70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372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r>
      <w:tr w:rsidR="007437CA">
        <w:trPr>
          <w:jc w:val="center"/>
        </w:trPr>
        <w:tc>
          <w:tcPr>
            <w:tcW w:w="1129"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418"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70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3721"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c>
          <w:tcPr>
            <w:tcW w:w="1993" w:type="dxa"/>
          </w:tcPr>
          <w:p w:rsidR="007437CA" w:rsidRDefault="007437CA">
            <w:pPr>
              <w:keepNext/>
              <w:adjustRightInd w:val="0"/>
              <w:snapToGrid w:val="0"/>
              <w:spacing w:line="600" w:lineRule="exact"/>
              <w:jc w:val="left"/>
              <w:rPr>
                <w:rFonts w:ascii="仿宋_GB2312" w:eastAsia="仿宋_GB2312" w:hAnsi="仿宋" w:cs="仿宋"/>
                <w:color w:val="000000"/>
                <w:sz w:val="32"/>
                <w:szCs w:val="32"/>
              </w:rPr>
            </w:pPr>
          </w:p>
        </w:tc>
      </w:tr>
    </w:tbl>
    <w:p w:rsidR="007437CA" w:rsidRDefault="00870347">
      <w:pPr>
        <w:keepNext/>
        <w:adjustRightInd w:val="0"/>
        <w:snapToGrid w:val="0"/>
        <w:spacing w:line="600" w:lineRule="exact"/>
        <w:jc w:val="left"/>
        <w:rPr>
          <w:rFonts w:ascii="仿宋_GB2312" w:eastAsia="仿宋_GB2312" w:hAnsi="仿宋" w:cs="仿宋"/>
          <w:color w:val="000000"/>
          <w:sz w:val="28"/>
          <w:szCs w:val="28"/>
        </w:rPr>
      </w:pPr>
      <w:r>
        <w:rPr>
          <w:rFonts w:ascii="仿宋_GB2312" w:eastAsia="仿宋_GB2312" w:hAnsi="仿宋" w:cs="仿宋" w:hint="eastAsia"/>
          <w:color w:val="000000"/>
          <w:sz w:val="28"/>
          <w:szCs w:val="28"/>
        </w:rPr>
        <w:t>填表人：</w:t>
      </w:r>
      <w:r>
        <w:rPr>
          <w:rFonts w:ascii="仿宋_GB2312" w:eastAsia="仿宋_GB2312" w:hAnsi="仿宋" w:cs="仿宋" w:hint="eastAsia"/>
          <w:color w:val="000000"/>
          <w:sz w:val="28"/>
          <w:szCs w:val="28"/>
        </w:rPr>
        <w:t xml:space="preserve"> </w:t>
      </w:r>
      <w:r>
        <w:rPr>
          <w:rFonts w:ascii="仿宋_GB2312" w:eastAsia="仿宋_GB2312" w:hAnsi="仿宋" w:cs="仿宋"/>
          <w:color w:val="000000"/>
          <w:sz w:val="28"/>
          <w:szCs w:val="28"/>
        </w:rPr>
        <w:t xml:space="preserve">                                                                 </w:t>
      </w:r>
      <w:r>
        <w:rPr>
          <w:rFonts w:ascii="仿宋_GB2312" w:eastAsia="仿宋_GB2312" w:hAnsi="仿宋" w:cs="仿宋" w:hint="eastAsia"/>
          <w:color w:val="000000"/>
          <w:sz w:val="28"/>
          <w:szCs w:val="28"/>
        </w:rPr>
        <w:t>联系方式：</w:t>
      </w:r>
    </w:p>
    <w:p w:rsidR="007437CA" w:rsidRDefault="00870347">
      <w:pPr>
        <w:pStyle w:val="a5"/>
        <w:ind w:left="828" w:hangingChars="300" w:hanging="828"/>
        <w:sectPr w:rsidR="007437CA">
          <w:headerReference w:type="default" r:id="rId14"/>
          <w:footerReference w:type="even" r:id="rId15"/>
          <w:footerReference w:type="default" r:id="rId16"/>
          <w:headerReference w:type="first" r:id="rId17"/>
          <w:footerReference w:type="first" r:id="rId18"/>
          <w:pgSz w:w="16838" w:h="11906" w:orient="landscape"/>
          <w:pgMar w:top="1531" w:right="2098" w:bottom="1531" w:left="1701" w:header="851" w:footer="1134" w:gutter="0"/>
          <w:cols w:space="720"/>
          <w:docGrid w:type="linesAndChars" w:linePitch="587" w:charSpace="-849"/>
        </w:sectPr>
      </w:pPr>
      <w:r>
        <w:rPr>
          <w:rFonts w:ascii="仿宋_GB2312" w:eastAsia="仿宋_GB2312" w:hAnsi="仿宋_GB2312" w:cs="仿宋_GB2312" w:hint="eastAsia"/>
          <w:color w:val="000000"/>
          <w:sz w:val="28"/>
          <w:szCs w:val="28"/>
        </w:rPr>
        <w:t>备注：此表由设区市、平潭综合实验区教育局和省属</w:t>
      </w:r>
      <w:r>
        <w:rPr>
          <w:rFonts w:ascii="仿宋_GB2312" w:eastAsia="仿宋_GB2312" w:hAnsi="仿宋_GB2312" w:cs="仿宋_GB2312" w:hint="eastAsia"/>
          <w:color w:val="000000"/>
          <w:sz w:val="28"/>
          <w:szCs w:val="28"/>
        </w:rPr>
        <w:t>中职</w:t>
      </w:r>
      <w:r>
        <w:rPr>
          <w:rFonts w:ascii="仿宋_GB2312" w:eastAsia="仿宋_GB2312" w:hAnsi="仿宋_GB2312" w:cs="仿宋_GB2312" w:hint="eastAsia"/>
          <w:color w:val="000000"/>
          <w:sz w:val="28"/>
          <w:szCs w:val="28"/>
        </w:rPr>
        <w:t>填报，汇总表和申报表电子文档统一发至省教育厅思政处邮箱。</w:t>
      </w:r>
    </w:p>
    <w:p w:rsidR="007437CA" w:rsidRDefault="00870347">
      <w:pPr>
        <w:keepNext/>
        <w:spacing w:line="760" w:lineRule="exact"/>
        <w:rPr>
          <w:rFonts w:ascii="黑体" w:eastAsia="黑体" w:hAnsi="黑体" w:cs="黑体"/>
          <w:bCs/>
          <w:color w:val="000000"/>
          <w:spacing w:val="-6"/>
          <w:sz w:val="32"/>
          <w:szCs w:val="32"/>
        </w:rPr>
      </w:pPr>
      <w:r>
        <w:rPr>
          <w:rFonts w:ascii="黑体" w:eastAsia="黑体" w:hAnsi="黑体" w:cs="黑体" w:hint="eastAsia"/>
          <w:bCs/>
          <w:color w:val="000000"/>
          <w:spacing w:val="-6"/>
          <w:sz w:val="32"/>
          <w:szCs w:val="32"/>
        </w:rPr>
        <w:lastRenderedPageBreak/>
        <w:t>附件</w:t>
      </w:r>
      <w:r>
        <w:rPr>
          <w:rFonts w:ascii="黑体" w:eastAsia="黑体" w:hAnsi="黑体" w:cs="黑体" w:hint="eastAsia"/>
          <w:bCs/>
          <w:color w:val="000000"/>
          <w:spacing w:val="-6"/>
          <w:sz w:val="32"/>
          <w:szCs w:val="32"/>
        </w:rPr>
        <w:t>8</w:t>
      </w:r>
    </w:p>
    <w:p w:rsidR="007437CA" w:rsidRDefault="00870347">
      <w:pPr>
        <w:keepNext/>
        <w:spacing w:line="760" w:lineRule="exact"/>
        <w:jc w:val="center"/>
        <w:rPr>
          <w:rFonts w:ascii="仿宋_GB2312" w:eastAsia="仿宋_GB2312" w:hAnsi="仿宋_GB2312" w:cs="仿宋_GB2312"/>
          <w:color w:val="000000"/>
          <w:kern w:val="0"/>
          <w:sz w:val="32"/>
          <w:szCs w:val="32"/>
          <w:lang w:bidi="ar"/>
        </w:rPr>
      </w:pPr>
      <w:r>
        <w:rPr>
          <w:rFonts w:ascii="方正小标宋简体" w:eastAsia="方正小标宋简体" w:hAnsi="方正小标宋简体" w:cs="方正小标宋简体" w:hint="eastAsia"/>
          <w:bCs/>
          <w:color w:val="000000"/>
          <w:spacing w:val="-6"/>
          <w:sz w:val="44"/>
          <w:szCs w:val="44"/>
        </w:rPr>
        <w:t>青少年</w:t>
      </w:r>
      <w:r>
        <w:rPr>
          <w:rFonts w:ascii="方正小标宋简体" w:eastAsia="方正小标宋简体" w:hAnsi="方正小标宋简体" w:cs="方正小标宋简体" w:hint="eastAsia"/>
          <w:bCs/>
          <w:color w:val="000000"/>
          <w:sz w:val="44"/>
          <w:szCs w:val="44"/>
        </w:rPr>
        <w:t>学生读书行动优秀案例和“书香校园”遴选</w:t>
      </w:r>
      <w:r>
        <w:rPr>
          <w:rFonts w:ascii="方正小标宋简体" w:eastAsia="方正小标宋简体" w:hAnsi="方正小标宋简体" w:cs="方正小标宋简体" w:hint="eastAsia"/>
          <w:bCs/>
          <w:color w:val="000000"/>
          <w:sz w:val="44"/>
          <w:szCs w:val="44"/>
        </w:rPr>
        <w:t>方案</w:t>
      </w:r>
    </w:p>
    <w:p w:rsidR="007437CA" w:rsidRDefault="007437CA">
      <w:pPr>
        <w:keepNext/>
        <w:spacing w:line="600" w:lineRule="exact"/>
        <w:ind w:firstLineChars="200" w:firstLine="632"/>
        <w:rPr>
          <w:rFonts w:ascii="仿宋_GB2312" w:eastAsia="仿宋_GB2312" w:hAnsi="仿宋_GB2312" w:cs="仿宋_GB2312"/>
          <w:color w:val="000000"/>
          <w:kern w:val="0"/>
          <w:sz w:val="32"/>
          <w:szCs w:val="32"/>
          <w:lang w:bidi="ar"/>
        </w:rPr>
      </w:pP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为贯彻落实党的二十大关于深化全民阅读活动的重要部署，进一步推动全国青少年学生读书行动广泛深入开展，促进全面提升育人水平，选树新时代读书先进榜样，引导激励广大青少年学生爱读书、读好书、善读书，决定组织开展</w:t>
      </w:r>
      <w:r>
        <w:rPr>
          <w:rFonts w:ascii="仿宋_GB2312" w:eastAsia="仿宋_GB2312" w:hAnsi="仿宋_GB2312" w:cs="仿宋_GB2312" w:hint="eastAsia"/>
          <w:color w:val="000000"/>
          <w:kern w:val="0"/>
          <w:sz w:val="32"/>
          <w:szCs w:val="32"/>
          <w:lang w:bidi="ar"/>
        </w:rPr>
        <w:t>2024</w:t>
      </w:r>
      <w:r>
        <w:rPr>
          <w:rFonts w:ascii="仿宋_GB2312" w:eastAsia="仿宋_GB2312" w:hAnsi="仿宋_GB2312" w:cs="仿宋_GB2312" w:hint="eastAsia"/>
          <w:color w:val="000000"/>
          <w:kern w:val="0"/>
          <w:sz w:val="32"/>
          <w:szCs w:val="32"/>
          <w:lang w:bidi="ar"/>
        </w:rPr>
        <w:t>年全省青少年学生读书行动优秀案例和“书香校园”遴选活动。现将有关事项通知如下。</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outlineLvl w:val="0"/>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一、总体目标</w:t>
      </w:r>
      <w:r>
        <w:rPr>
          <w:rFonts w:ascii="黑体" w:eastAsia="黑体" w:hAnsi="黑体" w:cs="黑体" w:hint="eastAsia"/>
          <w:color w:val="000000"/>
          <w:kern w:val="0"/>
          <w:sz w:val="32"/>
          <w:szCs w:val="32"/>
          <w:lang w:bidi="ar"/>
        </w:rPr>
        <w:t xml:space="preserve"> </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通过在全省范围内遴选树立先进典型，充分发挥示范引领作用，带动各地各校更加重视青少年阅读，“书香校园”建设更为普及深入，校内外读书氛围更为浓厚，“学习新思想</w:t>
      </w:r>
      <w:r>
        <w:rPr>
          <w:rFonts w:ascii="仿宋_GB2312" w:eastAsia="仿宋_GB2312" w:hAnsi="仿宋_GB2312" w:cs="仿宋_GB2312" w:hint="eastAsia"/>
          <w:color w:val="000000"/>
          <w:kern w:val="0"/>
          <w:sz w:val="32"/>
          <w:szCs w:val="32"/>
          <w:lang w:bidi="ar"/>
        </w:rPr>
        <w:t xml:space="preserve"> </w:t>
      </w:r>
      <w:r>
        <w:rPr>
          <w:rFonts w:ascii="仿宋_GB2312" w:eastAsia="仿宋_GB2312" w:hAnsi="仿宋_GB2312" w:cs="仿宋_GB2312" w:hint="eastAsia"/>
          <w:color w:val="000000"/>
          <w:kern w:val="0"/>
          <w:sz w:val="32"/>
          <w:szCs w:val="32"/>
          <w:lang w:bidi="ar"/>
        </w:rPr>
        <w:t>做好接班人”“学科学</w:t>
      </w:r>
      <w:r>
        <w:rPr>
          <w:rFonts w:ascii="仿宋_GB2312" w:eastAsia="仿宋_GB2312" w:hAnsi="仿宋_GB2312" w:cs="仿宋_GB2312" w:hint="eastAsia"/>
          <w:color w:val="000000"/>
          <w:kern w:val="0"/>
          <w:sz w:val="32"/>
          <w:szCs w:val="32"/>
          <w:lang w:bidi="ar"/>
        </w:rPr>
        <w:t xml:space="preserve"> </w:t>
      </w:r>
      <w:r>
        <w:rPr>
          <w:rFonts w:ascii="仿宋_GB2312" w:eastAsia="仿宋_GB2312" w:hAnsi="仿宋_GB2312" w:cs="仿宋_GB2312" w:hint="eastAsia"/>
          <w:color w:val="000000"/>
          <w:kern w:val="0"/>
          <w:sz w:val="32"/>
          <w:szCs w:val="32"/>
          <w:lang w:bidi="ar"/>
        </w:rPr>
        <w:t>爱科学”“典耀中华”等主题</w:t>
      </w:r>
      <w:r>
        <w:rPr>
          <w:rFonts w:ascii="仿宋_GB2312" w:eastAsia="仿宋_GB2312" w:hAnsi="仿宋_GB2312" w:cs="仿宋_GB2312" w:hint="eastAsia"/>
          <w:color w:val="000000"/>
          <w:kern w:val="0"/>
          <w:sz w:val="32"/>
          <w:szCs w:val="32"/>
          <w:lang w:bidi="ar"/>
        </w:rPr>
        <w:t>更加凸显，各具特色的品牌读书活动更加丰富，推动全省青少年学生读书行动广泛深入开展，广大青少年学生阅读量明显增长，阅读兴趣、阅读能力持续提升，终身阅读的习惯逐渐养成。</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outlineLvl w:val="0"/>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二、遴选条件</w:t>
      </w:r>
      <w:r>
        <w:rPr>
          <w:rFonts w:ascii="黑体" w:eastAsia="黑体" w:hAnsi="黑体" w:cs="黑体" w:hint="eastAsia"/>
          <w:color w:val="000000"/>
          <w:kern w:val="0"/>
          <w:sz w:val="32"/>
          <w:szCs w:val="32"/>
          <w:lang w:bidi="ar"/>
        </w:rPr>
        <w:t xml:space="preserve"> </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楷体" w:eastAsia="楷体" w:hAnsi="楷体" w:cs="楷体" w:hint="eastAsia"/>
          <w:color w:val="000000"/>
          <w:kern w:val="0"/>
          <w:sz w:val="32"/>
          <w:szCs w:val="32"/>
          <w:lang w:bidi="ar"/>
        </w:rPr>
        <w:t>（一）区域读书优秀案例。</w:t>
      </w:r>
      <w:r>
        <w:rPr>
          <w:rFonts w:ascii="仿宋_GB2312" w:eastAsia="仿宋_GB2312" w:hAnsi="仿宋_GB2312" w:cs="仿宋_GB2312" w:hint="eastAsia"/>
          <w:color w:val="000000"/>
          <w:kern w:val="0"/>
          <w:sz w:val="32"/>
          <w:szCs w:val="32"/>
          <w:lang w:bidi="ar"/>
        </w:rPr>
        <w:t>参选的市或县（区）应在本区</w:t>
      </w:r>
      <w:r>
        <w:rPr>
          <w:rFonts w:ascii="仿宋_GB2312" w:eastAsia="仿宋_GB2312" w:hAnsi="仿宋_GB2312" w:cs="仿宋_GB2312" w:hint="eastAsia"/>
          <w:color w:val="000000"/>
          <w:kern w:val="0"/>
          <w:sz w:val="32"/>
          <w:szCs w:val="32"/>
          <w:lang w:bidi="ar"/>
        </w:rPr>
        <w:lastRenderedPageBreak/>
        <w:t>域内具有一定的代表性，本级人民政府将青少年学生读书行动纳入重要议事日程，具有较好的全民阅读特别是青少年阅读的工作基础，“书香校园”建设整体水平较高，能够因地制宜创新读书行动载体，建立健全推进青少年学生读书行动的长效机制，对推动青少年学生读书行动具有清晰可操作的规划，并制定了具体</w:t>
      </w:r>
      <w:r>
        <w:rPr>
          <w:rFonts w:ascii="仿宋_GB2312" w:eastAsia="仿宋_GB2312" w:hAnsi="仿宋_GB2312" w:cs="仿宋_GB2312" w:hint="eastAsia"/>
          <w:color w:val="000000"/>
          <w:kern w:val="0"/>
          <w:sz w:val="32"/>
          <w:szCs w:val="32"/>
          <w:lang w:bidi="ar"/>
        </w:rPr>
        <w:t>实施方案，能够给予必要的经费和条件保障。</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楷体" w:eastAsia="楷体" w:hAnsi="楷体" w:cs="楷体" w:hint="eastAsia"/>
          <w:color w:val="000000"/>
          <w:kern w:val="0"/>
          <w:sz w:val="32"/>
          <w:szCs w:val="32"/>
          <w:lang w:bidi="ar"/>
        </w:rPr>
        <w:t>（二）“书香校园”。</w:t>
      </w:r>
      <w:r>
        <w:rPr>
          <w:rFonts w:ascii="仿宋_GB2312" w:eastAsia="仿宋_GB2312" w:hAnsi="仿宋_GB2312" w:cs="仿宋_GB2312" w:hint="eastAsia"/>
          <w:color w:val="000000"/>
          <w:kern w:val="0"/>
          <w:sz w:val="32"/>
          <w:szCs w:val="32"/>
          <w:lang w:bidi="ar"/>
        </w:rPr>
        <w:t>参选的普通中小学校应读书氛围浓厚，有明确的读书行动实施方案，对推荐阅读书目有审核把关机制，“书香校园”建设取得一定成效，图书馆（室）藏书资源丰富优质，读书活动丰富多彩，开设有阅读课或阅读指导课，校内读书机制健全并具有可持续性。学生参与度高，教师指导有力，有良好的家校互动。</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outlineLvl w:val="0"/>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三、工作要求</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（一）各地应坚持公平公正的工作原则，严格工作程序、严守遴选标准，把好政治关、科学关，组织地方和学校积极踊跃参加遴选活动，切实履行好材料审核把关职责，确保申报内容真实可靠。</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（二）申报单位应积极参加国家智慧教育读书平台中小学生读书分享活动，根据《教育部办公厅关于开展中小学读书分享活动的通知》（教基厅函〔</w:t>
      </w:r>
      <w:r>
        <w:rPr>
          <w:rFonts w:ascii="仿宋_GB2312" w:eastAsia="仿宋_GB2312" w:hAnsi="仿宋_GB2312" w:cs="仿宋_GB2312" w:hint="eastAsia"/>
          <w:color w:val="000000"/>
          <w:kern w:val="0"/>
          <w:sz w:val="32"/>
          <w:szCs w:val="32"/>
          <w:lang w:bidi="ar"/>
        </w:rPr>
        <w:t>2023</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 xml:space="preserve">19 </w:t>
      </w:r>
      <w:r>
        <w:rPr>
          <w:rFonts w:ascii="仿宋_GB2312" w:eastAsia="仿宋_GB2312" w:hAnsi="仿宋_GB2312" w:cs="仿宋_GB2312" w:hint="eastAsia"/>
          <w:color w:val="000000"/>
          <w:kern w:val="0"/>
          <w:sz w:val="32"/>
          <w:szCs w:val="32"/>
          <w:lang w:bidi="ar"/>
        </w:rPr>
        <w:t>号）有关要求，各地要把学校和师生在国家智慧教育读书平台参加读书分享活动的有</w:t>
      </w:r>
      <w:r>
        <w:rPr>
          <w:rFonts w:ascii="仿宋_GB2312" w:eastAsia="仿宋_GB2312" w:hAnsi="仿宋_GB2312" w:cs="仿宋_GB2312" w:hint="eastAsia"/>
          <w:color w:val="000000"/>
          <w:kern w:val="0"/>
          <w:sz w:val="32"/>
          <w:szCs w:val="32"/>
          <w:lang w:bidi="ar"/>
        </w:rPr>
        <w:lastRenderedPageBreak/>
        <w:t>关情况作为遴选活动的重要参考。</w:t>
      </w:r>
      <w:r>
        <w:rPr>
          <w:rFonts w:ascii="仿宋_GB2312" w:eastAsia="仿宋_GB2312" w:hAnsi="仿宋_GB2312" w:cs="仿宋_GB2312" w:hint="eastAsia"/>
          <w:color w:val="000000"/>
          <w:kern w:val="0"/>
          <w:sz w:val="32"/>
          <w:szCs w:val="32"/>
          <w:lang w:bidi="ar"/>
        </w:rPr>
        <w:t xml:space="preserve"> </w:t>
      </w:r>
    </w:p>
    <w:p w:rsidR="007437CA" w:rsidRDefault="00870347">
      <w:pPr>
        <w:keepNext/>
        <w:spacing w:line="600" w:lineRule="exact"/>
        <w:ind w:firstLineChars="200" w:firstLine="632"/>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（三）申报材料应突出经验、亮点、成效等内容，篇幅不超过</w:t>
      </w:r>
      <w:r>
        <w:rPr>
          <w:rFonts w:ascii="仿宋_GB2312" w:eastAsia="仿宋_GB2312" w:hAnsi="仿宋_GB2312" w:cs="仿宋_GB2312" w:hint="eastAsia"/>
          <w:color w:val="000000"/>
          <w:kern w:val="0"/>
          <w:sz w:val="32"/>
          <w:szCs w:val="32"/>
          <w:lang w:bidi="ar"/>
        </w:rPr>
        <w:t xml:space="preserve"> 3000 </w:t>
      </w:r>
      <w:r>
        <w:rPr>
          <w:rFonts w:ascii="仿宋_GB2312" w:eastAsia="仿宋_GB2312" w:hAnsi="仿宋_GB2312" w:cs="仿宋_GB2312" w:hint="eastAsia"/>
          <w:color w:val="000000"/>
          <w:kern w:val="0"/>
          <w:sz w:val="32"/>
          <w:szCs w:val="32"/>
          <w:lang w:bidi="ar"/>
        </w:rPr>
        <w:t>字。请各地于</w:t>
      </w:r>
      <w:r>
        <w:rPr>
          <w:rFonts w:ascii="仿宋_GB2312" w:eastAsia="仿宋_GB2312" w:hAnsi="仿宋_GB2312" w:cs="仿宋_GB2312" w:hint="eastAsia"/>
          <w:color w:val="000000"/>
          <w:kern w:val="0"/>
          <w:sz w:val="32"/>
          <w:szCs w:val="32"/>
          <w:lang w:bidi="ar"/>
        </w:rPr>
        <w:t>8</w:t>
      </w:r>
      <w:r>
        <w:rPr>
          <w:rFonts w:ascii="仿宋_GB2312" w:eastAsia="仿宋_GB2312" w:hAnsi="仿宋_GB2312" w:cs="仿宋_GB2312" w:hint="eastAsia"/>
          <w:color w:val="000000"/>
          <w:kern w:val="0"/>
          <w:sz w:val="32"/>
          <w:szCs w:val="32"/>
          <w:lang w:bidi="ar"/>
        </w:rPr>
        <w:t>月</w:t>
      </w:r>
      <w:r>
        <w:rPr>
          <w:rFonts w:ascii="仿宋_GB2312" w:eastAsia="仿宋_GB2312" w:hAnsi="仿宋_GB2312" w:cs="仿宋_GB2312" w:hint="eastAsia"/>
          <w:color w:val="000000"/>
          <w:kern w:val="0"/>
          <w:sz w:val="32"/>
          <w:szCs w:val="32"/>
          <w:lang w:bidi="ar"/>
        </w:rPr>
        <w:t>2</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hint="eastAsia"/>
          <w:color w:val="000000"/>
          <w:kern w:val="0"/>
          <w:sz w:val="32"/>
          <w:szCs w:val="32"/>
          <w:lang w:bidi="ar"/>
        </w:rPr>
        <w:t>日前，将盖章的汇总表扫描件和申报材料电子版发送至</w:t>
      </w:r>
      <w:r>
        <w:rPr>
          <w:rFonts w:ascii="仿宋_GB2312" w:eastAsia="仿宋_GB2312" w:hAnsi="仿宋_GB2312" w:cs="仿宋_GB2312" w:hint="eastAsia"/>
          <w:color w:val="000000"/>
          <w:kern w:val="0"/>
          <w:sz w:val="32"/>
          <w:szCs w:val="32"/>
          <w:lang w:bidi="ar"/>
        </w:rPr>
        <w:t xml:space="preserve"> jygwxcb374@163.com</w:t>
      </w:r>
      <w:r>
        <w:rPr>
          <w:rFonts w:ascii="仿宋_GB2312" w:eastAsia="仿宋_GB2312" w:hAnsi="仿宋_GB2312" w:cs="仿宋_GB2312" w:hint="eastAsia"/>
          <w:color w:val="000000"/>
          <w:kern w:val="0"/>
          <w:sz w:val="32"/>
          <w:szCs w:val="32"/>
          <w:lang w:bidi="ar"/>
        </w:rPr>
        <w:t>。压缩文件内各遴选项目应分别建立子文件夹，主题请标注“</w:t>
      </w:r>
      <w:r>
        <w:rPr>
          <w:rFonts w:ascii="仿宋_GB2312" w:eastAsia="仿宋_GB2312" w:hAnsi="仿宋_GB2312" w:cs="仿宋_GB2312" w:hint="eastAsia"/>
          <w:color w:val="000000"/>
          <w:kern w:val="0"/>
          <w:sz w:val="32"/>
          <w:szCs w:val="32"/>
          <w:lang w:bidi="ar"/>
        </w:rPr>
        <w:t xml:space="preserve">XX </w:t>
      </w:r>
      <w:r>
        <w:rPr>
          <w:rFonts w:ascii="仿宋_GB2312" w:eastAsia="仿宋_GB2312" w:hAnsi="仿宋_GB2312" w:cs="仿宋_GB2312" w:hint="eastAsia"/>
          <w:color w:val="000000"/>
          <w:kern w:val="0"/>
          <w:sz w:val="32"/>
          <w:szCs w:val="32"/>
          <w:lang w:bidi="ar"/>
        </w:rPr>
        <w:t>市青少年读书优秀案例和‘书香校园’遴选活动推荐材料”。</w:t>
      </w:r>
      <w:r>
        <w:rPr>
          <w:rFonts w:ascii="仿宋_GB2312" w:eastAsia="仿宋_GB2312" w:hAnsi="仿宋_GB2312" w:cs="仿宋_GB2312" w:hint="eastAsia"/>
          <w:color w:val="000000"/>
          <w:kern w:val="0"/>
          <w:sz w:val="32"/>
          <w:szCs w:val="32"/>
          <w:lang w:bidi="ar"/>
        </w:rPr>
        <w:t xml:space="preserve"> </w:t>
      </w:r>
    </w:p>
    <w:p w:rsidR="007437CA" w:rsidRDefault="007437CA" w:rsidP="00D31674">
      <w:pPr>
        <w:pStyle w:val="a4"/>
        <w:keepNext/>
        <w:ind w:firstLine="276"/>
        <w:rPr>
          <w:rFonts w:ascii="仿宋_GB2312" w:eastAsia="仿宋_GB2312" w:hAnsi="仿宋" w:cs="仿宋"/>
          <w:color w:val="000000"/>
          <w:sz w:val="28"/>
          <w:szCs w:val="28"/>
        </w:rPr>
      </w:pPr>
    </w:p>
    <w:p w:rsidR="007437CA" w:rsidRDefault="007437CA" w:rsidP="00D31674">
      <w:pPr>
        <w:pStyle w:val="a4"/>
        <w:keepNext/>
        <w:ind w:firstLine="196"/>
        <w:rPr>
          <w:color w:val="000000"/>
        </w:rPr>
      </w:pPr>
    </w:p>
    <w:p w:rsidR="007437CA" w:rsidRDefault="007437CA" w:rsidP="00D31674">
      <w:pPr>
        <w:pStyle w:val="a4"/>
        <w:keepNext/>
        <w:ind w:firstLine="196"/>
        <w:rPr>
          <w:color w:val="000000"/>
        </w:rPr>
      </w:pPr>
    </w:p>
    <w:p w:rsidR="007437CA" w:rsidRDefault="007437CA" w:rsidP="00D31674">
      <w:pPr>
        <w:pStyle w:val="a4"/>
        <w:keepNext/>
        <w:ind w:firstLine="196"/>
        <w:rPr>
          <w:color w:val="000000"/>
        </w:rPr>
      </w:pPr>
    </w:p>
    <w:p w:rsidR="007437CA" w:rsidRDefault="007437CA" w:rsidP="00D31674">
      <w:pPr>
        <w:pStyle w:val="a4"/>
        <w:keepNext/>
        <w:ind w:firstLine="196"/>
        <w:rPr>
          <w:color w:val="000000"/>
        </w:rPr>
        <w:sectPr w:rsidR="007437CA">
          <w:pgSz w:w="11906" w:h="16838"/>
          <w:pgMar w:top="2098" w:right="1531" w:bottom="1701" w:left="1531" w:header="851" w:footer="1134" w:gutter="0"/>
          <w:cols w:space="720"/>
          <w:docGrid w:type="linesAndChars" w:linePitch="587" w:charSpace="-849"/>
        </w:sectPr>
      </w:pPr>
    </w:p>
    <w:p w:rsidR="007437CA" w:rsidRDefault="00870347">
      <w:pPr>
        <w:keepNext/>
        <w:spacing w:line="760" w:lineRule="exact"/>
        <w:outlineLvl w:val="0"/>
        <w:rPr>
          <w:rFonts w:ascii="黑体" w:eastAsia="黑体" w:hAnsi="黑体" w:cs="黑体"/>
          <w:color w:val="000000"/>
          <w:sz w:val="32"/>
          <w:szCs w:val="32"/>
        </w:rPr>
      </w:pPr>
      <w:r>
        <w:rPr>
          <w:rFonts w:ascii="黑体" w:eastAsia="黑体" w:hAnsi="黑体" w:cs="黑体" w:hint="eastAsia"/>
          <w:color w:val="000000"/>
          <w:sz w:val="32"/>
          <w:szCs w:val="32"/>
        </w:rPr>
        <w:lastRenderedPageBreak/>
        <w:t>附件</w:t>
      </w:r>
      <w:r>
        <w:rPr>
          <w:rFonts w:ascii="黑体" w:eastAsia="黑体" w:hAnsi="黑体" w:cs="黑体" w:hint="eastAsia"/>
          <w:color w:val="000000"/>
          <w:sz w:val="32"/>
          <w:szCs w:val="32"/>
        </w:rPr>
        <w:t>8-1</w:t>
      </w:r>
    </w:p>
    <w:p w:rsidR="007437CA" w:rsidRDefault="00870347">
      <w:pPr>
        <w:keepNext/>
        <w:spacing w:line="760" w:lineRule="exact"/>
        <w:jc w:val="center"/>
        <w:outlineLvl w:val="0"/>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区域读书优秀案例汇总表</w:t>
      </w:r>
    </w:p>
    <w:p w:rsidR="007437CA" w:rsidRDefault="007437CA">
      <w:pPr>
        <w:keepNext/>
        <w:spacing w:line="600" w:lineRule="exact"/>
        <w:jc w:val="center"/>
        <w:rPr>
          <w:rFonts w:ascii="方正小标宋简体" w:eastAsia="方正小标宋简体" w:hAnsi="方正小标宋简体" w:cs="方正小标宋简体"/>
          <w:color w:val="000000"/>
          <w:sz w:val="40"/>
          <w:szCs w:val="40"/>
        </w:rPr>
      </w:pPr>
    </w:p>
    <w:p w:rsidR="007437CA" w:rsidRDefault="00870347">
      <w:pPr>
        <w:keepNext/>
        <w:spacing w:line="600" w:lineRule="exact"/>
        <w:ind w:firstLineChars="200" w:firstLine="632"/>
        <w:jc w:val="left"/>
        <w:outlineLvl w:val="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市级</w:t>
      </w:r>
      <w:r>
        <w:rPr>
          <w:rFonts w:ascii="仿宋_GB2312" w:eastAsia="仿宋_GB2312" w:hAnsi="仿宋_GB2312" w:cs="仿宋_GB2312" w:hint="eastAsia"/>
          <w:color w:val="000000"/>
          <w:sz w:val="32"/>
          <w:szCs w:val="32"/>
        </w:rPr>
        <w:t>教育行政部门：（盖章）</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填表人及联系电话：</w:t>
      </w:r>
    </w:p>
    <w:tbl>
      <w:tblPr>
        <w:tblStyle w:val="ac"/>
        <w:tblW w:w="0" w:type="auto"/>
        <w:jc w:val="center"/>
        <w:tblLayout w:type="fixed"/>
        <w:tblLook w:val="04A0" w:firstRow="1" w:lastRow="0" w:firstColumn="1" w:lastColumn="0" w:noHBand="0" w:noVBand="1"/>
      </w:tblPr>
      <w:tblGrid>
        <w:gridCol w:w="907"/>
        <w:gridCol w:w="2925"/>
        <w:gridCol w:w="1725"/>
        <w:gridCol w:w="2156"/>
        <w:gridCol w:w="1905"/>
        <w:gridCol w:w="2036"/>
      </w:tblGrid>
      <w:tr w:rsidR="007437CA">
        <w:trPr>
          <w:jc w:val="center"/>
        </w:trPr>
        <w:tc>
          <w:tcPr>
            <w:tcW w:w="907"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序号</w:t>
            </w:r>
          </w:p>
        </w:tc>
        <w:tc>
          <w:tcPr>
            <w:tcW w:w="2925"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拟推荐地市或县区</w:t>
            </w:r>
          </w:p>
        </w:tc>
        <w:tc>
          <w:tcPr>
            <w:tcW w:w="1725"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联系人</w:t>
            </w:r>
          </w:p>
        </w:tc>
        <w:tc>
          <w:tcPr>
            <w:tcW w:w="2156"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单位及职务</w:t>
            </w:r>
          </w:p>
        </w:tc>
        <w:tc>
          <w:tcPr>
            <w:tcW w:w="1905"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联系电话</w:t>
            </w:r>
          </w:p>
        </w:tc>
        <w:tc>
          <w:tcPr>
            <w:tcW w:w="2036"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申报材料编号</w:t>
            </w:r>
          </w:p>
        </w:tc>
      </w:tr>
      <w:tr w:rsidR="007437CA">
        <w:trPr>
          <w:jc w:val="center"/>
        </w:trPr>
        <w:tc>
          <w:tcPr>
            <w:tcW w:w="907"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1</w:t>
            </w:r>
          </w:p>
        </w:tc>
        <w:tc>
          <w:tcPr>
            <w:tcW w:w="29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15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0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0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07"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2</w:t>
            </w:r>
          </w:p>
        </w:tc>
        <w:tc>
          <w:tcPr>
            <w:tcW w:w="29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15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0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0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07"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3</w:t>
            </w:r>
          </w:p>
        </w:tc>
        <w:tc>
          <w:tcPr>
            <w:tcW w:w="29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15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0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0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07"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w:t>
            </w:r>
          </w:p>
        </w:tc>
        <w:tc>
          <w:tcPr>
            <w:tcW w:w="29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2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15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05"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0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bl>
    <w:p w:rsidR="007437CA" w:rsidRDefault="00870347">
      <w:pPr>
        <w:keepNext/>
        <w:spacing w:line="600" w:lineRule="exact"/>
        <w:ind w:firstLineChars="200" w:firstLine="552"/>
        <w:outlineLvl w:val="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注：申报材料编号应与报送的电子文件夹中的编号相对应，区域读书优秀案例材料编号为</w:t>
      </w:r>
      <w:r>
        <w:rPr>
          <w:rFonts w:ascii="Times New Roman" w:eastAsia="仿宋_GB2312" w:hAnsi="Times New Roman" w:cs="Times New Roman"/>
          <w:color w:val="000000"/>
          <w:sz w:val="28"/>
          <w:szCs w:val="28"/>
        </w:rPr>
        <w:t>1-1</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1-2</w:t>
      </w:r>
      <w:r>
        <w:rPr>
          <w:rFonts w:ascii="仿宋_GB2312" w:eastAsia="仿宋_GB2312" w:hAnsi="仿宋_GB2312" w:cs="仿宋_GB2312" w:hint="eastAsia"/>
          <w:color w:val="000000"/>
          <w:sz w:val="28"/>
          <w:szCs w:val="28"/>
        </w:rPr>
        <w:t>……</w:t>
      </w:r>
    </w:p>
    <w:p w:rsidR="007437CA" w:rsidRDefault="00870347">
      <w:pPr>
        <w:keepNext/>
        <w:spacing w:line="760" w:lineRule="exact"/>
        <w:rPr>
          <w:rFonts w:ascii="黑体" w:eastAsia="黑体" w:hAnsi="黑体" w:cs="黑体"/>
          <w:color w:val="000000"/>
          <w:sz w:val="28"/>
          <w:szCs w:val="28"/>
        </w:rPr>
      </w:pPr>
      <w:r>
        <w:rPr>
          <w:rFonts w:ascii="方正小标宋简体" w:eastAsia="方正小标宋简体" w:hAnsi="方正小标宋简体" w:cs="方正小标宋简体"/>
          <w:color w:val="000000"/>
          <w:sz w:val="40"/>
          <w:szCs w:val="40"/>
        </w:rPr>
        <w:br w:type="page"/>
      </w:r>
      <w:r>
        <w:rPr>
          <w:rFonts w:ascii="黑体" w:eastAsia="黑体" w:hAnsi="黑体" w:cs="黑体" w:hint="eastAsia"/>
          <w:color w:val="000000"/>
          <w:sz w:val="28"/>
          <w:szCs w:val="28"/>
        </w:rPr>
        <w:lastRenderedPageBreak/>
        <w:t>附件</w:t>
      </w:r>
      <w:r>
        <w:rPr>
          <w:rFonts w:ascii="黑体" w:eastAsia="黑体" w:hAnsi="黑体" w:cs="黑体" w:hint="eastAsia"/>
          <w:color w:val="000000"/>
          <w:sz w:val="28"/>
          <w:szCs w:val="28"/>
        </w:rPr>
        <w:t>8-2</w:t>
      </w:r>
    </w:p>
    <w:p w:rsidR="007437CA" w:rsidRDefault="00870347">
      <w:pPr>
        <w:keepNext/>
        <w:spacing w:line="760" w:lineRule="exact"/>
        <w:jc w:val="center"/>
        <w:outlineLvl w:val="0"/>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“书香校园”汇总表</w:t>
      </w:r>
    </w:p>
    <w:p w:rsidR="007437CA" w:rsidRDefault="007437CA">
      <w:pPr>
        <w:pStyle w:val="a0"/>
      </w:pPr>
    </w:p>
    <w:p w:rsidR="007437CA" w:rsidRDefault="00870347">
      <w:pPr>
        <w:keepNext/>
        <w:spacing w:line="600" w:lineRule="exact"/>
        <w:ind w:firstLineChars="200" w:firstLine="632"/>
        <w:jc w:val="left"/>
        <w:outlineLvl w:val="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市级</w:t>
      </w:r>
      <w:r>
        <w:rPr>
          <w:rFonts w:ascii="仿宋_GB2312" w:eastAsia="仿宋_GB2312" w:hAnsi="仿宋_GB2312" w:cs="仿宋_GB2312" w:hint="eastAsia"/>
          <w:color w:val="000000"/>
          <w:sz w:val="32"/>
          <w:szCs w:val="32"/>
        </w:rPr>
        <w:t>教育行政部门：（盖章）</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填表人及联系电话：</w:t>
      </w:r>
    </w:p>
    <w:tbl>
      <w:tblPr>
        <w:tblStyle w:val="ac"/>
        <w:tblW w:w="0" w:type="auto"/>
        <w:jc w:val="center"/>
        <w:tblLayout w:type="fixed"/>
        <w:tblLook w:val="04A0" w:firstRow="1" w:lastRow="0" w:firstColumn="1" w:lastColumn="0" w:noHBand="0" w:noVBand="1"/>
      </w:tblPr>
      <w:tblGrid>
        <w:gridCol w:w="930"/>
        <w:gridCol w:w="2196"/>
        <w:gridCol w:w="2282"/>
        <w:gridCol w:w="1704"/>
        <w:gridCol w:w="1736"/>
        <w:gridCol w:w="2507"/>
        <w:gridCol w:w="1982"/>
      </w:tblGrid>
      <w:tr w:rsidR="007437CA">
        <w:trPr>
          <w:jc w:val="center"/>
        </w:trPr>
        <w:tc>
          <w:tcPr>
            <w:tcW w:w="930"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序号</w:t>
            </w:r>
          </w:p>
        </w:tc>
        <w:tc>
          <w:tcPr>
            <w:tcW w:w="2196"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拟推荐学校</w:t>
            </w:r>
          </w:p>
        </w:tc>
        <w:tc>
          <w:tcPr>
            <w:tcW w:w="2282"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学校上级</w:t>
            </w:r>
          </w:p>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教育行政部门</w:t>
            </w:r>
          </w:p>
        </w:tc>
        <w:tc>
          <w:tcPr>
            <w:tcW w:w="1704"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校长</w:t>
            </w:r>
          </w:p>
        </w:tc>
        <w:tc>
          <w:tcPr>
            <w:tcW w:w="1736"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联系电话</w:t>
            </w:r>
          </w:p>
        </w:tc>
        <w:tc>
          <w:tcPr>
            <w:tcW w:w="2507"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是否参与中小学</w:t>
            </w:r>
          </w:p>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读书分享活动</w:t>
            </w:r>
          </w:p>
        </w:tc>
        <w:tc>
          <w:tcPr>
            <w:tcW w:w="1982" w:type="dxa"/>
            <w:vAlign w:val="center"/>
          </w:tcPr>
          <w:p w:rsidR="007437CA" w:rsidRDefault="00870347">
            <w:pPr>
              <w:keepNext/>
              <w:spacing w:line="500" w:lineRule="exact"/>
              <w:jc w:val="center"/>
              <w:outlineLvl w:val="0"/>
              <w:rPr>
                <w:rFonts w:ascii="黑体" w:eastAsia="黑体" w:hAnsi="黑体" w:cs="黑体"/>
                <w:color w:val="000000"/>
                <w:sz w:val="28"/>
                <w:szCs w:val="28"/>
              </w:rPr>
            </w:pPr>
            <w:r>
              <w:rPr>
                <w:rFonts w:ascii="黑体" w:eastAsia="黑体" w:hAnsi="黑体" w:cs="黑体" w:hint="eastAsia"/>
                <w:color w:val="000000"/>
                <w:sz w:val="28"/>
                <w:szCs w:val="28"/>
              </w:rPr>
              <w:t>申报材料编号</w:t>
            </w:r>
          </w:p>
        </w:tc>
      </w:tr>
      <w:tr w:rsidR="007437CA">
        <w:trPr>
          <w:jc w:val="center"/>
        </w:trPr>
        <w:tc>
          <w:tcPr>
            <w:tcW w:w="930"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1</w:t>
            </w:r>
          </w:p>
        </w:tc>
        <w:tc>
          <w:tcPr>
            <w:tcW w:w="219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2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04"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507"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30"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2</w:t>
            </w:r>
          </w:p>
        </w:tc>
        <w:tc>
          <w:tcPr>
            <w:tcW w:w="219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2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04"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507"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30"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3</w:t>
            </w:r>
          </w:p>
        </w:tc>
        <w:tc>
          <w:tcPr>
            <w:tcW w:w="219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2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04"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507"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r w:rsidR="007437CA">
        <w:trPr>
          <w:jc w:val="center"/>
        </w:trPr>
        <w:tc>
          <w:tcPr>
            <w:tcW w:w="930" w:type="dxa"/>
          </w:tcPr>
          <w:p w:rsidR="007437CA" w:rsidRDefault="00870347">
            <w:pPr>
              <w:keepNext/>
              <w:spacing w:line="600" w:lineRule="exact"/>
              <w:jc w:val="center"/>
              <w:outlineLvl w:val="0"/>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w:t>
            </w:r>
          </w:p>
        </w:tc>
        <w:tc>
          <w:tcPr>
            <w:tcW w:w="219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2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04"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736"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2507" w:type="dxa"/>
          </w:tcPr>
          <w:p w:rsidR="007437CA" w:rsidRDefault="007437CA">
            <w:pPr>
              <w:keepNext/>
              <w:spacing w:line="600" w:lineRule="exact"/>
              <w:jc w:val="center"/>
              <w:rPr>
                <w:rFonts w:ascii="Times New Roman" w:eastAsia="仿宋_GB2312" w:hAnsi="Times New Roman" w:cs="Times New Roman"/>
                <w:color w:val="000000"/>
                <w:sz w:val="28"/>
                <w:szCs w:val="28"/>
              </w:rPr>
            </w:pPr>
          </w:p>
        </w:tc>
        <w:tc>
          <w:tcPr>
            <w:tcW w:w="1982" w:type="dxa"/>
          </w:tcPr>
          <w:p w:rsidR="007437CA" w:rsidRDefault="007437CA">
            <w:pPr>
              <w:keepNext/>
              <w:spacing w:line="600" w:lineRule="exact"/>
              <w:jc w:val="center"/>
              <w:rPr>
                <w:rFonts w:ascii="Times New Roman" w:eastAsia="仿宋_GB2312" w:hAnsi="Times New Roman" w:cs="Times New Roman"/>
                <w:color w:val="000000"/>
                <w:sz w:val="28"/>
                <w:szCs w:val="28"/>
              </w:rPr>
            </w:pPr>
          </w:p>
        </w:tc>
      </w:tr>
    </w:tbl>
    <w:p w:rsidR="007437CA" w:rsidRDefault="00870347" w:rsidP="00D31674">
      <w:pPr>
        <w:keepNext/>
        <w:spacing w:line="600" w:lineRule="exact"/>
        <w:ind w:leftChars="266" w:left="1651" w:hangingChars="400" w:hanging="1103"/>
        <w:jc w:val="left"/>
        <w:outlineLvl w:val="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注：</w:t>
      </w:r>
      <w:r>
        <w:rPr>
          <w:rFonts w:ascii="Times New Roman" w:eastAsia="仿宋_GB2312" w:hAnsi="Times New Roman" w:cs="Times New Roman" w:hint="eastAsia"/>
          <w:color w:val="000000"/>
          <w:sz w:val="28"/>
          <w:szCs w:val="28"/>
        </w:rPr>
        <w:t>1</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color w:val="000000"/>
          <w:sz w:val="28"/>
          <w:szCs w:val="28"/>
        </w:rPr>
        <w:t>“是否参与中小学读书分享活动”指学校及师生是否在国家智慧教育读书平台“中小学读书分享活动”专区上传学校读书活动案例、读书作品、导读资源等；</w:t>
      </w:r>
    </w:p>
    <w:p w:rsidR="007437CA" w:rsidRDefault="00870347" w:rsidP="00D31674">
      <w:pPr>
        <w:keepNext/>
        <w:spacing w:line="600" w:lineRule="exact"/>
        <w:ind w:firstLineChars="500" w:firstLine="1379"/>
        <w:jc w:val="left"/>
        <w:outlineLvl w:val="0"/>
        <w:rPr>
          <w:rFonts w:ascii="仿宋_GB2312" w:eastAsia="仿宋_GB2312" w:hAnsi="仿宋_GB2312" w:cs="仿宋_GB2312"/>
          <w:color w:val="000000"/>
          <w:sz w:val="28"/>
          <w:szCs w:val="28"/>
        </w:rPr>
        <w:sectPr w:rsidR="007437CA">
          <w:pgSz w:w="16838" w:h="11906" w:orient="landscape"/>
          <w:pgMar w:top="1531" w:right="2098" w:bottom="1531" w:left="1701" w:header="851" w:footer="1134" w:gutter="0"/>
          <w:cols w:space="720"/>
          <w:docGrid w:type="linesAndChars" w:linePitch="587" w:charSpace="-849"/>
        </w:sectPr>
      </w:pPr>
      <w:r>
        <w:rPr>
          <w:rFonts w:ascii="Times New Roman" w:eastAsia="仿宋_GB2312" w:hAnsi="Times New Roman" w:cs="Times New Roman" w:hint="eastAsia"/>
          <w:color w:val="000000"/>
          <w:sz w:val="28"/>
          <w:szCs w:val="28"/>
        </w:rPr>
        <w:t>2</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color w:val="000000"/>
          <w:sz w:val="28"/>
          <w:szCs w:val="28"/>
        </w:rPr>
        <w:t>申报材料编号应与报送的电子文件夹中的编号相对应，“书香校园”材料编号为</w:t>
      </w:r>
      <w:r>
        <w:rPr>
          <w:rFonts w:ascii="Times New Roman" w:eastAsia="仿宋_GB2312" w:hAnsi="Times New Roman" w:cs="Times New Roman"/>
          <w:color w:val="000000"/>
          <w:sz w:val="28"/>
          <w:szCs w:val="28"/>
        </w:rPr>
        <w:t>2-1</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2-2</w:t>
      </w:r>
      <w:r>
        <w:rPr>
          <w:rFonts w:ascii="仿宋_GB2312" w:eastAsia="仿宋_GB2312" w:hAnsi="仿宋_GB2312" w:cs="仿宋_GB2312" w:hint="eastAsia"/>
          <w:color w:val="000000"/>
          <w:sz w:val="28"/>
          <w:szCs w:val="28"/>
        </w:rPr>
        <w:t>…</w:t>
      </w:r>
    </w:p>
    <w:p w:rsidR="007437CA" w:rsidRDefault="00870347">
      <w:pPr>
        <w:spacing w:line="600" w:lineRule="exact"/>
        <w:ind w:right="24"/>
        <w:jc w:val="left"/>
        <w:rPr>
          <w:rFonts w:ascii="方正小标宋简体" w:eastAsia="方正小标宋简体" w:hAnsi="方正小标宋简体" w:cs="方正小标宋简体"/>
          <w:sz w:val="36"/>
          <w:szCs w:val="36"/>
        </w:rPr>
      </w:pPr>
      <w:r>
        <w:rPr>
          <w:rFonts w:ascii="黑体" w:eastAsia="黑体" w:hAnsi="黑体" w:cs="仿宋_GB2312" w:hint="eastAsia"/>
          <w:sz w:val="32"/>
          <w:szCs w:val="32"/>
        </w:rPr>
        <w:lastRenderedPageBreak/>
        <w:t>附</w:t>
      </w:r>
      <w:r>
        <w:rPr>
          <w:rFonts w:ascii="黑体" w:eastAsia="黑体" w:hAnsi="黑体" w:cs="仿宋_GB2312" w:hint="eastAsia"/>
          <w:sz w:val="32"/>
          <w:szCs w:val="32"/>
        </w:rPr>
        <w:t>件</w:t>
      </w:r>
      <w:r>
        <w:rPr>
          <w:rFonts w:ascii="黑体" w:eastAsia="黑体" w:hAnsi="黑体" w:cs="黑体" w:hint="eastAsia"/>
          <w:color w:val="000000"/>
          <w:sz w:val="28"/>
          <w:szCs w:val="28"/>
        </w:rPr>
        <w:t>2</w:t>
      </w:r>
    </w:p>
    <w:p w:rsidR="007437CA" w:rsidRDefault="00870347">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泉州市第</w:t>
      </w:r>
      <w:r>
        <w:rPr>
          <w:rFonts w:ascii="方正小标宋简体" w:eastAsia="方正小标宋简体" w:hAnsi="方正小标宋简体" w:cs="方正小标宋简体" w:hint="eastAsia"/>
          <w:bCs/>
          <w:sz w:val="36"/>
          <w:szCs w:val="36"/>
        </w:rPr>
        <w:t>四</w:t>
      </w:r>
      <w:r>
        <w:rPr>
          <w:rFonts w:ascii="方正小标宋简体" w:eastAsia="方正小标宋简体" w:hAnsi="方正小标宋简体" w:cs="方正小标宋简体" w:hint="eastAsia"/>
          <w:bCs/>
          <w:sz w:val="36"/>
          <w:szCs w:val="36"/>
        </w:rPr>
        <w:t>批中小学生研学实践教育基地申报表</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063"/>
        <w:gridCol w:w="2561"/>
        <w:gridCol w:w="80"/>
        <w:gridCol w:w="1848"/>
        <w:gridCol w:w="2286"/>
        <w:gridCol w:w="13"/>
      </w:tblGrid>
      <w:tr w:rsidR="007437CA">
        <w:trPr>
          <w:gridAfter w:val="1"/>
          <w:wAfter w:w="13" w:type="dxa"/>
          <w:cantSplit/>
          <w:trHeight w:val="437"/>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申报单位名称</w:t>
            </w:r>
          </w:p>
        </w:tc>
        <w:tc>
          <w:tcPr>
            <w:tcW w:w="6775" w:type="dxa"/>
            <w:gridSpan w:val="4"/>
            <w:vAlign w:val="center"/>
          </w:tcPr>
          <w:p w:rsidR="007437CA" w:rsidRDefault="007437CA" w:rsidP="00D31674">
            <w:pPr>
              <w:spacing w:beforeLines="50" w:before="156" w:line="300" w:lineRule="auto"/>
              <w:rPr>
                <w:rFonts w:ascii="仿宋_GB2312" w:eastAsia="仿宋_GB2312" w:hAnsi="黑体" w:cs="Calibri"/>
                <w:bCs/>
                <w:color w:val="000000"/>
                <w:kern w:val="0"/>
                <w:sz w:val="24"/>
              </w:rPr>
            </w:pPr>
          </w:p>
        </w:tc>
      </w:tr>
      <w:tr w:rsidR="007437CA">
        <w:trPr>
          <w:gridAfter w:val="1"/>
          <w:wAfter w:w="13" w:type="dxa"/>
          <w:cantSplit/>
          <w:trHeight w:val="432"/>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详细地址</w:t>
            </w:r>
          </w:p>
        </w:tc>
        <w:tc>
          <w:tcPr>
            <w:tcW w:w="6775" w:type="dxa"/>
            <w:gridSpan w:val="4"/>
            <w:vAlign w:val="center"/>
          </w:tcPr>
          <w:p w:rsidR="007437CA" w:rsidRDefault="007437CA" w:rsidP="00D31674">
            <w:pPr>
              <w:spacing w:beforeLines="50" w:before="156" w:line="300" w:lineRule="auto"/>
              <w:rPr>
                <w:rFonts w:ascii="仿宋_GB2312" w:eastAsia="仿宋_GB2312" w:hAnsi="黑体" w:cs="Calibri"/>
                <w:bCs/>
                <w:color w:val="000000"/>
                <w:kern w:val="0"/>
                <w:sz w:val="24"/>
              </w:rPr>
            </w:pPr>
          </w:p>
        </w:tc>
      </w:tr>
      <w:tr w:rsidR="007437CA">
        <w:trPr>
          <w:gridAfter w:val="1"/>
          <w:wAfter w:w="13" w:type="dxa"/>
          <w:cantSplit/>
          <w:trHeight w:val="378"/>
          <w:jc w:val="center"/>
        </w:trPr>
        <w:tc>
          <w:tcPr>
            <w:tcW w:w="1769" w:type="dxa"/>
            <w:gridSpan w:val="2"/>
            <w:vAlign w:val="center"/>
          </w:tcPr>
          <w:p w:rsidR="007437CA" w:rsidRDefault="00870347">
            <w:pPr>
              <w:jc w:val="center"/>
              <w:rPr>
                <w:rFonts w:ascii="仿宋_GB2312" w:eastAsia="仿宋_GB2312" w:hAnsi="黑体"/>
                <w:bCs/>
                <w:sz w:val="24"/>
              </w:rPr>
            </w:pPr>
            <w:r>
              <w:rPr>
                <w:rFonts w:ascii="仿宋_GB2312" w:eastAsia="仿宋_GB2312" w:hAnsi="黑体" w:hint="eastAsia"/>
                <w:bCs/>
                <w:sz w:val="24"/>
              </w:rPr>
              <w:t>所属板块</w:t>
            </w:r>
          </w:p>
        </w:tc>
        <w:tc>
          <w:tcPr>
            <w:tcW w:w="6775" w:type="dxa"/>
            <w:gridSpan w:val="4"/>
          </w:tcPr>
          <w:p w:rsidR="007437CA" w:rsidRDefault="00870347" w:rsidP="00D31674">
            <w:pPr>
              <w:spacing w:beforeLines="50" w:before="156" w:line="300" w:lineRule="auto"/>
              <w:rPr>
                <w:rFonts w:ascii="仿宋_GB2312" w:eastAsia="仿宋_GB2312" w:hAnsi="黑体"/>
                <w:bCs/>
              </w:rPr>
            </w:pPr>
            <w:r>
              <w:rPr>
                <w:rFonts w:ascii="仿宋_GB2312" w:eastAsia="仿宋_GB2312" w:hAnsi="黑体" w:hint="eastAsia"/>
                <w:bCs/>
              </w:rPr>
              <w:t>□优秀传统文化板块；□革命传统教育板块；□国情教育板块；□国防科工板块；□自然生态板块。（可多选）</w:t>
            </w:r>
          </w:p>
        </w:tc>
      </w:tr>
      <w:tr w:rsidR="007437CA">
        <w:trPr>
          <w:gridAfter w:val="1"/>
          <w:wAfter w:w="13" w:type="dxa"/>
          <w:cantSplit/>
          <w:trHeight w:val="385"/>
          <w:jc w:val="center"/>
        </w:trPr>
        <w:tc>
          <w:tcPr>
            <w:tcW w:w="1769" w:type="dxa"/>
            <w:gridSpan w:val="2"/>
            <w:vAlign w:val="center"/>
          </w:tcPr>
          <w:p w:rsidR="007437CA" w:rsidRDefault="00870347">
            <w:pPr>
              <w:jc w:val="center"/>
              <w:rPr>
                <w:rFonts w:ascii="仿宋_GB2312" w:eastAsia="仿宋_GB2312" w:hAnsi="黑体"/>
                <w:bCs/>
                <w:sz w:val="24"/>
              </w:rPr>
            </w:pPr>
            <w:r>
              <w:rPr>
                <w:rFonts w:ascii="仿宋_GB2312" w:eastAsia="仿宋_GB2312" w:hAnsi="黑体" w:hint="eastAsia"/>
                <w:bCs/>
                <w:sz w:val="24"/>
              </w:rPr>
              <w:t>列为县级基地的时间及批文</w:t>
            </w:r>
          </w:p>
        </w:tc>
        <w:tc>
          <w:tcPr>
            <w:tcW w:w="6775" w:type="dxa"/>
            <w:gridSpan w:val="4"/>
          </w:tcPr>
          <w:p w:rsidR="007437CA" w:rsidRDefault="007437CA" w:rsidP="00D31674">
            <w:pPr>
              <w:spacing w:beforeLines="50" w:before="156" w:line="300" w:lineRule="auto"/>
              <w:rPr>
                <w:rFonts w:ascii="仿宋_GB2312" w:eastAsia="仿宋_GB2312" w:hAnsi="黑体"/>
                <w:bCs/>
              </w:rPr>
            </w:pPr>
          </w:p>
        </w:tc>
      </w:tr>
      <w:tr w:rsidR="007437CA">
        <w:trPr>
          <w:gridAfter w:val="1"/>
          <w:wAfter w:w="13" w:type="dxa"/>
          <w:cantSplit/>
          <w:trHeight w:val="455"/>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主管行政部门</w:t>
            </w:r>
          </w:p>
        </w:tc>
        <w:tc>
          <w:tcPr>
            <w:tcW w:w="2641" w:type="dxa"/>
            <w:gridSpan w:val="2"/>
            <w:vAlign w:val="center"/>
          </w:tcPr>
          <w:p w:rsidR="007437CA" w:rsidRDefault="007437CA"/>
        </w:tc>
        <w:tc>
          <w:tcPr>
            <w:tcW w:w="1848" w:type="dxa"/>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正式运营时间</w:t>
            </w:r>
          </w:p>
        </w:tc>
        <w:tc>
          <w:tcPr>
            <w:tcW w:w="2286" w:type="dxa"/>
            <w:vAlign w:val="center"/>
          </w:tcPr>
          <w:p w:rsidR="007437CA" w:rsidRDefault="007437CA" w:rsidP="00D31674">
            <w:pPr>
              <w:spacing w:beforeLines="50" w:before="156" w:line="300" w:lineRule="auto"/>
              <w:rPr>
                <w:rFonts w:ascii="仿宋_GB2312" w:eastAsia="仿宋_GB2312" w:hAnsi="黑体" w:cs="Calibri"/>
                <w:bCs/>
                <w:color w:val="000000"/>
                <w:kern w:val="0"/>
                <w:sz w:val="24"/>
              </w:rPr>
            </w:pPr>
          </w:p>
        </w:tc>
      </w:tr>
      <w:tr w:rsidR="007437CA">
        <w:trPr>
          <w:gridAfter w:val="1"/>
          <w:wAfter w:w="13" w:type="dxa"/>
          <w:cantSplit/>
          <w:trHeight w:val="269"/>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法人代表姓名</w:t>
            </w:r>
          </w:p>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及联系电话</w:t>
            </w:r>
          </w:p>
        </w:tc>
        <w:tc>
          <w:tcPr>
            <w:tcW w:w="2641" w:type="dxa"/>
            <w:gridSpan w:val="2"/>
            <w:vAlign w:val="center"/>
          </w:tcPr>
          <w:p w:rsidR="007437CA" w:rsidRDefault="007437CA"/>
        </w:tc>
        <w:tc>
          <w:tcPr>
            <w:tcW w:w="1848" w:type="dxa"/>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联系人及</w:t>
            </w:r>
          </w:p>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移动电话</w:t>
            </w:r>
          </w:p>
        </w:tc>
        <w:tc>
          <w:tcPr>
            <w:tcW w:w="2286" w:type="dxa"/>
            <w:vAlign w:val="center"/>
          </w:tcPr>
          <w:p w:rsidR="007437CA" w:rsidRDefault="007437CA" w:rsidP="00D31674">
            <w:pPr>
              <w:spacing w:beforeLines="50" w:before="156" w:line="300" w:lineRule="auto"/>
              <w:rPr>
                <w:rFonts w:ascii="仿宋_GB2312" w:eastAsia="仿宋_GB2312" w:hAnsi="黑体" w:cs="Calibri"/>
                <w:bCs/>
                <w:color w:val="000000"/>
                <w:kern w:val="0"/>
                <w:sz w:val="24"/>
              </w:rPr>
            </w:pPr>
          </w:p>
        </w:tc>
      </w:tr>
      <w:tr w:rsidR="007437CA">
        <w:trPr>
          <w:trHeight w:val="522"/>
          <w:jc w:val="center"/>
        </w:trPr>
        <w:tc>
          <w:tcPr>
            <w:tcW w:w="1769" w:type="dxa"/>
            <w:gridSpan w:val="2"/>
            <w:vAlign w:val="center"/>
          </w:tcPr>
          <w:p w:rsidR="007437CA" w:rsidRDefault="00870347">
            <w:pPr>
              <w:jc w:val="center"/>
              <w:rPr>
                <w:rFonts w:ascii="仿宋_GB2312" w:eastAsia="仿宋_GB2312" w:hAnsi="黑体" w:cs="Calibri"/>
                <w:color w:val="000000"/>
                <w:kern w:val="0"/>
                <w:sz w:val="24"/>
              </w:rPr>
            </w:pPr>
            <w:r>
              <w:rPr>
                <w:rFonts w:ascii="仿宋_GB2312" w:eastAsia="仿宋_GB2312" w:hAnsi="黑体" w:cs="Calibri" w:hint="eastAsia"/>
                <w:bCs/>
                <w:color w:val="000000"/>
                <w:kern w:val="0"/>
                <w:sz w:val="24"/>
              </w:rPr>
              <w:t>占地面积及建筑面积（平方米）</w:t>
            </w:r>
          </w:p>
        </w:tc>
        <w:tc>
          <w:tcPr>
            <w:tcW w:w="2641" w:type="dxa"/>
            <w:gridSpan w:val="2"/>
            <w:vAlign w:val="center"/>
          </w:tcPr>
          <w:p w:rsidR="007437CA" w:rsidRDefault="00870347">
            <w:pPr>
              <w:rPr>
                <w:rFonts w:ascii="仿宋_GB2312" w:eastAsia="仿宋_GB2312" w:hAnsi="黑体" w:cs="Calibri"/>
                <w:color w:val="000000"/>
                <w:kern w:val="0"/>
                <w:sz w:val="24"/>
                <w:u w:val="single"/>
              </w:rPr>
            </w:pP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1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①</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u w:val="single"/>
              </w:rPr>
              <w:t>（占地面积）</w:t>
            </w:r>
            <w:r>
              <w:rPr>
                <w:rFonts w:ascii="仿宋_GB2312" w:eastAsia="仿宋_GB2312" w:hAnsi="黑体" w:cs="Calibri" w:hint="eastAsia"/>
                <w:color w:val="000000"/>
                <w:kern w:val="0"/>
                <w:sz w:val="24"/>
                <w:u w:val="single"/>
              </w:rPr>
              <w:t xml:space="preserve">  </w:t>
            </w:r>
          </w:p>
          <w:p w:rsidR="007437CA" w:rsidRDefault="00870347">
            <w:pPr>
              <w:rPr>
                <w:rFonts w:ascii="仿宋_GB2312" w:eastAsia="仿宋_GB2312" w:hAnsi="黑体" w:cs="Calibri"/>
                <w:color w:val="000000"/>
                <w:kern w:val="0"/>
                <w:sz w:val="24"/>
              </w:rPr>
            </w:pP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2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②</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u w:val="single"/>
              </w:rPr>
              <w:t>（建筑面积）</w:t>
            </w:r>
            <w:r>
              <w:rPr>
                <w:rFonts w:ascii="仿宋_GB2312" w:eastAsia="仿宋_GB2312" w:hAnsi="黑体" w:cs="Calibri" w:hint="eastAsia"/>
                <w:color w:val="000000"/>
                <w:kern w:val="0"/>
                <w:sz w:val="24"/>
                <w:u w:val="single"/>
              </w:rPr>
              <w:t xml:space="preserve">  </w:t>
            </w:r>
          </w:p>
        </w:tc>
        <w:tc>
          <w:tcPr>
            <w:tcW w:w="1848" w:type="dxa"/>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辅导员</w:t>
            </w:r>
          </w:p>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或讲解员人数</w:t>
            </w:r>
          </w:p>
        </w:tc>
        <w:tc>
          <w:tcPr>
            <w:tcW w:w="2299" w:type="dxa"/>
            <w:gridSpan w:val="2"/>
            <w:vAlign w:val="center"/>
          </w:tcPr>
          <w:p w:rsidR="007437CA" w:rsidRDefault="007437CA">
            <w:pPr>
              <w:rPr>
                <w:rFonts w:ascii="仿宋_GB2312" w:eastAsia="仿宋_GB2312" w:hAnsi="黑体" w:cs="Calibri"/>
                <w:bCs/>
                <w:color w:val="000000"/>
                <w:kern w:val="0"/>
                <w:sz w:val="24"/>
              </w:rPr>
            </w:pPr>
          </w:p>
        </w:tc>
      </w:tr>
      <w:tr w:rsidR="007437CA">
        <w:trPr>
          <w:trHeight w:val="1165"/>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已开发课程</w:t>
            </w:r>
          </w:p>
          <w:p w:rsidR="007437CA" w:rsidRDefault="00870347">
            <w:pPr>
              <w:jc w:val="center"/>
              <w:rPr>
                <w:rFonts w:ascii="仿宋_GB2312" w:eastAsia="仿宋_GB2312" w:hAnsi="黑体" w:cs="Calibri"/>
                <w:color w:val="000000"/>
                <w:kern w:val="0"/>
                <w:sz w:val="24"/>
              </w:rPr>
            </w:pPr>
            <w:r>
              <w:rPr>
                <w:rFonts w:ascii="仿宋_GB2312" w:eastAsia="仿宋_GB2312" w:hAnsi="黑体" w:cs="Calibri" w:hint="eastAsia"/>
                <w:bCs/>
                <w:color w:val="000000"/>
                <w:kern w:val="0"/>
                <w:sz w:val="24"/>
              </w:rPr>
              <w:t>（课程名称）</w:t>
            </w:r>
          </w:p>
        </w:tc>
        <w:tc>
          <w:tcPr>
            <w:tcW w:w="2641" w:type="dxa"/>
            <w:gridSpan w:val="2"/>
            <w:vAlign w:val="center"/>
          </w:tcPr>
          <w:p w:rsidR="007437CA" w:rsidRDefault="00870347">
            <w:pPr>
              <w:rPr>
                <w:rFonts w:ascii="仿宋_GB2312" w:eastAsia="仿宋_GB2312" w:hAnsi="黑体" w:cs="Calibri"/>
                <w:color w:val="000000"/>
                <w:kern w:val="0"/>
                <w:sz w:val="24"/>
              </w:rPr>
            </w:pP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1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①</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rPr>
              <w:t>、</w:t>
            </w: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2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②</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rPr>
              <w:t>……</w:t>
            </w:r>
          </w:p>
        </w:tc>
        <w:tc>
          <w:tcPr>
            <w:tcW w:w="1848" w:type="dxa"/>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已设计线路</w:t>
            </w:r>
          </w:p>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（线路名称）</w:t>
            </w:r>
          </w:p>
        </w:tc>
        <w:tc>
          <w:tcPr>
            <w:tcW w:w="2299" w:type="dxa"/>
            <w:gridSpan w:val="2"/>
            <w:vAlign w:val="center"/>
          </w:tcPr>
          <w:p w:rsidR="007437CA" w:rsidRDefault="00870347">
            <w:pPr>
              <w:rPr>
                <w:rFonts w:ascii="仿宋_GB2312" w:eastAsia="仿宋_GB2312" w:hAnsi="黑体" w:cs="Calibri"/>
                <w:color w:val="000000"/>
                <w:kern w:val="0"/>
                <w:sz w:val="24"/>
              </w:rPr>
            </w:pP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1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①</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rPr>
              <w:t>、</w:t>
            </w:r>
            <w:r>
              <w:rPr>
                <w:rFonts w:ascii="仿宋_GB2312" w:eastAsia="仿宋_GB2312" w:hAnsi="黑体" w:cs="Calibri"/>
                <w:color w:val="000000"/>
                <w:kern w:val="0"/>
                <w:sz w:val="24"/>
              </w:rPr>
              <w:fldChar w:fldCharType="begin"/>
            </w:r>
            <w:r>
              <w:rPr>
                <w:rFonts w:ascii="仿宋_GB2312" w:eastAsia="仿宋_GB2312" w:hAnsi="黑体" w:cs="Calibri"/>
                <w:color w:val="000000"/>
                <w:kern w:val="0"/>
                <w:sz w:val="24"/>
              </w:rPr>
              <w:instrText xml:space="preserve"> </w:instrText>
            </w:r>
            <w:r>
              <w:rPr>
                <w:rFonts w:ascii="仿宋_GB2312" w:eastAsia="仿宋_GB2312" w:hAnsi="黑体" w:cs="Calibri" w:hint="eastAsia"/>
                <w:color w:val="000000"/>
                <w:kern w:val="0"/>
                <w:sz w:val="24"/>
              </w:rPr>
              <w:instrText>= 2 \* GB3</w:instrText>
            </w:r>
            <w:r>
              <w:rPr>
                <w:rFonts w:ascii="仿宋_GB2312" w:eastAsia="仿宋_GB2312" w:hAnsi="黑体" w:cs="Calibri"/>
                <w:color w:val="000000"/>
                <w:kern w:val="0"/>
                <w:sz w:val="24"/>
              </w:rPr>
              <w:instrText xml:space="preserve"> </w:instrText>
            </w:r>
            <w:r>
              <w:rPr>
                <w:rFonts w:ascii="仿宋_GB2312" w:eastAsia="仿宋_GB2312" w:hAnsi="黑体" w:cs="Calibri"/>
                <w:color w:val="000000"/>
                <w:kern w:val="0"/>
                <w:sz w:val="24"/>
              </w:rPr>
              <w:fldChar w:fldCharType="separate"/>
            </w:r>
            <w:r>
              <w:rPr>
                <w:rFonts w:ascii="仿宋_GB2312" w:eastAsia="仿宋_GB2312" w:hAnsi="黑体" w:cs="Calibri" w:hint="eastAsia"/>
                <w:color w:val="000000"/>
                <w:kern w:val="0"/>
                <w:sz w:val="24"/>
              </w:rPr>
              <w:t>②</w:t>
            </w:r>
            <w:r>
              <w:rPr>
                <w:rFonts w:ascii="仿宋_GB2312" w:eastAsia="仿宋_GB2312" w:hAnsi="黑体" w:cs="Calibri"/>
                <w:color w:val="000000"/>
                <w:kern w:val="0"/>
                <w:sz w:val="24"/>
              </w:rPr>
              <w:fldChar w:fldCharType="end"/>
            </w:r>
            <w:r>
              <w:rPr>
                <w:rFonts w:ascii="仿宋_GB2312" w:eastAsia="仿宋_GB2312" w:hAnsi="黑体" w:cs="Calibri" w:hint="eastAsia"/>
                <w:color w:val="000000"/>
                <w:kern w:val="0"/>
                <w:sz w:val="24"/>
                <w:u w:val="single"/>
              </w:rPr>
              <w:t xml:space="preserve">    </w:t>
            </w:r>
            <w:r>
              <w:rPr>
                <w:rFonts w:ascii="仿宋_GB2312" w:eastAsia="仿宋_GB2312" w:hAnsi="黑体" w:cs="Calibri" w:hint="eastAsia"/>
                <w:color w:val="000000"/>
                <w:kern w:val="0"/>
                <w:sz w:val="24"/>
              </w:rPr>
              <w:t>……</w:t>
            </w:r>
          </w:p>
        </w:tc>
      </w:tr>
      <w:tr w:rsidR="007437CA">
        <w:trPr>
          <w:trHeight w:val="517"/>
          <w:jc w:val="center"/>
        </w:trPr>
        <w:tc>
          <w:tcPr>
            <w:tcW w:w="1769" w:type="dxa"/>
            <w:gridSpan w:val="2"/>
            <w:vAlign w:val="center"/>
          </w:tcPr>
          <w:p w:rsidR="007437CA" w:rsidRDefault="00870347">
            <w:pPr>
              <w:jc w:val="cente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可同时开展活动学生人数</w:t>
            </w:r>
          </w:p>
        </w:tc>
        <w:tc>
          <w:tcPr>
            <w:tcW w:w="2641" w:type="dxa"/>
            <w:gridSpan w:val="2"/>
            <w:vAlign w:val="center"/>
          </w:tcPr>
          <w:p w:rsidR="007437CA" w:rsidRDefault="007437CA">
            <w:pPr>
              <w:rPr>
                <w:rFonts w:ascii="仿宋_GB2312" w:eastAsia="仿宋_GB2312" w:hAnsi="黑体" w:cs="Calibri"/>
                <w:color w:val="000000"/>
                <w:kern w:val="0"/>
                <w:sz w:val="24"/>
              </w:rPr>
            </w:pPr>
          </w:p>
        </w:tc>
        <w:tc>
          <w:tcPr>
            <w:tcW w:w="1848" w:type="dxa"/>
            <w:vAlign w:val="center"/>
          </w:tcPr>
          <w:p w:rsidR="007437CA" w:rsidRDefault="00870347">
            <w:pPr>
              <w:jc w:val="center"/>
              <w:rPr>
                <w:rFonts w:ascii="仿宋_GB2312" w:eastAsia="仿宋_GB2312" w:hAnsi="黑体" w:cs="Calibri"/>
                <w:color w:val="000000"/>
                <w:kern w:val="0"/>
                <w:sz w:val="24"/>
              </w:rPr>
            </w:pPr>
            <w:r>
              <w:rPr>
                <w:rFonts w:ascii="仿宋_GB2312" w:eastAsia="仿宋_GB2312" w:hAnsi="黑体" w:cs="Calibri" w:hint="eastAsia"/>
                <w:color w:val="000000"/>
                <w:kern w:val="0"/>
                <w:sz w:val="24"/>
              </w:rPr>
              <w:t>适宜学生研学活动时长</w:t>
            </w:r>
            <w:r>
              <w:rPr>
                <w:rFonts w:ascii="仿宋_GB2312" w:eastAsia="仿宋_GB2312" w:hAnsi="黑体" w:cs="Calibri" w:hint="eastAsia"/>
                <w:color w:val="000000"/>
                <w:kern w:val="0"/>
                <w:sz w:val="24"/>
              </w:rPr>
              <w:t>(</w:t>
            </w:r>
            <w:r>
              <w:rPr>
                <w:rFonts w:ascii="仿宋_GB2312" w:eastAsia="仿宋_GB2312" w:hAnsi="黑体" w:cs="Calibri" w:hint="eastAsia"/>
                <w:color w:val="000000"/>
                <w:kern w:val="0"/>
                <w:sz w:val="24"/>
              </w:rPr>
              <w:t>天</w:t>
            </w:r>
            <w:r>
              <w:rPr>
                <w:rFonts w:ascii="仿宋_GB2312" w:eastAsia="仿宋_GB2312" w:hAnsi="黑体" w:cs="Calibri" w:hint="eastAsia"/>
                <w:color w:val="000000"/>
                <w:kern w:val="0"/>
                <w:sz w:val="24"/>
              </w:rPr>
              <w:t>)</w:t>
            </w:r>
          </w:p>
        </w:tc>
        <w:tc>
          <w:tcPr>
            <w:tcW w:w="2299" w:type="dxa"/>
            <w:gridSpan w:val="2"/>
            <w:vAlign w:val="center"/>
          </w:tcPr>
          <w:p w:rsidR="007437CA" w:rsidRDefault="007437CA">
            <w:pPr>
              <w:rPr>
                <w:rFonts w:ascii="仿宋_GB2312" w:eastAsia="仿宋_GB2312" w:hAnsi="黑体" w:cs="Calibri"/>
                <w:color w:val="000000"/>
                <w:kern w:val="0"/>
                <w:sz w:val="24"/>
              </w:rPr>
            </w:pPr>
          </w:p>
        </w:tc>
      </w:tr>
      <w:tr w:rsidR="007437CA">
        <w:trPr>
          <w:gridAfter w:val="1"/>
          <w:wAfter w:w="13" w:type="dxa"/>
          <w:cantSplit/>
          <w:trHeight w:val="2380"/>
          <w:jc w:val="center"/>
        </w:trPr>
        <w:tc>
          <w:tcPr>
            <w:tcW w:w="706" w:type="dxa"/>
            <w:vAlign w:val="center"/>
          </w:tcPr>
          <w:p w:rsidR="007437CA" w:rsidRDefault="00870347">
            <w:r>
              <w:rPr>
                <w:rFonts w:ascii="仿宋_GB2312" w:eastAsia="仿宋_GB2312" w:hAnsi="黑体" w:cs="Calibri" w:hint="eastAsia"/>
                <w:bCs/>
                <w:color w:val="000000"/>
                <w:kern w:val="0"/>
                <w:sz w:val="24"/>
              </w:rPr>
              <w:t>自评报告</w:t>
            </w:r>
          </w:p>
        </w:tc>
        <w:tc>
          <w:tcPr>
            <w:tcW w:w="7838" w:type="dxa"/>
            <w:gridSpan w:val="5"/>
          </w:tcPr>
          <w:p w:rsidR="007437CA" w:rsidRDefault="00870347">
            <w:pPr>
              <w:ind w:firstLineChars="180" w:firstLine="432"/>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参照《福建省中小学生研学实践教育基地建设与服务标准（试行）》，从基础条件、研学内容、组织保障和安全保障等方面进行撰写，另附在本表后。</w:t>
            </w:r>
          </w:p>
          <w:p w:rsidR="007437CA" w:rsidRDefault="007437CA">
            <w:pPr>
              <w:ind w:leftChars="764" w:left="1604" w:right="1320"/>
              <w:jc w:val="right"/>
              <w:rPr>
                <w:rFonts w:ascii="仿宋_GB2312" w:eastAsia="仿宋_GB2312" w:hAnsi="黑体" w:cs="Calibri"/>
                <w:bCs/>
                <w:color w:val="000000"/>
                <w:kern w:val="0"/>
                <w:sz w:val="24"/>
              </w:rPr>
            </w:pPr>
          </w:p>
          <w:p w:rsidR="007437CA" w:rsidRDefault="00870347">
            <w:pPr>
              <w:ind w:leftChars="764" w:left="1604" w:right="1320"/>
              <w:jc w:val="right"/>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申报单位（盖章）：</w:t>
            </w:r>
          </w:p>
          <w:p w:rsidR="007437CA" w:rsidRDefault="00870347">
            <w:pPr>
              <w:ind w:right="1320"/>
              <w:jc w:val="right"/>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负责人（签字）：</w:t>
            </w:r>
            <w:r>
              <w:rPr>
                <w:rFonts w:ascii="仿宋_GB2312" w:eastAsia="仿宋_GB2312" w:hAnsi="黑体" w:cs="Calibri" w:hint="eastAsia"/>
                <w:bCs/>
                <w:color w:val="000000"/>
                <w:kern w:val="0"/>
                <w:sz w:val="24"/>
              </w:rPr>
              <w:t xml:space="preserve"> </w:t>
            </w:r>
          </w:p>
          <w:p w:rsidR="007437CA" w:rsidRDefault="00870347">
            <w:pPr>
              <w:ind w:leftChars="764" w:left="1604" w:right="315" w:firstLineChars="500" w:firstLine="1200"/>
              <w:jc w:val="right"/>
            </w:pPr>
            <w:r>
              <w:rPr>
                <w:rFonts w:ascii="仿宋_GB2312" w:eastAsia="仿宋_GB2312" w:hAnsi="黑体" w:cs="Calibri"/>
                <w:bCs/>
                <w:color w:val="000000"/>
                <w:kern w:val="0"/>
                <w:sz w:val="24"/>
              </w:rPr>
              <w:t xml:space="preserve">                         </w:t>
            </w:r>
            <w:r>
              <w:rPr>
                <w:rFonts w:ascii="仿宋_GB2312" w:eastAsia="仿宋_GB2312" w:hAnsi="黑体" w:cs="Calibri" w:hint="eastAsia"/>
                <w:bCs/>
                <w:color w:val="000000"/>
                <w:kern w:val="0"/>
                <w:sz w:val="24"/>
              </w:rPr>
              <w:t>年</w:t>
            </w:r>
            <w:r>
              <w:rPr>
                <w:rFonts w:ascii="仿宋_GB2312" w:eastAsia="仿宋_GB2312" w:hAnsi="黑体" w:cs="Calibri"/>
                <w:bCs/>
                <w:color w:val="000000"/>
                <w:kern w:val="0"/>
                <w:sz w:val="24"/>
              </w:rPr>
              <w:t xml:space="preserve">  </w:t>
            </w:r>
            <w:r>
              <w:rPr>
                <w:rFonts w:ascii="仿宋_GB2312" w:eastAsia="仿宋_GB2312" w:hAnsi="黑体" w:cs="Calibri" w:hint="eastAsia"/>
                <w:bCs/>
                <w:color w:val="000000"/>
                <w:kern w:val="0"/>
                <w:sz w:val="24"/>
              </w:rPr>
              <w:t>月</w:t>
            </w:r>
            <w:r>
              <w:rPr>
                <w:rFonts w:ascii="仿宋_GB2312" w:eastAsia="仿宋_GB2312" w:hAnsi="黑体" w:cs="Calibri"/>
                <w:bCs/>
                <w:color w:val="000000"/>
                <w:kern w:val="0"/>
                <w:sz w:val="24"/>
              </w:rPr>
              <w:t xml:space="preserve">  </w:t>
            </w:r>
            <w:r>
              <w:rPr>
                <w:rFonts w:ascii="仿宋_GB2312" w:eastAsia="仿宋_GB2312" w:hAnsi="黑体" w:cs="Calibri" w:hint="eastAsia"/>
                <w:bCs/>
                <w:color w:val="000000"/>
                <w:kern w:val="0"/>
                <w:sz w:val="24"/>
              </w:rPr>
              <w:t>日</w:t>
            </w:r>
          </w:p>
        </w:tc>
      </w:tr>
      <w:tr w:rsidR="007437CA">
        <w:trPr>
          <w:gridAfter w:val="1"/>
          <w:wAfter w:w="13" w:type="dxa"/>
          <w:cantSplit/>
          <w:trHeight w:val="2215"/>
          <w:jc w:val="center"/>
        </w:trPr>
        <w:tc>
          <w:tcPr>
            <w:tcW w:w="4330" w:type="dxa"/>
            <w:gridSpan w:val="3"/>
          </w:tcPr>
          <w:p w:rsidR="007437CA" w:rsidRDefault="00870347">
            <w:pP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主管部门意见：</w:t>
            </w:r>
          </w:p>
          <w:p w:rsidR="007437CA" w:rsidRDefault="007437CA">
            <w:pPr>
              <w:ind w:leftChars="764" w:left="1604" w:right="315" w:firstLineChars="500" w:firstLine="1200"/>
              <w:jc w:val="right"/>
              <w:rPr>
                <w:rFonts w:ascii="仿宋_GB2312" w:eastAsia="仿宋_GB2312" w:hAnsi="黑体" w:cs="Calibri"/>
                <w:bCs/>
                <w:color w:val="000000"/>
                <w:kern w:val="0"/>
                <w:sz w:val="24"/>
              </w:rPr>
            </w:pPr>
          </w:p>
          <w:p w:rsidR="007437CA" w:rsidRDefault="007437CA">
            <w:pPr>
              <w:ind w:leftChars="764" w:left="1604" w:right="555" w:firstLineChars="500" w:firstLine="1200"/>
              <w:jc w:val="right"/>
              <w:rPr>
                <w:rFonts w:ascii="仿宋_GB2312" w:eastAsia="仿宋_GB2312" w:hAnsi="黑体" w:cs="Calibri"/>
                <w:bCs/>
                <w:color w:val="000000"/>
                <w:kern w:val="0"/>
                <w:sz w:val="24"/>
              </w:rPr>
            </w:pPr>
          </w:p>
          <w:p w:rsidR="007437CA" w:rsidRDefault="007437CA">
            <w:pPr>
              <w:pStyle w:val="a4"/>
              <w:ind w:firstLine="200"/>
            </w:pPr>
          </w:p>
          <w:p w:rsidR="007437CA" w:rsidRDefault="00870347">
            <w:pPr>
              <w:ind w:right="1035"/>
              <w:jc w:val="right"/>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（盖章）</w:t>
            </w:r>
            <w:r>
              <w:rPr>
                <w:rFonts w:ascii="仿宋_GB2312" w:eastAsia="仿宋_GB2312" w:hAnsi="黑体" w:cs="Calibri" w:hint="eastAsia"/>
                <w:bCs/>
                <w:color w:val="000000"/>
                <w:kern w:val="0"/>
                <w:sz w:val="24"/>
              </w:rPr>
              <w:t xml:space="preserve"> </w:t>
            </w:r>
          </w:p>
          <w:p w:rsidR="007437CA" w:rsidRDefault="00870347">
            <w:pPr>
              <w:wordWrap w:val="0"/>
              <w:ind w:leftChars="764" w:left="1604" w:right="315" w:firstLineChars="150" w:firstLine="360"/>
              <w:rPr>
                <w:rFonts w:ascii="仿宋_GB2312" w:eastAsia="仿宋_GB2312"/>
                <w:szCs w:val="21"/>
              </w:rPr>
            </w:pPr>
            <w:r>
              <w:rPr>
                <w:rFonts w:ascii="仿宋_GB2312" w:eastAsia="仿宋_GB2312" w:hAnsi="黑体" w:cs="Calibri" w:hint="eastAsia"/>
                <w:bCs/>
                <w:color w:val="000000"/>
                <w:kern w:val="0"/>
                <w:sz w:val="24"/>
              </w:rPr>
              <w:t>年</w:t>
            </w:r>
            <w:r>
              <w:rPr>
                <w:rFonts w:ascii="仿宋_GB2312" w:eastAsia="仿宋_GB2312" w:hAnsi="黑体" w:cs="Calibri" w:hint="eastAsia"/>
                <w:bCs/>
                <w:color w:val="000000"/>
                <w:kern w:val="0"/>
                <w:sz w:val="24"/>
              </w:rPr>
              <w:t xml:space="preserve">  </w:t>
            </w:r>
            <w:r>
              <w:rPr>
                <w:rFonts w:ascii="仿宋_GB2312" w:eastAsia="仿宋_GB2312" w:hAnsi="黑体" w:cs="Calibri" w:hint="eastAsia"/>
                <w:bCs/>
                <w:color w:val="000000"/>
                <w:kern w:val="0"/>
                <w:sz w:val="24"/>
              </w:rPr>
              <w:t>月</w:t>
            </w:r>
            <w:r>
              <w:rPr>
                <w:rFonts w:ascii="仿宋_GB2312" w:eastAsia="仿宋_GB2312" w:hAnsi="黑体" w:cs="Calibri" w:hint="eastAsia"/>
                <w:bCs/>
                <w:color w:val="000000"/>
                <w:kern w:val="0"/>
                <w:sz w:val="24"/>
              </w:rPr>
              <w:t xml:space="preserve">  </w:t>
            </w:r>
            <w:r>
              <w:rPr>
                <w:rFonts w:ascii="仿宋_GB2312" w:eastAsia="仿宋_GB2312" w:hAnsi="黑体" w:cs="Calibri" w:hint="eastAsia"/>
                <w:bCs/>
                <w:color w:val="000000"/>
                <w:kern w:val="0"/>
                <w:sz w:val="24"/>
              </w:rPr>
              <w:t>日</w:t>
            </w:r>
          </w:p>
        </w:tc>
        <w:tc>
          <w:tcPr>
            <w:tcW w:w="4214" w:type="dxa"/>
            <w:gridSpan w:val="3"/>
          </w:tcPr>
          <w:p w:rsidR="007437CA" w:rsidRDefault="00870347">
            <w:pPr>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所在地教育行政部门意见：</w:t>
            </w:r>
          </w:p>
          <w:p w:rsidR="007437CA" w:rsidRDefault="007437CA">
            <w:pPr>
              <w:rPr>
                <w:rFonts w:ascii="仿宋_GB2312" w:eastAsia="仿宋_GB2312" w:hAnsi="黑体" w:cs="Calibri"/>
                <w:bCs/>
                <w:color w:val="000000"/>
                <w:kern w:val="0"/>
                <w:sz w:val="24"/>
              </w:rPr>
            </w:pPr>
          </w:p>
          <w:p w:rsidR="007437CA" w:rsidRDefault="007437CA">
            <w:pPr>
              <w:rPr>
                <w:rFonts w:ascii="仿宋_GB2312" w:eastAsia="仿宋_GB2312" w:hAnsi="黑体" w:cs="Calibri"/>
                <w:bCs/>
                <w:color w:val="000000"/>
                <w:kern w:val="0"/>
                <w:sz w:val="24"/>
              </w:rPr>
            </w:pPr>
          </w:p>
          <w:p w:rsidR="007437CA" w:rsidRDefault="007437CA">
            <w:pPr>
              <w:pStyle w:val="a4"/>
              <w:ind w:firstLine="200"/>
            </w:pPr>
          </w:p>
          <w:p w:rsidR="007437CA" w:rsidRDefault="00870347">
            <w:pPr>
              <w:ind w:right="120"/>
              <w:jc w:val="right"/>
              <w:rPr>
                <w:rFonts w:ascii="仿宋_GB2312" w:eastAsia="仿宋_GB2312" w:hAnsi="黑体" w:cs="Calibri"/>
                <w:bCs/>
                <w:color w:val="000000"/>
                <w:kern w:val="0"/>
                <w:sz w:val="24"/>
              </w:rPr>
            </w:pPr>
            <w:r>
              <w:rPr>
                <w:rFonts w:ascii="仿宋_GB2312" w:eastAsia="仿宋_GB2312" w:hAnsi="黑体" w:cs="Calibri" w:hint="eastAsia"/>
                <w:bCs/>
                <w:color w:val="000000"/>
                <w:kern w:val="0"/>
                <w:sz w:val="24"/>
              </w:rPr>
              <w:t>（盖章</w:t>
            </w:r>
            <w:r>
              <w:rPr>
                <w:rFonts w:ascii="仿宋_GB2312" w:eastAsia="仿宋_GB2312" w:hAnsi="黑体" w:cs="Calibri"/>
                <w:bCs/>
                <w:color w:val="000000"/>
                <w:kern w:val="0"/>
                <w:sz w:val="24"/>
              </w:rPr>
              <w:t>）</w:t>
            </w:r>
            <w:r>
              <w:rPr>
                <w:rFonts w:ascii="仿宋_GB2312" w:eastAsia="仿宋_GB2312" w:hAnsi="黑体" w:cs="Calibri" w:hint="eastAsia"/>
                <w:bCs/>
                <w:color w:val="000000"/>
                <w:kern w:val="0"/>
                <w:sz w:val="24"/>
              </w:rPr>
              <w:t xml:space="preserve">   </w:t>
            </w:r>
          </w:p>
          <w:p w:rsidR="007437CA" w:rsidRDefault="00870347">
            <w:pPr>
              <w:wordWrap w:val="0"/>
              <w:jc w:val="right"/>
              <w:rPr>
                <w:rFonts w:ascii="仿宋_GB2312" w:eastAsia="仿宋_GB2312"/>
                <w:szCs w:val="21"/>
              </w:rPr>
            </w:pPr>
            <w:r>
              <w:rPr>
                <w:rFonts w:ascii="仿宋_GB2312" w:eastAsia="仿宋_GB2312" w:hAnsi="黑体" w:cs="Calibri" w:hint="eastAsia"/>
                <w:bCs/>
                <w:color w:val="000000"/>
                <w:kern w:val="0"/>
                <w:sz w:val="24"/>
              </w:rPr>
              <w:t>年</w:t>
            </w:r>
            <w:r>
              <w:rPr>
                <w:rFonts w:ascii="仿宋_GB2312" w:eastAsia="仿宋_GB2312" w:hAnsi="黑体" w:cs="Calibri" w:hint="eastAsia"/>
                <w:bCs/>
                <w:color w:val="000000"/>
                <w:kern w:val="0"/>
                <w:sz w:val="24"/>
              </w:rPr>
              <w:t xml:space="preserve">  </w:t>
            </w:r>
            <w:r>
              <w:rPr>
                <w:rFonts w:ascii="仿宋_GB2312" w:eastAsia="仿宋_GB2312" w:hAnsi="黑体" w:cs="Calibri" w:hint="eastAsia"/>
                <w:bCs/>
                <w:color w:val="000000"/>
                <w:kern w:val="0"/>
                <w:sz w:val="24"/>
              </w:rPr>
              <w:t>月</w:t>
            </w:r>
            <w:r>
              <w:rPr>
                <w:rFonts w:ascii="仿宋_GB2312" w:eastAsia="仿宋_GB2312" w:hAnsi="黑体" w:cs="Calibri" w:hint="eastAsia"/>
                <w:bCs/>
                <w:color w:val="000000"/>
                <w:kern w:val="0"/>
                <w:sz w:val="24"/>
              </w:rPr>
              <w:t xml:space="preserve">  </w:t>
            </w:r>
            <w:r>
              <w:rPr>
                <w:rFonts w:ascii="仿宋_GB2312" w:eastAsia="仿宋_GB2312" w:hAnsi="黑体" w:cs="Calibri" w:hint="eastAsia"/>
                <w:bCs/>
                <w:color w:val="000000"/>
                <w:kern w:val="0"/>
                <w:sz w:val="24"/>
              </w:rPr>
              <w:t>日</w:t>
            </w:r>
            <w:r>
              <w:rPr>
                <w:rFonts w:ascii="仿宋_GB2312" w:eastAsia="仿宋_GB2312" w:hAnsi="黑体" w:cs="Calibri" w:hint="eastAsia"/>
                <w:bCs/>
                <w:color w:val="000000"/>
                <w:kern w:val="0"/>
                <w:sz w:val="24"/>
              </w:rPr>
              <w:t xml:space="preserve">  </w:t>
            </w:r>
          </w:p>
        </w:tc>
      </w:tr>
    </w:tbl>
    <w:p w:rsidR="007437CA" w:rsidRDefault="007437CA">
      <w:pPr>
        <w:pStyle w:val="a4"/>
        <w:ind w:firstLine="200"/>
      </w:pPr>
    </w:p>
    <w:p w:rsidR="007437CA" w:rsidRDefault="007437CA">
      <w:pPr>
        <w:spacing w:after="100" w:afterAutospacing="1"/>
        <w:jc w:val="center"/>
        <w:rPr>
          <w:rFonts w:ascii="宋体" w:hAnsi="宋体" w:cs="仿宋_GB2312"/>
          <w:b/>
          <w:sz w:val="32"/>
          <w:szCs w:val="32"/>
        </w:rPr>
        <w:sectPr w:rsidR="007437CA">
          <w:footerReference w:type="even" r:id="rId19"/>
          <w:footerReference w:type="default" r:id="rId20"/>
          <w:pgSz w:w="11850" w:h="16783"/>
          <w:pgMar w:top="1474" w:right="1531" w:bottom="1474" w:left="1587" w:header="851" w:footer="992" w:gutter="0"/>
          <w:cols w:space="720"/>
          <w:docGrid w:type="lines" w:linePitch="312"/>
        </w:sectPr>
      </w:pPr>
    </w:p>
    <w:p w:rsidR="007437CA" w:rsidRDefault="00870347">
      <w:pPr>
        <w:spacing w:line="600" w:lineRule="exact"/>
        <w:ind w:right="24"/>
        <w:jc w:val="left"/>
        <w:rPr>
          <w:rFonts w:ascii="黑体" w:eastAsia="黑体" w:hAnsi="黑体" w:cs="黑体"/>
          <w:color w:val="000000"/>
          <w:sz w:val="28"/>
          <w:szCs w:val="28"/>
        </w:rPr>
      </w:pPr>
      <w:r>
        <w:rPr>
          <w:rFonts w:ascii="黑体" w:eastAsia="黑体" w:hAnsi="黑体" w:cs="仿宋_GB2312" w:hint="eastAsia"/>
          <w:sz w:val="32"/>
          <w:szCs w:val="32"/>
        </w:rPr>
        <w:lastRenderedPageBreak/>
        <w:t>附</w:t>
      </w:r>
      <w:r>
        <w:rPr>
          <w:rFonts w:ascii="黑体" w:eastAsia="黑体" w:hAnsi="黑体" w:cs="仿宋_GB2312" w:hint="eastAsia"/>
          <w:sz w:val="32"/>
          <w:szCs w:val="32"/>
        </w:rPr>
        <w:t>件</w:t>
      </w:r>
      <w:r>
        <w:rPr>
          <w:rFonts w:ascii="黑体" w:eastAsia="黑体" w:hAnsi="黑体" w:cs="黑体" w:hint="eastAsia"/>
          <w:color w:val="000000"/>
          <w:sz w:val="28"/>
          <w:szCs w:val="28"/>
        </w:rPr>
        <w:t>3</w:t>
      </w:r>
    </w:p>
    <w:p w:rsidR="007437CA" w:rsidRDefault="007437CA">
      <w:pPr>
        <w:pStyle w:val="a0"/>
      </w:pPr>
    </w:p>
    <w:p w:rsidR="007437CA" w:rsidRDefault="00870347">
      <w:pPr>
        <w:spacing w:after="100" w:afterAutospacing="1"/>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泉州市第</w:t>
      </w:r>
      <w:r>
        <w:rPr>
          <w:rFonts w:ascii="方正小标宋简体" w:eastAsia="方正小标宋简体" w:hAnsi="方正小标宋简体" w:cs="方正小标宋简体" w:hint="eastAsia"/>
          <w:bCs/>
          <w:sz w:val="36"/>
          <w:szCs w:val="36"/>
        </w:rPr>
        <w:t>四</w:t>
      </w:r>
      <w:r>
        <w:rPr>
          <w:rFonts w:ascii="方正小标宋简体" w:eastAsia="方正小标宋简体" w:hAnsi="方正小标宋简体" w:cs="方正小标宋简体" w:hint="eastAsia"/>
          <w:bCs/>
          <w:sz w:val="36"/>
          <w:szCs w:val="36"/>
        </w:rPr>
        <w:t>批中小学生研学实践教育基地推荐汇总表</w:t>
      </w:r>
    </w:p>
    <w:p w:rsidR="007437CA" w:rsidRDefault="00870347" w:rsidP="00D31674">
      <w:pPr>
        <w:ind w:leftChars="67" w:left="141" w:rightChars="-161" w:right="-338"/>
        <w:jc w:val="left"/>
        <w:rPr>
          <w:rFonts w:ascii="仿宋_GB2312" w:eastAsia="仿宋_GB2312" w:hAnsi="宋体"/>
          <w:b/>
          <w:sz w:val="30"/>
          <w:szCs w:val="30"/>
        </w:rPr>
      </w:pPr>
      <w:r>
        <w:rPr>
          <w:rFonts w:ascii="仿宋_GB2312" w:eastAsia="仿宋_GB2312" w:hAnsi="宋体" w:hint="eastAsia"/>
          <w:b/>
          <w:sz w:val="30"/>
          <w:szCs w:val="30"/>
          <w:u w:val="single"/>
        </w:rPr>
        <w:t xml:space="preserve">           </w:t>
      </w:r>
      <w:r>
        <w:rPr>
          <w:rFonts w:ascii="仿宋_GB2312" w:eastAsia="仿宋_GB2312" w:hAnsi="宋体" w:hint="eastAsia"/>
          <w:b/>
          <w:sz w:val="30"/>
          <w:szCs w:val="30"/>
        </w:rPr>
        <w:t xml:space="preserve"> </w:t>
      </w:r>
      <w:r>
        <w:rPr>
          <w:rFonts w:ascii="仿宋_GB2312" w:eastAsia="仿宋_GB2312" w:hAnsi="宋体" w:hint="eastAsia"/>
          <w:b/>
          <w:sz w:val="30"/>
          <w:szCs w:val="30"/>
        </w:rPr>
        <w:t>（盖章）</w:t>
      </w:r>
      <w:r>
        <w:rPr>
          <w:rFonts w:ascii="仿宋_GB2312" w:eastAsia="仿宋_GB2312" w:hAnsi="宋体" w:hint="eastAsia"/>
          <w:b/>
          <w:sz w:val="30"/>
          <w:szCs w:val="30"/>
        </w:rPr>
        <w:t xml:space="preserve">                    </w:t>
      </w:r>
      <w:r>
        <w:rPr>
          <w:rFonts w:ascii="仿宋_GB2312" w:eastAsia="仿宋_GB2312" w:hAnsi="宋体" w:hint="eastAsia"/>
          <w:b/>
          <w:sz w:val="30"/>
          <w:szCs w:val="30"/>
        </w:rPr>
        <w:t>年</w:t>
      </w:r>
      <w:r>
        <w:rPr>
          <w:rFonts w:ascii="仿宋_GB2312" w:eastAsia="仿宋_GB2312" w:hAnsi="宋体" w:hint="eastAsia"/>
          <w:b/>
          <w:sz w:val="30"/>
          <w:szCs w:val="30"/>
        </w:rPr>
        <w:t xml:space="preserve">   </w:t>
      </w:r>
      <w:r>
        <w:rPr>
          <w:rFonts w:ascii="仿宋_GB2312" w:eastAsia="仿宋_GB2312" w:hAnsi="宋体" w:hint="eastAsia"/>
          <w:b/>
          <w:sz w:val="30"/>
          <w:szCs w:val="30"/>
        </w:rPr>
        <w:t>月</w:t>
      </w:r>
      <w:r>
        <w:rPr>
          <w:rFonts w:ascii="仿宋_GB2312" w:eastAsia="仿宋_GB2312" w:hAnsi="宋体" w:hint="eastAsia"/>
          <w:b/>
          <w:sz w:val="30"/>
          <w:szCs w:val="30"/>
        </w:rPr>
        <w:t xml:space="preserve">   </w:t>
      </w:r>
      <w:r>
        <w:rPr>
          <w:rFonts w:ascii="仿宋_GB2312" w:eastAsia="仿宋_GB2312" w:hAnsi="宋体" w:hint="eastAsia"/>
          <w:b/>
          <w:sz w:val="30"/>
          <w:szCs w:val="30"/>
        </w:rPr>
        <w:t>日</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527"/>
        <w:gridCol w:w="2367"/>
        <w:gridCol w:w="1729"/>
        <w:gridCol w:w="1729"/>
      </w:tblGrid>
      <w:tr w:rsidR="007437CA">
        <w:trPr>
          <w:trHeight w:val="771"/>
        </w:trPr>
        <w:tc>
          <w:tcPr>
            <w:tcW w:w="545" w:type="dxa"/>
            <w:vAlign w:val="center"/>
          </w:tcPr>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序号</w:t>
            </w:r>
          </w:p>
        </w:tc>
        <w:tc>
          <w:tcPr>
            <w:tcW w:w="2527" w:type="dxa"/>
            <w:vAlign w:val="center"/>
          </w:tcPr>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基地名称</w:t>
            </w:r>
          </w:p>
        </w:tc>
        <w:tc>
          <w:tcPr>
            <w:tcW w:w="2367" w:type="dxa"/>
            <w:vAlign w:val="center"/>
          </w:tcPr>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详细地址</w:t>
            </w:r>
          </w:p>
        </w:tc>
        <w:tc>
          <w:tcPr>
            <w:tcW w:w="1729" w:type="dxa"/>
            <w:vAlign w:val="center"/>
          </w:tcPr>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所属板块</w:t>
            </w:r>
          </w:p>
        </w:tc>
        <w:tc>
          <w:tcPr>
            <w:tcW w:w="1729" w:type="dxa"/>
            <w:vAlign w:val="center"/>
          </w:tcPr>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联系人及</w:t>
            </w:r>
          </w:p>
          <w:p w:rsidR="007437CA" w:rsidRDefault="00870347">
            <w:pPr>
              <w:spacing w:line="360" w:lineRule="exact"/>
              <w:jc w:val="center"/>
              <w:rPr>
                <w:rFonts w:asciiTheme="minorEastAsia" w:hAnsiTheme="minorEastAsia" w:cstheme="minorEastAsia"/>
                <w:b/>
                <w:sz w:val="28"/>
                <w:szCs w:val="28"/>
              </w:rPr>
            </w:pPr>
            <w:r>
              <w:rPr>
                <w:rFonts w:asciiTheme="minorEastAsia" w:hAnsiTheme="minorEastAsia" w:cstheme="minorEastAsia" w:hint="eastAsia"/>
                <w:b/>
                <w:sz w:val="28"/>
                <w:szCs w:val="28"/>
              </w:rPr>
              <w:t>联系电话</w:t>
            </w:r>
          </w:p>
        </w:tc>
      </w:tr>
      <w:tr w:rsidR="007437CA">
        <w:trPr>
          <w:trHeight w:val="672"/>
        </w:trPr>
        <w:tc>
          <w:tcPr>
            <w:tcW w:w="545" w:type="dxa"/>
            <w:vAlign w:val="center"/>
          </w:tcPr>
          <w:p w:rsidR="007437CA" w:rsidRDefault="007437CA">
            <w:pPr>
              <w:spacing w:line="120" w:lineRule="auto"/>
              <w:jc w:val="center"/>
              <w:rPr>
                <w:rFonts w:ascii="仿宋_GB2312" w:eastAsia="仿宋_GB2312"/>
                <w:sz w:val="32"/>
                <w:szCs w:val="32"/>
              </w:rPr>
            </w:pPr>
          </w:p>
        </w:tc>
        <w:tc>
          <w:tcPr>
            <w:tcW w:w="252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236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1729" w:type="dxa"/>
            <w:vAlign w:val="center"/>
          </w:tcPr>
          <w:p w:rsidR="007437CA" w:rsidRDefault="007437CA">
            <w:pPr>
              <w:pStyle w:val="a5"/>
              <w:rPr>
                <w:rFonts w:ascii="仿宋_GB2312" w:eastAsia="仿宋_GB2312"/>
                <w:sz w:val="32"/>
                <w:szCs w:val="32"/>
              </w:rPr>
            </w:pPr>
          </w:p>
        </w:tc>
        <w:tc>
          <w:tcPr>
            <w:tcW w:w="1729" w:type="dxa"/>
            <w:vAlign w:val="center"/>
          </w:tcPr>
          <w:p w:rsidR="007437CA" w:rsidRDefault="007437CA">
            <w:pPr>
              <w:spacing w:line="120" w:lineRule="auto"/>
              <w:jc w:val="center"/>
              <w:rPr>
                <w:rFonts w:ascii="仿宋_GB2312" w:eastAsia="仿宋_GB2312"/>
                <w:sz w:val="32"/>
                <w:szCs w:val="32"/>
              </w:rPr>
            </w:pPr>
          </w:p>
        </w:tc>
      </w:tr>
      <w:tr w:rsidR="007437CA">
        <w:trPr>
          <w:trHeight w:val="672"/>
        </w:trPr>
        <w:tc>
          <w:tcPr>
            <w:tcW w:w="545" w:type="dxa"/>
            <w:vAlign w:val="center"/>
          </w:tcPr>
          <w:p w:rsidR="007437CA" w:rsidRDefault="007437CA">
            <w:pPr>
              <w:spacing w:line="120" w:lineRule="auto"/>
              <w:jc w:val="center"/>
              <w:rPr>
                <w:rFonts w:ascii="仿宋_GB2312" w:eastAsia="仿宋_GB2312"/>
                <w:sz w:val="32"/>
                <w:szCs w:val="32"/>
              </w:rPr>
            </w:pPr>
          </w:p>
        </w:tc>
        <w:tc>
          <w:tcPr>
            <w:tcW w:w="252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236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1729" w:type="dxa"/>
          </w:tcPr>
          <w:p w:rsidR="007437CA" w:rsidRDefault="007437CA">
            <w:pPr>
              <w:pStyle w:val="a5"/>
            </w:pPr>
          </w:p>
        </w:tc>
        <w:tc>
          <w:tcPr>
            <w:tcW w:w="1729" w:type="dxa"/>
          </w:tcPr>
          <w:p w:rsidR="007437CA" w:rsidRDefault="007437CA">
            <w:pPr>
              <w:jc w:val="center"/>
            </w:pPr>
          </w:p>
        </w:tc>
      </w:tr>
      <w:tr w:rsidR="007437CA">
        <w:trPr>
          <w:trHeight w:val="672"/>
        </w:trPr>
        <w:tc>
          <w:tcPr>
            <w:tcW w:w="545" w:type="dxa"/>
            <w:vAlign w:val="center"/>
          </w:tcPr>
          <w:p w:rsidR="007437CA" w:rsidRDefault="007437CA">
            <w:pPr>
              <w:spacing w:line="120" w:lineRule="auto"/>
              <w:jc w:val="center"/>
              <w:rPr>
                <w:rFonts w:ascii="仿宋_GB2312" w:eastAsia="仿宋_GB2312"/>
                <w:sz w:val="32"/>
                <w:szCs w:val="32"/>
              </w:rPr>
            </w:pPr>
          </w:p>
        </w:tc>
        <w:tc>
          <w:tcPr>
            <w:tcW w:w="2527" w:type="dxa"/>
            <w:vAlign w:val="center"/>
          </w:tcPr>
          <w:p w:rsidR="007437CA" w:rsidRDefault="007437CA">
            <w:pPr>
              <w:pStyle w:val="a5"/>
              <w:spacing w:line="360" w:lineRule="atLeast"/>
              <w:jc w:val="center"/>
              <w:rPr>
                <w:rFonts w:ascii="仿宋_GB2312" w:eastAsia="仿宋_GB2312" w:hAnsi="微软雅黑"/>
                <w:color w:val="6C6C6C"/>
                <w:w w:val="90"/>
                <w:sz w:val="32"/>
                <w:szCs w:val="32"/>
              </w:rPr>
            </w:pPr>
          </w:p>
        </w:tc>
        <w:tc>
          <w:tcPr>
            <w:tcW w:w="2367" w:type="dxa"/>
            <w:vAlign w:val="center"/>
          </w:tcPr>
          <w:p w:rsidR="007437CA" w:rsidRDefault="007437CA">
            <w:pPr>
              <w:pStyle w:val="a5"/>
              <w:spacing w:line="360" w:lineRule="atLeast"/>
              <w:jc w:val="center"/>
              <w:rPr>
                <w:rFonts w:ascii="仿宋_GB2312" w:eastAsia="仿宋_GB2312" w:hAnsi="微软雅黑"/>
                <w:color w:val="6C6C6C"/>
                <w:w w:val="90"/>
                <w:sz w:val="32"/>
                <w:szCs w:val="32"/>
              </w:rPr>
            </w:pPr>
          </w:p>
        </w:tc>
        <w:tc>
          <w:tcPr>
            <w:tcW w:w="1729" w:type="dxa"/>
          </w:tcPr>
          <w:p w:rsidR="007437CA" w:rsidRDefault="007437CA">
            <w:pPr>
              <w:pStyle w:val="a5"/>
            </w:pPr>
          </w:p>
        </w:tc>
        <w:tc>
          <w:tcPr>
            <w:tcW w:w="1729" w:type="dxa"/>
          </w:tcPr>
          <w:p w:rsidR="007437CA" w:rsidRDefault="007437CA">
            <w:pPr>
              <w:jc w:val="center"/>
            </w:pPr>
          </w:p>
        </w:tc>
      </w:tr>
      <w:tr w:rsidR="007437CA">
        <w:trPr>
          <w:trHeight w:val="672"/>
        </w:trPr>
        <w:tc>
          <w:tcPr>
            <w:tcW w:w="545" w:type="dxa"/>
            <w:vAlign w:val="center"/>
          </w:tcPr>
          <w:p w:rsidR="007437CA" w:rsidRDefault="007437CA">
            <w:pPr>
              <w:spacing w:line="120" w:lineRule="auto"/>
              <w:jc w:val="center"/>
              <w:rPr>
                <w:rFonts w:ascii="仿宋_GB2312" w:eastAsia="仿宋_GB2312"/>
                <w:sz w:val="32"/>
                <w:szCs w:val="32"/>
              </w:rPr>
            </w:pPr>
          </w:p>
        </w:tc>
        <w:tc>
          <w:tcPr>
            <w:tcW w:w="252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236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1729" w:type="dxa"/>
          </w:tcPr>
          <w:p w:rsidR="007437CA" w:rsidRDefault="007437CA">
            <w:pPr>
              <w:pStyle w:val="a5"/>
            </w:pPr>
          </w:p>
        </w:tc>
        <w:tc>
          <w:tcPr>
            <w:tcW w:w="1729" w:type="dxa"/>
          </w:tcPr>
          <w:p w:rsidR="007437CA" w:rsidRDefault="007437CA">
            <w:pPr>
              <w:jc w:val="center"/>
            </w:pPr>
          </w:p>
        </w:tc>
      </w:tr>
      <w:tr w:rsidR="007437CA">
        <w:trPr>
          <w:trHeight w:val="688"/>
        </w:trPr>
        <w:tc>
          <w:tcPr>
            <w:tcW w:w="545" w:type="dxa"/>
            <w:vAlign w:val="center"/>
          </w:tcPr>
          <w:p w:rsidR="007437CA" w:rsidRDefault="007437CA">
            <w:pPr>
              <w:spacing w:line="120" w:lineRule="auto"/>
              <w:jc w:val="center"/>
              <w:rPr>
                <w:rFonts w:ascii="仿宋_GB2312" w:eastAsia="仿宋_GB2312"/>
                <w:sz w:val="32"/>
                <w:szCs w:val="32"/>
              </w:rPr>
            </w:pPr>
          </w:p>
        </w:tc>
        <w:tc>
          <w:tcPr>
            <w:tcW w:w="252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2367" w:type="dxa"/>
            <w:vAlign w:val="center"/>
          </w:tcPr>
          <w:p w:rsidR="007437CA" w:rsidRDefault="007437CA">
            <w:pPr>
              <w:pStyle w:val="a5"/>
              <w:spacing w:line="360" w:lineRule="atLeast"/>
              <w:jc w:val="center"/>
              <w:rPr>
                <w:rFonts w:ascii="仿宋_GB2312" w:eastAsia="仿宋_GB2312" w:hAnsi="微软雅黑"/>
                <w:color w:val="6C6C6C"/>
                <w:sz w:val="32"/>
                <w:szCs w:val="32"/>
              </w:rPr>
            </w:pPr>
          </w:p>
        </w:tc>
        <w:tc>
          <w:tcPr>
            <w:tcW w:w="1729" w:type="dxa"/>
          </w:tcPr>
          <w:p w:rsidR="007437CA" w:rsidRDefault="007437CA">
            <w:pPr>
              <w:pStyle w:val="a5"/>
            </w:pPr>
          </w:p>
        </w:tc>
        <w:tc>
          <w:tcPr>
            <w:tcW w:w="1729" w:type="dxa"/>
          </w:tcPr>
          <w:p w:rsidR="007437CA" w:rsidRDefault="007437CA">
            <w:pPr>
              <w:jc w:val="center"/>
            </w:pPr>
          </w:p>
        </w:tc>
      </w:tr>
    </w:tbl>
    <w:p w:rsidR="007437CA" w:rsidRDefault="007437CA">
      <w:pPr>
        <w:spacing w:line="600" w:lineRule="exact"/>
        <w:ind w:right="24"/>
        <w:jc w:val="left"/>
        <w:rPr>
          <w:rFonts w:ascii="黑体" w:eastAsia="黑体" w:hAnsi="黑体" w:cs="仿宋_GB2312"/>
          <w:sz w:val="32"/>
          <w:szCs w:val="32"/>
        </w:rPr>
      </w:pPr>
    </w:p>
    <w:p w:rsidR="007437CA" w:rsidRDefault="007437CA">
      <w:pPr>
        <w:spacing w:line="590" w:lineRule="exact"/>
        <w:rPr>
          <w:rFonts w:ascii="仿宋_GB2312" w:eastAsia="仿宋_GB2312" w:hAnsi="仿宋_GB2312" w:cs="仿宋_GB2312"/>
        </w:rPr>
      </w:pPr>
    </w:p>
    <w:p w:rsidR="007437CA" w:rsidRDefault="007437CA">
      <w:pPr>
        <w:pStyle w:val="a0"/>
      </w:pPr>
    </w:p>
    <w:p w:rsidR="007437CA" w:rsidRDefault="007437CA">
      <w:pPr>
        <w:pStyle w:val="a4"/>
        <w:ind w:firstLine="200"/>
      </w:pPr>
    </w:p>
    <w:p w:rsidR="007437CA" w:rsidRDefault="007437CA">
      <w:pPr>
        <w:pStyle w:val="a4"/>
        <w:ind w:firstLine="200"/>
      </w:pPr>
    </w:p>
    <w:p w:rsidR="007437CA" w:rsidRDefault="007437CA">
      <w:pPr>
        <w:pStyle w:val="a4"/>
        <w:ind w:firstLine="200"/>
      </w:pPr>
    </w:p>
    <w:p w:rsidR="007437CA" w:rsidRDefault="007437CA">
      <w:pPr>
        <w:pStyle w:val="a4"/>
        <w:ind w:firstLine="200"/>
      </w:pPr>
    </w:p>
    <w:p w:rsidR="007437CA" w:rsidRDefault="007437CA">
      <w:pPr>
        <w:pStyle w:val="a4"/>
        <w:ind w:firstLine="200"/>
      </w:pPr>
    </w:p>
    <w:p w:rsidR="007437CA" w:rsidRDefault="007437CA">
      <w:pPr>
        <w:pStyle w:val="a4"/>
        <w:ind w:firstLine="200"/>
      </w:pPr>
    </w:p>
    <w:p w:rsidR="007437CA" w:rsidRDefault="007437CA">
      <w:pPr>
        <w:pStyle w:val="a4"/>
        <w:ind w:firstLine="200"/>
      </w:pPr>
    </w:p>
    <w:p w:rsidR="007437CA" w:rsidRDefault="007437CA">
      <w:pPr>
        <w:pStyle w:val="a5"/>
      </w:pPr>
    </w:p>
    <w:p w:rsidR="007437CA" w:rsidRDefault="007437CA">
      <w:pPr>
        <w:pStyle w:val="a5"/>
      </w:pPr>
    </w:p>
    <w:p w:rsidR="007437CA" w:rsidRDefault="007437CA">
      <w:pPr>
        <w:pStyle w:val="a5"/>
      </w:pPr>
    </w:p>
    <w:p w:rsidR="007437CA" w:rsidRDefault="007437CA">
      <w:pPr>
        <w:pStyle w:val="a4"/>
        <w:ind w:firstLineChars="0" w:firstLine="0"/>
      </w:pPr>
    </w:p>
    <w:p w:rsidR="007437CA" w:rsidRDefault="00870347">
      <w:pPr>
        <w:pBdr>
          <w:top w:val="single" w:sz="6" w:space="1" w:color="auto"/>
          <w:bottom w:val="single" w:sz="6" w:space="1" w:color="auto"/>
        </w:pBdr>
        <w:spacing w:line="460" w:lineRule="exact"/>
        <w:ind w:left="988" w:hangingChars="353" w:hanging="988"/>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抄送：省教育厅思政处。</w:t>
      </w:r>
    </w:p>
    <w:p w:rsidR="007437CA" w:rsidRDefault="00870347">
      <w:pPr>
        <w:pBdr>
          <w:bottom w:val="single" w:sz="6" w:space="1" w:color="auto"/>
          <w:between w:val="single" w:sz="6" w:space="1" w:color="auto"/>
        </w:pBdr>
        <w:spacing w:line="460" w:lineRule="exact"/>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泉州市教育局办公室</w:t>
      </w:r>
      <w:r>
        <w:rPr>
          <w:rFonts w:ascii="仿宋_GB2312" w:eastAsia="仿宋_GB2312" w:hAnsi="仿宋" w:hint="eastAsia"/>
          <w:sz w:val="28"/>
          <w:szCs w:val="28"/>
        </w:rPr>
        <w:t xml:space="preserve">                     </w:t>
      </w:r>
      <w:r>
        <w:rPr>
          <w:rFonts w:ascii="仿宋_GB2312" w:eastAsia="仿宋_GB2312" w:hint="eastAsia"/>
          <w:sz w:val="28"/>
          <w:szCs w:val="28"/>
        </w:rPr>
        <w:t>202</w:t>
      </w:r>
      <w:r>
        <w:rPr>
          <w:rFonts w:ascii="仿宋_GB2312" w:eastAsia="仿宋_GB2312" w:hint="eastAsia"/>
          <w:sz w:val="28"/>
          <w:szCs w:val="28"/>
        </w:rPr>
        <w:t>4</w:t>
      </w:r>
      <w:r>
        <w:rPr>
          <w:rFonts w:ascii="仿宋_GB2312" w:eastAsia="仿宋_GB2312" w:hAnsi="仿宋" w:hint="eastAsia"/>
          <w:sz w:val="28"/>
          <w:szCs w:val="28"/>
        </w:rPr>
        <w:t>年</w:t>
      </w:r>
      <w:r>
        <w:rPr>
          <w:rFonts w:ascii="仿宋_GB2312" w:eastAsia="仿宋_GB2312" w:hAnsi="仿宋" w:hint="eastAsia"/>
          <w:sz w:val="28"/>
          <w:szCs w:val="28"/>
        </w:rPr>
        <w:t>4</w:t>
      </w:r>
      <w:r>
        <w:rPr>
          <w:rFonts w:ascii="仿宋_GB2312" w:eastAsia="仿宋_GB2312" w:hAnsi="仿宋" w:hint="eastAsia"/>
          <w:sz w:val="28"/>
          <w:szCs w:val="28"/>
        </w:rPr>
        <w:t>月</w:t>
      </w:r>
      <w:r>
        <w:rPr>
          <w:rFonts w:ascii="仿宋_GB2312" w:eastAsia="仿宋_GB2312" w:hAnsi="仿宋" w:hint="eastAsia"/>
          <w:sz w:val="28"/>
          <w:szCs w:val="28"/>
        </w:rPr>
        <w:t>1</w:t>
      </w:r>
      <w:r>
        <w:rPr>
          <w:rFonts w:ascii="仿宋_GB2312" w:eastAsia="仿宋_GB2312" w:hAnsi="仿宋" w:hint="eastAsia"/>
          <w:sz w:val="28"/>
          <w:szCs w:val="28"/>
        </w:rPr>
        <w:t>日印发</w:t>
      </w:r>
      <w:r>
        <w:rPr>
          <w:rFonts w:ascii="仿宋_GB2312" w:eastAsia="仿宋_GB2312" w:hAnsi="仿宋" w:hint="eastAsia"/>
          <w:sz w:val="28"/>
          <w:szCs w:val="28"/>
        </w:rPr>
        <w:t xml:space="preserve">  </w:t>
      </w:r>
    </w:p>
    <w:sectPr w:rsidR="007437CA">
      <w:footerReference w:type="even" r:id="rId21"/>
      <w:footerReference w:type="default" r:id="rId22"/>
      <w:pgSz w:w="11850" w:h="16783"/>
      <w:pgMar w:top="1474" w:right="1531" w:bottom="1474" w:left="1588" w:header="851" w:footer="992" w:gutter="0"/>
      <w:cols w:space="0"/>
      <w:docGrid w:type="linesAndChar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347" w:rsidRDefault="00870347">
      <w:r>
        <w:separator/>
      </w:r>
    </w:p>
  </w:endnote>
  <w:endnote w:type="continuationSeparator" w:id="0">
    <w:p w:rsidR="00870347" w:rsidRDefault="0087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4A8D571B-AEB5-48DC-A70C-84AD221B5612}"/>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2" w:subsetted="1" w:fontKey="{806FAE6C-27ED-46D5-8CE4-08510EC37FA0}"/>
  </w:font>
  <w:font w:name="Cambria">
    <w:panose1 w:val="02040503050406030204"/>
    <w:charset w:val="00"/>
    <w:family w:val="roman"/>
    <w:pitch w:val="variable"/>
    <w:sig w:usb0="E00006FF" w:usb1="420024FF" w:usb2="02000000" w:usb3="00000000" w:csb0="0000019F" w:csb1="00000000"/>
  </w:font>
  <w:font w:name="MingLiU">
    <w:altName w:val="Arial Unicode MS"/>
    <w:panose1 w:val="02010609000101010101"/>
    <w:charset w:val="88"/>
    <w:family w:val="modern"/>
    <w:notTrueType/>
    <w:pitch w:val="fixed"/>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12368EC1-9782-4731-9F36-532163C25370}"/>
    <w:embedBold r:id="rId4" w:subsetted="1" w:fontKey="{BFB846F2-7B9C-44A0-93AB-029E0F9D64EA}"/>
  </w:font>
  <w:font w:name="方正小标宋简体">
    <w:panose1 w:val="02010601030101010101"/>
    <w:charset w:val="86"/>
    <w:family w:val="auto"/>
    <w:pitch w:val="variable"/>
    <w:sig w:usb0="00000001" w:usb1="080E0000" w:usb2="00000010" w:usb3="00000000" w:csb0="00040000" w:csb1="00000000"/>
    <w:embedRegular r:id="rId5" w:subsetted="1" w:fontKey="{B4E8EC20-FDF6-4725-909C-2E9D96B47248}"/>
  </w:font>
  <w:font w:name="仿宋_GB2312">
    <w:panose1 w:val="02010609030101010101"/>
    <w:charset w:val="86"/>
    <w:family w:val="modern"/>
    <w:pitch w:val="fixed"/>
    <w:sig w:usb0="00000001" w:usb1="080E0000" w:usb2="00000010" w:usb3="00000000" w:csb0="00040000" w:csb1="00000000"/>
    <w:embedRegular r:id="rId6" w:subsetted="1" w:fontKey="{F4D231DF-DE49-45E7-BDC7-956109F3A631}"/>
    <w:embedBold r:id="rId7" w:subsetted="1" w:fontKey="{E74F41BE-05E2-4ACE-B2E0-E35DB2100AC9}"/>
  </w:font>
  <w:font w:name="方正隶书_GBK">
    <w:altName w:val="Arial Unicode MS"/>
    <w:charset w:val="86"/>
    <w:family w:val="auto"/>
    <w:pitch w:val="default"/>
    <w:sig w:usb0="00000000" w:usb1="08000000" w:usb2="00000000" w:usb3="00000000" w:csb0="00040000" w:csb1="00000000"/>
  </w:font>
  <w:font w:name="方正书宋_GBK">
    <w:altName w:val="Arial Unicode MS"/>
    <w:charset w:val="86"/>
    <w:family w:val="auto"/>
    <w:pitch w:val="default"/>
    <w:sig w:usb0="00000000" w:usb1="08000000" w:usb2="00000000" w:usb3="00000000" w:csb0="00040000" w:csb1="00000000"/>
  </w:font>
  <w:font w:name="楷体_GB2312">
    <w:panose1 w:val="02010609030101010101"/>
    <w:charset w:val="86"/>
    <w:family w:val="modern"/>
    <w:pitch w:val="fixed"/>
    <w:sig w:usb0="00000001" w:usb1="080E0000" w:usb2="00000010" w:usb3="00000000" w:csb0="00040000" w:csb1="00000000"/>
    <w:embedRegular r:id="rId8" w:subsetted="1" w:fontKey="{C6DB856B-304B-4A8A-B528-DFF6C3213BB5}"/>
    <w:embedBold r:id="rId9" w:subsetted="1" w:fontKey="{E60E2C5F-6B78-446E-BCCA-F8C2C15CB279}"/>
  </w:font>
  <w:font w:name="楷体">
    <w:panose1 w:val="02010609060101010101"/>
    <w:charset w:val="86"/>
    <w:family w:val="modern"/>
    <w:pitch w:val="fixed"/>
    <w:sig w:usb0="800002BF" w:usb1="38CF7CFA" w:usb2="00000016" w:usb3="00000000" w:csb0="00040001" w:csb1="00000000"/>
    <w:embedRegular r:id="rId10" w:subsetted="1" w:fontKey="{1CA6ECFF-908D-4D60-8A48-BF7D5440DEAC}"/>
  </w:font>
  <w:font w:name="Verdana">
    <w:panose1 w:val="020B0604030504040204"/>
    <w:charset w:val="00"/>
    <w:family w:val="swiss"/>
    <w:pitch w:val="variable"/>
    <w:sig w:usb0="A00006FF" w:usb1="4000205B" w:usb2="0000001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方正仿宋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黑体_GBK">
    <w:charset w:val="86"/>
    <w:family w:val="auto"/>
    <w:pitch w:val="default"/>
    <w:sig w:usb0="00000001" w:usb1="08000000" w:usb2="00000000" w:usb3="00000000" w:csb0="00040000" w:csb1="00000000"/>
  </w:font>
  <w:font w:name="方正小标宋_GBK">
    <w:charset w:val="86"/>
    <w:family w:val="auto"/>
    <w:pitch w:val="default"/>
    <w:sig w:usb0="00000001" w:usb1="08000000" w:usb2="0000000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711835" cy="2305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85pt;margin-top:0;width:56.05pt;height:18.15pt;z-index:25166233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jc w:val="right"/>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711835" cy="46164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4536641"/>
                          </w:sdtPr>
                          <w:sdtEndPr>
                            <w:rPr>
                              <w:rFonts w:ascii="Times New Roman" w:hAnsi="Times New Roman" w:cs="Times New Roman"/>
                              <w:sz w:val="28"/>
                              <w:szCs w:val="28"/>
                            </w:rPr>
                          </w:sdtEndPr>
                          <w:sdtContent>
                            <w:p w:rsidR="007437CA" w:rsidRDefault="00870347">
                              <w:pPr>
                                <w:pStyle w:val="a9"/>
                                <w:jc w:val="right"/>
                                <w:rPr>
                                  <w:rFonts w:ascii="Times New Roman" w:hAnsi="Times New Roman" w:cs="Times New Roman"/>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31674" w:rsidRPr="00D31674">
                                <w:rPr>
                                  <w:rFonts w:asciiTheme="minorEastAsia" w:hAnsiTheme="minorEastAsia" w:cstheme="minorEastAsia"/>
                                  <w:noProof/>
                                  <w:sz w:val="28"/>
                                  <w:szCs w:val="28"/>
                                  <w:lang w:val="zh-CN"/>
                                </w:rPr>
                                <w:t>65</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sdtContent>
                        </w:sdt>
                        <w:p w:rsidR="007437CA" w:rsidRDefault="007437CA">
                          <w:pPr>
                            <w:pStyle w:val="a4"/>
                            <w:ind w:firstLine="200"/>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left:0;text-align:left;margin-left:4.85pt;margin-top:0;width:56.05pt;height:36.35pt;z-index:25166131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" filled="f" stroked="f">
              <v:textbox style="mso-fit-shape-to-text:t" inset="0,0,0,0">
                <w:txbxContent>
                  <w:sdt>
                    <w:sdtPr>
                      <w:id w:val="34536641"/>
                    </w:sdtPr>
                    <w:sdtEndPr>
                      <w:rPr>
                        <w:rFonts w:ascii="Times New Roman" w:hAnsi="Times New Roman" w:cs="Times New Roman"/>
                        <w:sz w:val="28"/>
                        <w:szCs w:val="28"/>
                      </w:rPr>
                    </w:sdtEndPr>
                    <w:sdtContent>
                      <w:p w:rsidR="007437CA" w:rsidRDefault="00870347">
                        <w:pPr>
                          <w:pStyle w:val="a9"/>
                          <w:jc w:val="right"/>
                          <w:rPr>
                            <w:rFonts w:ascii="Times New Roman" w:hAnsi="Times New Roman" w:cs="Times New Roman"/>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31674" w:rsidRPr="00D31674">
                          <w:rPr>
                            <w:rFonts w:asciiTheme="minorEastAsia" w:hAnsiTheme="minorEastAsia" w:cstheme="minorEastAsia"/>
                            <w:noProof/>
                            <w:sz w:val="28"/>
                            <w:szCs w:val="28"/>
                            <w:lang w:val="zh-CN"/>
                          </w:rPr>
                          <w:t>65</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sdtContent>
                  </w:sdt>
                  <w:p w:rsidR="007437CA" w:rsidRDefault="007437CA">
                    <w:pPr>
                      <w:pStyle w:val="a4"/>
                      <w:ind w:firstLine="200"/>
                    </w:pPr>
                  </w:p>
                </w:txbxContent>
              </v:textbox>
              <w10:wrap anchorx="margin"/>
            </v:shape>
          </w:pict>
        </mc:Fallback>
      </mc:AlternateContent>
    </w:r>
  </w:p>
  <w:p w:rsidR="007437CA" w:rsidRDefault="007437CA">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1910"/>
    </w:sdtPr>
    <w:sdtEndPr/>
    <w:sdtContent>
      <w:p w:rsidR="007437CA" w:rsidRDefault="00870347">
        <w:pPr>
          <w:pStyle w:val="a9"/>
        </w:pPr>
        <w:r>
          <w:rPr>
            <w:rFonts w:asciiTheme="minorEastAsia" w:hAnsiTheme="minorEastAsia" w:hint="eastAsia"/>
            <w:sz w:val="28"/>
            <w:szCs w:val="28"/>
          </w:rPr>
          <w:t>—</w:t>
        </w:r>
        <w:r>
          <w:rPr>
            <w:rFonts w:asciiTheme="minorEastAsia" w:hAnsiTheme="minorEastAsia" w:hint="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70</w:t>
        </w:r>
        <w:r>
          <w:rPr>
            <w:rFonts w:asciiTheme="minorEastAsia" w:hAnsiTheme="minorEastAsia"/>
            <w:sz w:val="28"/>
            <w:szCs w:val="28"/>
          </w:rPr>
          <w:fldChar w:fldCharType="end"/>
        </w:r>
        <w:r>
          <w:rPr>
            <w:rFonts w:asciiTheme="minorEastAsia" w:hAnsiTheme="minorEastAsia" w:hint="eastAsia"/>
            <w:sz w:val="28"/>
            <w:szCs w:val="28"/>
          </w:rPr>
          <w:t xml:space="preserve"> </w:t>
        </w:r>
        <w:r>
          <w:rPr>
            <w:rFonts w:asciiTheme="minorEastAsia" w:hAnsiTheme="minorEastAsia" w:hint="eastAsia"/>
            <w:sz w:val="28"/>
            <w:szCs w:val="28"/>
          </w:rPr>
          <w:t>—</w:t>
        </w:r>
      </w:p>
    </w:sdtContent>
  </w:sdt>
  <w:p w:rsidR="007437CA" w:rsidRDefault="007437CA">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jc w:val="right"/>
    </w:pPr>
    <w:r>
      <w:rPr>
        <w:noProof/>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711835" cy="23050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7CA" w:rsidRDefault="00870347">
                          <w:pPr>
                            <w:pStyle w:val="a9"/>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31674">
                            <w:rPr>
                              <w:rFonts w:asciiTheme="minorEastAsia" w:hAnsiTheme="minorEastAsia" w:cstheme="minorEastAsia"/>
                              <w:noProof/>
                              <w:sz w:val="28"/>
                              <w:szCs w:val="28"/>
                            </w:rPr>
                            <w:t>66</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4.85pt;margin-top:0;width:56.05pt;height:18.15pt;z-index:25166848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gcrAIAAK4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" filled="f" stroked="f">
              <v:textbox style="mso-fit-shape-to-text:t" inset="0,0,0,0">
                <w:txbxContent>
                  <w:p w:rsidR="007437CA" w:rsidRDefault="00870347">
                    <w:pPr>
                      <w:pStyle w:val="a9"/>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31674">
                      <w:rPr>
                        <w:rFonts w:asciiTheme="minorEastAsia" w:hAnsiTheme="minorEastAsia" w:cstheme="minorEastAsia"/>
                        <w:noProof/>
                        <w:sz w:val="28"/>
                        <w:szCs w:val="28"/>
                      </w:rPr>
                      <w:t>66</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241935" cy="435610"/>
              <wp:effectExtent l="0" t="0" r="5715" b="2540"/>
              <wp:wrapNone/>
              <wp:docPr id="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435610"/>
                      </a:xfrm>
                      <a:prstGeom prst="rect">
                        <a:avLst/>
                      </a:prstGeom>
                      <a:noFill/>
                      <a:ln>
                        <a:noFill/>
                      </a:ln>
                    </wps:spPr>
                    <wps:txbx>
                      <w:txbxContent>
                        <w:sdt>
                          <w:sdtPr>
                            <w:id w:val="1394016608"/>
                            <w:showingPlcHdr/>
                          </w:sdtPr>
                          <w:sdtEndPr>
                            <w:rPr>
                              <w:rFonts w:ascii="Times New Roman" w:hAnsi="Times New Roman" w:cs="Times New Roman"/>
                              <w:sz w:val="28"/>
                              <w:szCs w:val="28"/>
                            </w:rPr>
                          </w:sdtEndPr>
                          <w:sdtContent>
                            <w:p w:rsidR="007437CA" w:rsidRDefault="00870347">
                              <w:pPr>
                                <w:pStyle w:val="a9"/>
                                <w:jc w:val="right"/>
                                <w:rPr>
                                  <w:rFonts w:ascii="Times New Roman" w:hAnsi="Times New Roman" w:cs="Times New Roman"/>
                                  <w:sz w:val="28"/>
                                  <w:szCs w:val="28"/>
                                </w:rPr>
                              </w:pPr>
                              <w:r>
                                <w:t xml:space="preserve">     </w:t>
                              </w:r>
                            </w:p>
                          </w:sdtContent>
                        </w:sdt>
                        <w:p w:rsidR="007437CA" w:rsidRDefault="007437CA">
                          <w:pPr>
                            <w:pStyle w:val="a4"/>
                            <w:ind w:firstLine="200"/>
                          </w:pP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4" type="#_x0000_t202" style="position:absolute;left:0;text-align:left;margin-left:-32.15pt;margin-top:0;width:19.05pt;height:34.3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" filled="f" stroked="f">
              <v:path arrowok="t"/>
              <v:textbox style="mso-fit-shape-to-text:t" inset="0,0,0,0">
                <w:txbxContent>
                  <w:sdt>
                    <w:sdtPr>
                      <w:id w:val="1394016608"/>
                      <w:showingPlcHdr/>
                    </w:sdtPr>
                    <w:sdtEndPr>
                      <w:rPr>
                        <w:rFonts w:ascii="Times New Roman" w:hAnsi="Times New Roman" w:cs="Times New Roman"/>
                        <w:sz w:val="28"/>
                        <w:szCs w:val="28"/>
                      </w:rPr>
                    </w:sdtEndPr>
                    <w:sdtContent>
                      <w:p w:rsidR="007437CA" w:rsidRDefault="00870347">
                        <w:pPr>
                          <w:pStyle w:val="a9"/>
                          <w:jc w:val="right"/>
                          <w:rPr>
                            <w:rFonts w:ascii="Times New Roman" w:hAnsi="Times New Roman" w:cs="Times New Roman"/>
                            <w:sz w:val="28"/>
                            <w:szCs w:val="28"/>
                          </w:rPr>
                        </w:pPr>
                        <w:r>
                          <w:t xml:space="preserve">     </w:t>
                        </w:r>
                      </w:p>
                    </w:sdtContent>
                  </w:sdt>
                  <w:p w:rsidR="007437CA" w:rsidRDefault="007437CA">
                    <w:pPr>
                      <w:pStyle w:val="a4"/>
                      <w:ind w:firstLine="200"/>
                    </w:pPr>
                  </w:p>
                </w:txbxContent>
              </v:textbox>
              <w10:wrap anchorx="margin"/>
            </v:shape>
          </w:pict>
        </mc:Fallback>
      </mc:AlternateContent>
    </w:r>
  </w:p>
  <w:p w:rsidR="007437CA" w:rsidRDefault="007437C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pPr>
    <w:r>
      <w:rPr>
        <w:noProof/>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711835" cy="230505"/>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31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85pt;margin-top:0;width:56.05pt;height:18.15pt;z-index:25166336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31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pPr>
    <w:r>
      <w:rPr>
        <w:noProof/>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711835" cy="23050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41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4.85pt;margin-top:0;width:56.05pt;height:18.15pt;z-index:25166438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41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711835" cy="230505"/>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54</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4.85pt;margin-top:0;width:56.05pt;height:18.15pt;z-index:25166540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54</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pPr>
    <w:r>
      <w:rPr>
        <w:noProof/>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711835" cy="23050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58</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4.85pt;margin-top:0;width:56.05pt;height:18.15pt;z-index:25166643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58</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r w:rsidR="00870347">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870347">
    <w:pPr>
      <w:pStyle w:val="a9"/>
      <w:framePr w:wrap="around" w:vAnchor="text" w:hAnchor="margin" w:xAlign="outside" w:y="1"/>
      <w:rPr>
        <w:rStyle w:val="ae"/>
      </w:rPr>
    </w:pPr>
    <w:r>
      <w:fldChar w:fldCharType="begin"/>
    </w:r>
    <w:r>
      <w:rPr>
        <w:rStyle w:val="ae"/>
      </w:rPr>
      <w:instrText xml:space="preserve">PAGE  </w:instrText>
    </w:r>
    <w:r>
      <w:fldChar w:fldCharType="separate"/>
    </w:r>
    <w:r>
      <w:rPr>
        <w:rStyle w:val="ae"/>
      </w:rPr>
      <w:t>4</w:t>
    </w:r>
    <w:r>
      <w:fldChar w:fldCharType="end"/>
    </w:r>
  </w:p>
  <w:p w:rsidR="007437CA" w:rsidRDefault="007437CA">
    <w:pPr>
      <w:pStyle w:val="a9"/>
      <w:ind w:right="360" w:firstLine="360"/>
      <w:rPr>
        <w:rFonts w:ascii="宋体" w:hAnsi="宋体"/>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D31674">
    <w:pPr>
      <w:pStyle w:val="a9"/>
      <w:wordWrap w:val="0"/>
      <w:ind w:right="1200" w:firstLine="360"/>
      <w:rPr>
        <w:rFonts w:ascii="宋体" w:hAnsi="宋体"/>
        <w:sz w:val="28"/>
        <w:szCs w:val="28"/>
      </w:rPr>
    </w:pPr>
    <w:r>
      <w:rPr>
        <w:noProof/>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711835" cy="23050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64</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4.85pt;margin-top:0;width:56.05pt;height:18.15pt;z-index:25166745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" filled="f" stroked="f" strokeweight=".5pt">
              <v:textbox style="mso-fit-shape-to-text:t" inset="0,0,0,0">
                <w:txbxContent>
                  <w:p w:rsidR="007437CA" w:rsidRDefault="00870347">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D31674">
                      <w:rPr>
                        <w:rFonts w:ascii="宋体" w:eastAsia="宋体" w:hAnsi="宋体" w:cs="宋体"/>
                        <w:noProof/>
                        <w:sz w:val="28"/>
                        <w:szCs w:val="28"/>
                      </w:rPr>
                      <w:t>64</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7437CA">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36642"/>
    </w:sdtPr>
    <w:sdtEndPr/>
    <w:sdtContent>
      <w:p w:rsidR="007437CA" w:rsidRDefault="00870347">
        <w:pPr>
          <w:pStyle w:val="a9"/>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p w:rsidR="007437CA" w:rsidRDefault="007437C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347" w:rsidRDefault="00870347">
      <w:r>
        <w:separator/>
      </w:r>
    </w:p>
  </w:footnote>
  <w:footnote w:type="continuationSeparator" w:id="0">
    <w:p w:rsidR="00870347" w:rsidRDefault="00870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7437CA">
    <w:pPr>
      <w:pStyle w:val="aa"/>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CA" w:rsidRDefault="007437C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78A180"/>
    <w:multiLevelType w:val="singleLevel"/>
    <w:tmpl w:val="EE78A180"/>
    <w:lvl w:ilvl="0">
      <w:start w:val="1"/>
      <w:numFmt w:val="decimal"/>
      <w:lvlText w:val="%1."/>
      <w:lvlJc w:val="left"/>
      <w:pPr>
        <w:tabs>
          <w:tab w:val="left" w:pos="312"/>
        </w:tabs>
      </w:pPr>
    </w:lvl>
  </w:abstractNum>
  <w:abstractNum w:abstractNumId="1">
    <w:nsid w:val="0FF99E23"/>
    <w:multiLevelType w:val="singleLevel"/>
    <w:tmpl w:val="0FF99E23"/>
    <w:lvl w:ilvl="0">
      <w:start w:val="1"/>
      <w:numFmt w:val="chineseCounting"/>
      <w:suff w:val="nothing"/>
      <w:lvlText w:val="%1、"/>
      <w:lvlJc w:val="left"/>
      <w:pPr>
        <w:ind w:left="0" w:firstLine="0"/>
      </w:pPr>
      <w:rPr>
        <w:rFonts w:hint="eastAsia"/>
      </w:rPr>
    </w:lvl>
  </w:abstractNum>
  <w:abstractNum w:abstractNumId="2">
    <w:nsid w:val="53326B77"/>
    <w:multiLevelType w:val="multilevel"/>
    <w:tmpl w:val="53326B77"/>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3F08F1A"/>
    <w:multiLevelType w:val="singleLevel"/>
    <w:tmpl w:val="53F08F1A"/>
    <w:lvl w:ilvl="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kMzI1YWFmZmZiMmJhZjYxNDc3NmVhNDg1MzI5MTcifQ=="/>
  </w:docVars>
  <w:rsids>
    <w:rsidRoot w:val="00450E37"/>
    <w:rsid w:val="9DDA9ACA"/>
    <w:rsid w:val="ABDD60B9"/>
    <w:rsid w:val="BC79DB93"/>
    <w:rsid w:val="BDEB8D71"/>
    <w:rsid w:val="CF17D73F"/>
    <w:rsid w:val="DBE6BFB2"/>
    <w:rsid w:val="DFFF6AA1"/>
    <w:rsid w:val="F33F85D1"/>
    <w:rsid w:val="F7F12DF7"/>
    <w:rsid w:val="F9EB37BE"/>
    <w:rsid w:val="FC70C9A3"/>
    <w:rsid w:val="FEAB74A8"/>
    <w:rsid w:val="FF6EFF66"/>
    <w:rsid w:val="FFF5175F"/>
    <w:rsid w:val="0000081D"/>
    <w:rsid w:val="0000331E"/>
    <w:rsid w:val="00010FF5"/>
    <w:rsid w:val="00013096"/>
    <w:rsid w:val="00030449"/>
    <w:rsid w:val="00031480"/>
    <w:rsid w:val="00034827"/>
    <w:rsid w:val="00036BF3"/>
    <w:rsid w:val="00041B86"/>
    <w:rsid w:val="0005307F"/>
    <w:rsid w:val="00065C6E"/>
    <w:rsid w:val="00067B17"/>
    <w:rsid w:val="00070EBF"/>
    <w:rsid w:val="000714CA"/>
    <w:rsid w:val="00075A30"/>
    <w:rsid w:val="0008038C"/>
    <w:rsid w:val="00080C68"/>
    <w:rsid w:val="00090208"/>
    <w:rsid w:val="00095E31"/>
    <w:rsid w:val="000A21F2"/>
    <w:rsid w:val="000C3FD9"/>
    <w:rsid w:val="000C5FDC"/>
    <w:rsid w:val="000E2617"/>
    <w:rsid w:val="000E2CE3"/>
    <w:rsid w:val="000F446D"/>
    <w:rsid w:val="000F4CB2"/>
    <w:rsid w:val="000F6740"/>
    <w:rsid w:val="00120E02"/>
    <w:rsid w:val="00122E45"/>
    <w:rsid w:val="00130B10"/>
    <w:rsid w:val="00152C37"/>
    <w:rsid w:val="00152E00"/>
    <w:rsid w:val="00161E86"/>
    <w:rsid w:val="001621F2"/>
    <w:rsid w:val="00163425"/>
    <w:rsid w:val="001739F5"/>
    <w:rsid w:val="001926BF"/>
    <w:rsid w:val="0019713F"/>
    <w:rsid w:val="001B724C"/>
    <w:rsid w:val="001B7FB9"/>
    <w:rsid w:val="001C03EB"/>
    <w:rsid w:val="001C200A"/>
    <w:rsid w:val="001C58D9"/>
    <w:rsid w:val="001D043D"/>
    <w:rsid w:val="001D29D2"/>
    <w:rsid w:val="001D31C8"/>
    <w:rsid w:val="001E71E2"/>
    <w:rsid w:val="002061DD"/>
    <w:rsid w:val="00207747"/>
    <w:rsid w:val="00231682"/>
    <w:rsid w:val="002318AB"/>
    <w:rsid w:val="00232698"/>
    <w:rsid w:val="00232BC8"/>
    <w:rsid w:val="002516A8"/>
    <w:rsid w:val="0026233A"/>
    <w:rsid w:val="00277C19"/>
    <w:rsid w:val="00285330"/>
    <w:rsid w:val="00291A49"/>
    <w:rsid w:val="00294FB4"/>
    <w:rsid w:val="002A3DEB"/>
    <w:rsid w:val="002A6B15"/>
    <w:rsid w:val="002C0BEA"/>
    <w:rsid w:val="002C39E3"/>
    <w:rsid w:val="002D466C"/>
    <w:rsid w:val="002E3FEE"/>
    <w:rsid w:val="002E4D76"/>
    <w:rsid w:val="002E4E36"/>
    <w:rsid w:val="002F11B4"/>
    <w:rsid w:val="002F2999"/>
    <w:rsid w:val="002F4A8C"/>
    <w:rsid w:val="00313566"/>
    <w:rsid w:val="003150F1"/>
    <w:rsid w:val="00315E7C"/>
    <w:rsid w:val="003213CB"/>
    <w:rsid w:val="00335574"/>
    <w:rsid w:val="00340797"/>
    <w:rsid w:val="0034164D"/>
    <w:rsid w:val="00356D53"/>
    <w:rsid w:val="00370D33"/>
    <w:rsid w:val="003842AE"/>
    <w:rsid w:val="00387ED1"/>
    <w:rsid w:val="00392692"/>
    <w:rsid w:val="00394EA7"/>
    <w:rsid w:val="003B692D"/>
    <w:rsid w:val="003C6B56"/>
    <w:rsid w:val="003D2DB5"/>
    <w:rsid w:val="003E0E73"/>
    <w:rsid w:val="003E5898"/>
    <w:rsid w:val="003E7E4C"/>
    <w:rsid w:val="004007EA"/>
    <w:rsid w:val="004034B6"/>
    <w:rsid w:val="0041017F"/>
    <w:rsid w:val="004117EE"/>
    <w:rsid w:val="00424103"/>
    <w:rsid w:val="00427E97"/>
    <w:rsid w:val="00444E7D"/>
    <w:rsid w:val="0045071E"/>
    <w:rsid w:val="00450E37"/>
    <w:rsid w:val="00480B77"/>
    <w:rsid w:val="0048558C"/>
    <w:rsid w:val="00486FC1"/>
    <w:rsid w:val="00487328"/>
    <w:rsid w:val="00487A6B"/>
    <w:rsid w:val="004A0E66"/>
    <w:rsid w:val="004A7A7C"/>
    <w:rsid w:val="004C463D"/>
    <w:rsid w:val="004E73B3"/>
    <w:rsid w:val="00504F3D"/>
    <w:rsid w:val="0051209F"/>
    <w:rsid w:val="00561C0A"/>
    <w:rsid w:val="00566B5F"/>
    <w:rsid w:val="00571111"/>
    <w:rsid w:val="0058712D"/>
    <w:rsid w:val="00594C1B"/>
    <w:rsid w:val="005C07E1"/>
    <w:rsid w:val="005C50EF"/>
    <w:rsid w:val="005D2011"/>
    <w:rsid w:val="005F2ADD"/>
    <w:rsid w:val="005F378C"/>
    <w:rsid w:val="005F68CE"/>
    <w:rsid w:val="00600758"/>
    <w:rsid w:val="00606082"/>
    <w:rsid w:val="006076AE"/>
    <w:rsid w:val="00616539"/>
    <w:rsid w:val="0062160C"/>
    <w:rsid w:val="00624B7E"/>
    <w:rsid w:val="00632CA5"/>
    <w:rsid w:val="006408F8"/>
    <w:rsid w:val="00656081"/>
    <w:rsid w:val="00661E67"/>
    <w:rsid w:val="00671898"/>
    <w:rsid w:val="006D128E"/>
    <w:rsid w:val="006E530C"/>
    <w:rsid w:val="006E7A03"/>
    <w:rsid w:val="006F3B95"/>
    <w:rsid w:val="00701217"/>
    <w:rsid w:val="007161AD"/>
    <w:rsid w:val="00721088"/>
    <w:rsid w:val="00731A74"/>
    <w:rsid w:val="007437CA"/>
    <w:rsid w:val="00750B3E"/>
    <w:rsid w:val="00753DCA"/>
    <w:rsid w:val="00754717"/>
    <w:rsid w:val="0076745F"/>
    <w:rsid w:val="007721CA"/>
    <w:rsid w:val="00781149"/>
    <w:rsid w:val="007813AA"/>
    <w:rsid w:val="00781464"/>
    <w:rsid w:val="00783CB1"/>
    <w:rsid w:val="007878B3"/>
    <w:rsid w:val="0079240E"/>
    <w:rsid w:val="007944AF"/>
    <w:rsid w:val="007B24D8"/>
    <w:rsid w:val="007D734D"/>
    <w:rsid w:val="007E0E38"/>
    <w:rsid w:val="007E6114"/>
    <w:rsid w:val="007E7372"/>
    <w:rsid w:val="00802958"/>
    <w:rsid w:val="008034FF"/>
    <w:rsid w:val="00804D43"/>
    <w:rsid w:val="00805664"/>
    <w:rsid w:val="00816084"/>
    <w:rsid w:val="00820D5D"/>
    <w:rsid w:val="008460FE"/>
    <w:rsid w:val="00855E8F"/>
    <w:rsid w:val="00860336"/>
    <w:rsid w:val="00870347"/>
    <w:rsid w:val="008815CF"/>
    <w:rsid w:val="0088666C"/>
    <w:rsid w:val="008872D1"/>
    <w:rsid w:val="008954D7"/>
    <w:rsid w:val="008A4AA2"/>
    <w:rsid w:val="008A51F6"/>
    <w:rsid w:val="008A5E6C"/>
    <w:rsid w:val="008B4E4B"/>
    <w:rsid w:val="008E1A65"/>
    <w:rsid w:val="008E5068"/>
    <w:rsid w:val="008E5810"/>
    <w:rsid w:val="008F5D8E"/>
    <w:rsid w:val="00901077"/>
    <w:rsid w:val="0090252A"/>
    <w:rsid w:val="00905050"/>
    <w:rsid w:val="0091095E"/>
    <w:rsid w:val="009122C6"/>
    <w:rsid w:val="00916067"/>
    <w:rsid w:val="009246A8"/>
    <w:rsid w:val="00924BE9"/>
    <w:rsid w:val="009274F8"/>
    <w:rsid w:val="0094454D"/>
    <w:rsid w:val="00945B60"/>
    <w:rsid w:val="00946D15"/>
    <w:rsid w:val="00950695"/>
    <w:rsid w:val="009600F1"/>
    <w:rsid w:val="00960B21"/>
    <w:rsid w:val="009645B6"/>
    <w:rsid w:val="00965B88"/>
    <w:rsid w:val="00965DC2"/>
    <w:rsid w:val="00970109"/>
    <w:rsid w:val="00974C3F"/>
    <w:rsid w:val="00975CF1"/>
    <w:rsid w:val="00983F42"/>
    <w:rsid w:val="009A4F8A"/>
    <w:rsid w:val="009B0AFE"/>
    <w:rsid w:val="009B32E1"/>
    <w:rsid w:val="009B5F45"/>
    <w:rsid w:val="009D5286"/>
    <w:rsid w:val="009E15B2"/>
    <w:rsid w:val="009E28FC"/>
    <w:rsid w:val="009E70D6"/>
    <w:rsid w:val="009E78D2"/>
    <w:rsid w:val="00A20045"/>
    <w:rsid w:val="00A20584"/>
    <w:rsid w:val="00A24BA0"/>
    <w:rsid w:val="00A461F4"/>
    <w:rsid w:val="00A47624"/>
    <w:rsid w:val="00A4773B"/>
    <w:rsid w:val="00A51D5B"/>
    <w:rsid w:val="00A54D13"/>
    <w:rsid w:val="00A55673"/>
    <w:rsid w:val="00A558B4"/>
    <w:rsid w:val="00A60A69"/>
    <w:rsid w:val="00A71934"/>
    <w:rsid w:val="00A7311C"/>
    <w:rsid w:val="00A734E3"/>
    <w:rsid w:val="00A75D39"/>
    <w:rsid w:val="00A77704"/>
    <w:rsid w:val="00A77E30"/>
    <w:rsid w:val="00A802B0"/>
    <w:rsid w:val="00A804A0"/>
    <w:rsid w:val="00A84506"/>
    <w:rsid w:val="00A868CD"/>
    <w:rsid w:val="00A9194B"/>
    <w:rsid w:val="00A94F14"/>
    <w:rsid w:val="00A979CB"/>
    <w:rsid w:val="00AA6F10"/>
    <w:rsid w:val="00AC44DA"/>
    <w:rsid w:val="00AC78D1"/>
    <w:rsid w:val="00AD3BD4"/>
    <w:rsid w:val="00AD7F02"/>
    <w:rsid w:val="00AE3258"/>
    <w:rsid w:val="00AF3C0A"/>
    <w:rsid w:val="00AF5AA0"/>
    <w:rsid w:val="00B03359"/>
    <w:rsid w:val="00B07996"/>
    <w:rsid w:val="00B13410"/>
    <w:rsid w:val="00B278EE"/>
    <w:rsid w:val="00B36B7A"/>
    <w:rsid w:val="00B408FB"/>
    <w:rsid w:val="00B42D6B"/>
    <w:rsid w:val="00B44198"/>
    <w:rsid w:val="00B46957"/>
    <w:rsid w:val="00B5485F"/>
    <w:rsid w:val="00B56B12"/>
    <w:rsid w:val="00B735E4"/>
    <w:rsid w:val="00B762D5"/>
    <w:rsid w:val="00B81648"/>
    <w:rsid w:val="00B854C7"/>
    <w:rsid w:val="00B87B12"/>
    <w:rsid w:val="00B917E8"/>
    <w:rsid w:val="00B96ADD"/>
    <w:rsid w:val="00B9790E"/>
    <w:rsid w:val="00BA094B"/>
    <w:rsid w:val="00BB1796"/>
    <w:rsid w:val="00BD6919"/>
    <w:rsid w:val="00BE3CF8"/>
    <w:rsid w:val="00BF1F67"/>
    <w:rsid w:val="00BF2E7F"/>
    <w:rsid w:val="00BF740B"/>
    <w:rsid w:val="00C01E2E"/>
    <w:rsid w:val="00C07BFF"/>
    <w:rsid w:val="00C22172"/>
    <w:rsid w:val="00C63394"/>
    <w:rsid w:val="00C66421"/>
    <w:rsid w:val="00C87262"/>
    <w:rsid w:val="00C87FD3"/>
    <w:rsid w:val="00C9204D"/>
    <w:rsid w:val="00CA7D32"/>
    <w:rsid w:val="00CB0A36"/>
    <w:rsid w:val="00CB78AF"/>
    <w:rsid w:val="00CC4709"/>
    <w:rsid w:val="00CD2544"/>
    <w:rsid w:val="00CD589D"/>
    <w:rsid w:val="00CE519C"/>
    <w:rsid w:val="00D122FA"/>
    <w:rsid w:val="00D15349"/>
    <w:rsid w:val="00D22424"/>
    <w:rsid w:val="00D31674"/>
    <w:rsid w:val="00D34DD3"/>
    <w:rsid w:val="00D519D9"/>
    <w:rsid w:val="00D53502"/>
    <w:rsid w:val="00D53EDC"/>
    <w:rsid w:val="00D6301F"/>
    <w:rsid w:val="00D635FF"/>
    <w:rsid w:val="00D63B59"/>
    <w:rsid w:val="00D66753"/>
    <w:rsid w:val="00D768B7"/>
    <w:rsid w:val="00D80006"/>
    <w:rsid w:val="00D84827"/>
    <w:rsid w:val="00DA3A1D"/>
    <w:rsid w:val="00DA4D11"/>
    <w:rsid w:val="00DB2AAA"/>
    <w:rsid w:val="00DB638B"/>
    <w:rsid w:val="00DD1D1D"/>
    <w:rsid w:val="00DD36D6"/>
    <w:rsid w:val="00DD46E5"/>
    <w:rsid w:val="00DE1642"/>
    <w:rsid w:val="00DF127F"/>
    <w:rsid w:val="00E10B0C"/>
    <w:rsid w:val="00E20011"/>
    <w:rsid w:val="00E208C8"/>
    <w:rsid w:val="00E227CD"/>
    <w:rsid w:val="00E3441A"/>
    <w:rsid w:val="00E374E7"/>
    <w:rsid w:val="00E52CCA"/>
    <w:rsid w:val="00E52E0A"/>
    <w:rsid w:val="00E6391C"/>
    <w:rsid w:val="00E72A3D"/>
    <w:rsid w:val="00E74ED7"/>
    <w:rsid w:val="00E81513"/>
    <w:rsid w:val="00E831DB"/>
    <w:rsid w:val="00E8436D"/>
    <w:rsid w:val="00E91CB8"/>
    <w:rsid w:val="00E97D5D"/>
    <w:rsid w:val="00EA6743"/>
    <w:rsid w:val="00EA7FC2"/>
    <w:rsid w:val="00EB41CE"/>
    <w:rsid w:val="00EB6ECD"/>
    <w:rsid w:val="00EB773B"/>
    <w:rsid w:val="00EC111B"/>
    <w:rsid w:val="00EC12EF"/>
    <w:rsid w:val="00EC6918"/>
    <w:rsid w:val="00EC75C0"/>
    <w:rsid w:val="00ED31A5"/>
    <w:rsid w:val="00ED4E11"/>
    <w:rsid w:val="00F04051"/>
    <w:rsid w:val="00F06524"/>
    <w:rsid w:val="00F0669C"/>
    <w:rsid w:val="00F217B3"/>
    <w:rsid w:val="00F2770C"/>
    <w:rsid w:val="00F4267C"/>
    <w:rsid w:val="00F43F34"/>
    <w:rsid w:val="00F54839"/>
    <w:rsid w:val="00F62215"/>
    <w:rsid w:val="00F66E25"/>
    <w:rsid w:val="00F731D4"/>
    <w:rsid w:val="00F7706B"/>
    <w:rsid w:val="00F829E3"/>
    <w:rsid w:val="00F83F82"/>
    <w:rsid w:val="00FB0505"/>
    <w:rsid w:val="00FB0F78"/>
    <w:rsid w:val="00FB17CB"/>
    <w:rsid w:val="00FC26C4"/>
    <w:rsid w:val="00FC6CA1"/>
    <w:rsid w:val="00FD50B4"/>
    <w:rsid w:val="00FD7DD1"/>
    <w:rsid w:val="00FE7968"/>
    <w:rsid w:val="00FF0913"/>
    <w:rsid w:val="01BA61B0"/>
    <w:rsid w:val="04EA08A0"/>
    <w:rsid w:val="05BF6EF5"/>
    <w:rsid w:val="0AD35BED"/>
    <w:rsid w:val="0B6C7DF0"/>
    <w:rsid w:val="0C8307E5"/>
    <w:rsid w:val="0D831DF1"/>
    <w:rsid w:val="0EE7005A"/>
    <w:rsid w:val="10190546"/>
    <w:rsid w:val="10637CA1"/>
    <w:rsid w:val="115A7674"/>
    <w:rsid w:val="12696E37"/>
    <w:rsid w:val="13645F7C"/>
    <w:rsid w:val="1514382F"/>
    <w:rsid w:val="16062050"/>
    <w:rsid w:val="16483840"/>
    <w:rsid w:val="186B56B7"/>
    <w:rsid w:val="1AEE5748"/>
    <w:rsid w:val="1C815558"/>
    <w:rsid w:val="1D4F73DC"/>
    <w:rsid w:val="1FD7019E"/>
    <w:rsid w:val="1FE69CBA"/>
    <w:rsid w:val="239D4B92"/>
    <w:rsid w:val="262923F6"/>
    <w:rsid w:val="273E668C"/>
    <w:rsid w:val="29D82DF6"/>
    <w:rsid w:val="2E962CFE"/>
    <w:rsid w:val="2F351207"/>
    <w:rsid w:val="30EF69F0"/>
    <w:rsid w:val="32916960"/>
    <w:rsid w:val="32A50A9F"/>
    <w:rsid w:val="3E29379B"/>
    <w:rsid w:val="427B79FF"/>
    <w:rsid w:val="42CF249C"/>
    <w:rsid w:val="43940D01"/>
    <w:rsid w:val="463D4287"/>
    <w:rsid w:val="46D577B5"/>
    <w:rsid w:val="470E5B44"/>
    <w:rsid w:val="47E345B8"/>
    <w:rsid w:val="4BD5204D"/>
    <w:rsid w:val="4DFE07DD"/>
    <w:rsid w:val="4E6725EC"/>
    <w:rsid w:val="4EA529C9"/>
    <w:rsid w:val="50B72F84"/>
    <w:rsid w:val="519B4246"/>
    <w:rsid w:val="529E3361"/>
    <w:rsid w:val="52B2759B"/>
    <w:rsid w:val="5539030F"/>
    <w:rsid w:val="571F69D8"/>
    <w:rsid w:val="57F8372A"/>
    <w:rsid w:val="58675193"/>
    <w:rsid w:val="593C30E1"/>
    <w:rsid w:val="5C38765D"/>
    <w:rsid w:val="5F7FE1F7"/>
    <w:rsid w:val="5FDF8B58"/>
    <w:rsid w:val="675A8186"/>
    <w:rsid w:val="6834194F"/>
    <w:rsid w:val="685F19E3"/>
    <w:rsid w:val="68EC771B"/>
    <w:rsid w:val="6BF572F9"/>
    <w:rsid w:val="6E4E6782"/>
    <w:rsid w:val="6F803C61"/>
    <w:rsid w:val="6FC726EE"/>
    <w:rsid w:val="72252218"/>
    <w:rsid w:val="756B0B5B"/>
    <w:rsid w:val="75FDCFF7"/>
    <w:rsid w:val="76FAE4D0"/>
    <w:rsid w:val="7767D302"/>
    <w:rsid w:val="793B14AA"/>
    <w:rsid w:val="7C7E6FA2"/>
    <w:rsid w:val="7D276B1C"/>
    <w:rsid w:val="7DA849B0"/>
    <w:rsid w:val="7DBB8379"/>
    <w:rsid w:val="7DBF068C"/>
    <w:rsid w:val="7DFC1D56"/>
    <w:rsid w:val="7FBF3530"/>
    <w:rsid w:val="7FDE3DD2"/>
    <w:rsid w:val="7FF2E127"/>
    <w:rsid w:val="7FFDEF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11" w:unhideWhenUsed="0" w:qFormat="1"/>
    <w:lsdException w:name="Date" w:qFormat="1"/>
    <w:lsdException w:name="Body Text First Indent"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2">
    <w:name w:val="heading 2"/>
    <w:basedOn w:val="a"/>
    <w:next w:val="a"/>
    <w:link w:val="2Char"/>
    <w:unhideWhenUsed/>
    <w:qFormat/>
    <w:pPr>
      <w:widowControl/>
      <w:spacing w:before="100" w:beforeAutospacing="1" w:after="100" w:afterAutospacing="1"/>
      <w:jc w:val="left"/>
      <w:outlineLvl w:val="1"/>
    </w:pPr>
    <w:rPr>
      <w:rFonts w:ascii="宋体" w:eastAsia="仿宋" w:hAnsi="宋体" w:cs="宋体"/>
      <w:b/>
      <w:bCs/>
      <w:color w:val="000000"/>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nhideWhenUsed/>
    <w:qFormat/>
    <w:pPr>
      <w:spacing w:after="120"/>
    </w:pPr>
  </w:style>
  <w:style w:type="paragraph" w:styleId="a4">
    <w:name w:val="Body Text First Indent"/>
    <w:basedOn w:val="a0"/>
    <w:next w:val="a5"/>
    <w:qFormat/>
    <w:pPr>
      <w:ind w:firstLineChars="100" w:firstLine="420"/>
    </w:pPr>
    <w:rPr>
      <w:rFonts w:ascii="Calibri" w:eastAsia="宋体" w:hAnsi="Calibri" w:cs="Times New Roman"/>
      <w:sz w:val="20"/>
      <w:szCs w:val="20"/>
    </w:rPr>
  </w:style>
  <w:style w:type="paragraph" w:styleId="a5">
    <w:name w:val="Normal (Web)"/>
    <w:basedOn w:val="a"/>
    <w:uiPriority w:val="99"/>
    <w:qFormat/>
    <w:pPr>
      <w:widowControl/>
      <w:jc w:val="left"/>
    </w:pPr>
    <w:rPr>
      <w:rFonts w:ascii="宋体" w:eastAsia="宋体" w:hAnsi="宋体" w:cs="宋体"/>
      <w:kern w:val="0"/>
      <w:sz w:val="24"/>
      <w:szCs w:val="24"/>
    </w:rPr>
  </w:style>
  <w:style w:type="paragraph" w:styleId="a6">
    <w:name w:val="Body Text Indent"/>
    <w:basedOn w:val="a"/>
    <w:next w:val="a"/>
    <w:link w:val="Char0"/>
    <w:qFormat/>
    <w:pPr>
      <w:spacing w:after="120"/>
      <w:ind w:leftChars="200" w:left="420"/>
    </w:pPr>
    <w:rPr>
      <w:rFonts w:ascii="Times New Roman" w:eastAsia="宋体" w:hAnsi="Times New Roman" w:cs="Times New Roman"/>
      <w:szCs w:val="24"/>
    </w:rPr>
  </w:style>
  <w:style w:type="paragraph" w:styleId="a7">
    <w:name w:val="Date"/>
    <w:basedOn w:val="a"/>
    <w:next w:val="a"/>
    <w:link w:val="Char1"/>
    <w:uiPriority w:val="99"/>
    <w:semiHidden/>
    <w:unhideWhenUsed/>
    <w:qFormat/>
    <w:pPr>
      <w:ind w:leftChars="2500" w:left="100"/>
    </w:pPr>
  </w:style>
  <w:style w:type="paragraph" w:styleId="a8">
    <w:name w:val="Balloon Text"/>
    <w:basedOn w:val="a"/>
    <w:link w:val="Char2"/>
    <w:uiPriority w:val="99"/>
    <w:semiHidden/>
    <w:unhideWhenUsed/>
    <w:qFormat/>
    <w:rPr>
      <w:sz w:val="18"/>
      <w:szCs w:val="18"/>
    </w:rPr>
  </w:style>
  <w:style w:type="paragraph" w:styleId="a9">
    <w:name w:val="footer"/>
    <w:basedOn w:val="a"/>
    <w:link w:val="Char3"/>
    <w:uiPriority w:val="99"/>
    <w:unhideWhenUsed/>
    <w:qFormat/>
    <w:pPr>
      <w:tabs>
        <w:tab w:val="center" w:pos="4153"/>
        <w:tab w:val="right" w:pos="8306"/>
      </w:tabs>
      <w:snapToGrid w:val="0"/>
      <w:jc w:val="left"/>
    </w:pPr>
    <w:rPr>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6"/>
    <w:qFormat/>
    <w:pPr>
      <w:spacing w:before="240" w:after="60"/>
      <w:jc w:val="center"/>
      <w:outlineLvl w:val="0"/>
    </w:pPr>
    <w:rPr>
      <w:rFonts w:ascii="Cambria" w:eastAsia="宋体" w:hAnsi="Cambria" w:cs="Times New Roman"/>
      <w:b/>
      <w:bCs/>
      <w:sz w:val="32"/>
      <w:szCs w:val="32"/>
    </w:rPr>
  </w:style>
  <w:style w:type="table" w:styleId="a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qFormat/>
    <w:rPr>
      <w:b/>
      <w:bCs/>
    </w:rPr>
  </w:style>
  <w:style w:type="character" w:styleId="ae">
    <w:name w:val="page number"/>
    <w:basedOn w:val="a1"/>
    <w:qFormat/>
  </w:style>
  <w:style w:type="character" w:styleId="af">
    <w:name w:val="Hyperlink"/>
    <w:basedOn w:val="a1"/>
    <w:uiPriority w:val="99"/>
    <w:unhideWhenUsed/>
    <w:qFormat/>
    <w:rPr>
      <w:color w:val="0000FF" w:themeColor="hyperlink"/>
      <w:u w:val="single"/>
    </w:rPr>
  </w:style>
  <w:style w:type="character" w:customStyle="1" w:styleId="Char4">
    <w:name w:val="页眉 Char"/>
    <w:basedOn w:val="a1"/>
    <w:link w:val="aa"/>
    <w:uiPriority w:val="99"/>
    <w:semiHidden/>
    <w:qFormat/>
    <w:rPr>
      <w:sz w:val="18"/>
      <w:szCs w:val="18"/>
    </w:rPr>
  </w:style>
  <w:style w:type="character" w:customStyle="1" w:styleId="Char3">
    <w:name w:val="页脚 Char"/>
    <w:basedOn w:val="a1"/>
    <w:link w:val="a9"/>
    <w:uiPriority w:val="99"/>
    <w:qFormat/>
    <w:rPr>
      <w:sz w:val="18"/>
      <w:szCs w:val="18"/>
    </w:rPr>
  </w:style>
  <w:style w:type="paragraph" w:styleId="af0">
    <w:name w:val="List Paragraph"/>
    <w:basedOn w:val="a"/>
    <w:uiPriority w:val="34"/>
    <w:qFormat/>
    <w:pPr>
      <w:ind w:firstLineChars="200" w:firstLine="420"/>
    </w:pPr>
  </w:style>
  <w:style w:type="character" w:customStyle="1" w:styleId="Char0">
    <w:name w:val="正文文本缩进 Char"/>
    <w:basedOn w:val="a1"/>
    <w:link w:val="a6"/>
    <w:qFormat/>
    <w:rPr>
      <w:rFonts w:ascii="Times New Roman" w:eastAsia="宋体" w:hAnsi="Times New Roman" w:cs="Times New Roman"/>
      <w:szCs w:val="24"/>
    </w:rPr>
  </w:style>
  <w:style w:type="character" w:customStyle="1" w:styleId="Char1">
    <w:name w:val="日期 Char"/>
    <w:basedOn w:val="a1"/>
    <w:link w:val="a7"/>
    <w:uiPriority w:val="99"/>
    <w:semiHidden/>
    <w:qFormat/>
  </w:style>
  <w:style w:type="character" w:customStyle="1" w:styleId="Bodytext1">
    <w:name w:val="Body text|1_"/>
    <w:basedOn w:val="a1"/>
    <w:link w:val="Bodytext10"/>
    <w:qFormat/>
    <w:locked/>
    <w:rPr>
      <w:rFonts w:ascii="宋体" w:hAnsi="宋体" w:cs="宋体"/>
      <w:sz w:val="32"/>
      <w:szCs w:val="32"/>
      <w:lang w:val="zh-TW" w:eastAsia="zh-TW"/>
    </w:rPr>
  </w:style>
  <w:style w:type="paragraph" w:customStyle="1" w:styleId="Bodytext10">
    <w:name w:val="Body text|1"/>
    <w:basedOn w:val="a"/>
    <w:link w:val="Bodytext1"/>
    <w:qFormat/>
    <w:pPr>
      <w:spacing w:after="100" w:line="401" w:lineRule="auto"/>
      <w:ind w:firstLine="400"/>
      <w:jc w:val="left"/>
    </w:pPr>
    <w:rPr>
      <w:rFonts w:ascii="宋体" w:hAnsi="宋体" w:cs="宋体"/>
      <w:sz w:val="32"/>
      <w:szCs w:val="32"/>
      <w:lang w:val="zh-TW" w:eastAsia="zh-TW"/>
    </w:rPr>
  </w:style>
  <w:style w:type="character" w:customStyle="1" w:styleId="Char">
    <w:name w:val="正文文本 Char"/>
    <w:basedOn w:val="a1"/>
    <w:link w:val="a0"/>
    <w:uiPriority w:val="99"/>
    <w:semiHidden/>
    <w:qFormat/>
  </w:style>
  <w:style w:type="paragraph" w:customStyle="1" w:styleId="3">
    <w:name w:val="正文文本 (3)"/>
    <w:basedOn w:val="a"/>
    <w:link w:val="30"/>
    <w:qFormat/>
    <w:pPr>
      <w:shd w:val="clear" w:color="auto" w:fill="FFFFFF"/>
      <w:spacing w:line="557" w:lineRule="exact"/>
      <w:jc w:val="distribute"/>
    </w:pPr>
    <w:rPr>
      <w:rFonts w:ascii="MingLiU" w:eastAsia="MingLiU" w:hAnsi="MingLiU" w:cs="MingLiU"/>
      <w:b/>
      <w:bCs/>
      <w:sz w:val="26"/>
      <w:szCs w:val="26"/>
    </w:rPr>
  </w:style>
  <w:style w:type="character" w:customStyle="1" w:styleId="31pt">
    <w:name w:val="正文文本 (3) + 间距 1 pt"/>
    <w:basedOn w:val="30"/>
    <w:qFormat/>
    <w:rPr>
      <w:rFonts w:ascii="MingLiU" w:eastAsia="MingLiU" w:hAnsi="MingLiU" w:cs="MingLiU"/>
      <w:b/>
      <w:bCs/>
      <w:color w:val="000000"/>
      <w:spacing w:val="30"/>
      <w:w w:val="100"/>
      <w:position w:val="0"/>
      <w:sz w:val="26"/>
      <w:szCs w:val="26"/>
      <w:u w:val="none"/>
      <w:lang w:val="zh-TW" w:eastAsia="zh-TW" w:bidi="zh-TW"/>
    </w:rPr>
  </w:style>
  <w:style w:type="character" w:customStyle="1" w:styleId="30">
    <w:name w:val="正文文本 (3)_"/>
    <w:basedOn w:val="a1"/>
    <w:link w:val="3"/>
    <w:qFormat/>
    <w:rPr>
      <w:rFonts w:ascii="MingLiU" w:eastAsia="MingLiU" w:hAnsi="MingLiU" w:cs="MingLiU"/>
      <w:b/>
      <w:bCs/>
      <w:sz w:val="26"/>
      <w:szCs w:val="26"/>
      <w:u w:val="none"/>
    </w:rPr>
  </w:style>
  <w:style w:type="paragraph" w:customStyle="1" w:styleId="20">
    <w:name w:val="标题 #2"/>
    <w:basedOn w:val="a"/>
    <w:qFormat/>
    <w:pPr>
      <w:shd w:val="clear" w:color="auto" w:fill="FFFFFF"/>
      <w:spacing w:before="900" w:after="180" w:line="0" w:lineRule="atLeast"/>
      <w:jc w:val="right"/>
      <w:outlineLvl w:val="1"/>
    </w:pPr>
    <w:rPr>
      <w:rFonts w:ascii="MingLiU" w:eastAsia="MingLiU" w:hAnsi="MingLiU" w:cs="MingLiU"/>
      <w:sz w:val="34"/>
      <w:szCs w:val="34"/>
    </w:rPr>
  </w:style>
  <w:style w:type="paragraph" w:customStyle="1" w:styleId="21">
    <w:name w:val="正文文本 (2)"/>
    <w:basedOn w:val="a"/>
    <w:link w:val="22"/>
    <w:qFormat/>
    <w:pPr>
      <w:shd w:val="clear" w:color="auto" w:fill="FFFFFF"/>
      <w:spacing w:before="660" w:after="420" w:line="0" w:lineRule="atLeast"/>
      <w:jc w:val="right"/>
    </w:pPr>
    <w:rPr>
      <w:rFonts w:ascii="MingLiU" w:eastAsia="MingLiU" w:hAnsi="MingLiU" w:cs="MingLiU"/>
      <w:spacing w:val="20"/>
      <w:sz w:val="30"/>
      <w:szCs w:val="30"/>
    </w:rPr>
  </w:style>
  <w:style w:type="paragraph" w:customStyle="1" w:styleId="5">
    <w:name w:val="正文文本 (5)"/>
    <w:basedOn w:val="a"/>
    <w:qFormat/>
    <w:pPr>
      <w:shd w:val="clear" w:color="auto" w:fill="FFFFFF"/>
      <w:spacing w:line="0" w:lineRule="atLeast"/>
      <w:jc w:val="center"/>
    </w:pPr>
    <w:rPr>
      <w:rFonts w:ascii="MingLiU" w:eastAsia="MingLiU" w:hAnsi="MingLiU" w:cs="MingLiU"/>
      <w:sz w:val="26"/>
      <w:szCs w:val="26"/>
    </w:rPr>
  </w:style>
  <w:style w:type="character" w:customStyle="1" w:styleId="210pt2">
    <w:name w:val="正文文本 (2) + 10 pt2"/>
    <w:basedOn w:val="22"/>
    <w:qFormat/>
    <w:rPr>
      <w:rFonts w:ascii="MingLiU" w:eastAsia="MingLiU" w:hAnsi="MingLiU" w:cs="MingLiU"/>
      <w:color w:val="000000"/>
      <w:spacing w:val="0"/>
      <w:w w:val="100"/>
      <w:position w:val="0"/>
      <w:sz w:val="20"/>
      <w:szCs w:val="20"/>
      <w:lang w:val="zh-TW" w:eastAsia="zh-TW" w:bidi="zh-TW"/>
    </w:rPr>
  </w:style>
  <w:style w:type="character" w:customStyle="1" w:styleId="22">
    <w:name w:val="正文文本 (2)_"/>
    <w:basedOn w:val="a1"/>
    <w:link w:val="21"/>
    <w:qFormat/>
    <w:rPr>
      <w:rFonts w:ascii="MingLiU" w:eastAsia="MingLiU" w:hAnsi="MingLiU" w:cs="MingLiU"/>
      <w:spacing w:val="20"/>
      <w:sz w:val="30"/>
      <w:szCs w:val="30"/>
    </w:rPr>
  </w:style>
  <w:style w:type="character" w:customStyle="1" w:styleId="Char2">
    <w:name w:val="批注框文本 Char"/>
    <w:basedOn w:val="a1"/>
    <w:link w:val="a8"/>
    <w:uiPriority w:val="99"/>
    <w:semiHidden/>
    <w:qFormat/>
    <w:rPr>
      <w:kern w:val="2"/>
      <w:sz w:val="18"/>
      <w:szCs w:val="18"/>
    </w:rPr>
  </w:style>
  <w:style w:type="character" w:customStyle="1" w:styleId="2Char">
    <w:name w:val="标题 2 Char"/>
    <w:basedOn w:val="a1"/>
    <w:link w:val="2"/>
    <w:qFormat/>
    <w:rPr>
      <w:rFonts w:ascii="宋体" w:eastAsia="仿宋" w:hAnsi="宋体" w:cs="宋体"/>
      <w:b/>
      <w:bCs/>
      <w:color w:val="000000"/>
      <w:sz w:val="36"/>
      <w:szCs w:val="36"/>
    </w:rPr>
  </w:style>
  <w:style w:type="paragraph" w:customStyle="1" w:styleId="1">
    <w:name w:val="列出段落1"/>
    <w:basedOn w:val="a"/>
    <w:qFormat/>
    <w:pPr>
      <w:ind w:firstLineChars="200" w:firstLine="420"/>
    </w:pPr>
    <w:rPr>
      <w:rFonts w:ascii="Times New Roman" w:hAnsi="Times New Roman"/>
      <w:szCs w:val="20"/>
    </w:rPr>
  </w:style>
  <w:style w:type="paragraph" w:customStyle="1" w:styleId="Heading1">
    <w:name w:val="Heading1"/>
    <w:basedOn w:val="a"/>
    <w:next w:val="a"/>
    <w:qFormat/>
    <w:pPr>
      <w:spacing w:before="100" w:beforeAutospacing="1" w:after="100" w:afterAutospacing="1"/>
      <w:jc w:val="left"/>
      <w:textAlignment w:val="baseline"/>
    </w:pPr>
    <w:rPr>
      <w:rFonts w:ascii="宋体" w:eastAsia="宋体" w:hAnsi="宋体"/>
      <w:b/>
      <w:kern w:val="44"/>
      <w:sz w:val="48"/>
      <w:szCs w:val="48"/>
    </w:rPr>
  </w:style>
  <w:style w:type="character" w:customStyle="1" w:styleId="NormalCharacter">
    <w:name w:val="NormalCharacter"/>
    <w:semiHidden/>
    <w:qFormat/>
    <w:rPr>
      <w:rFonts w:ascii="Times New Roman" w:eastAsia="仿宋" w:hAnsi="Times New Roman" w:cs="Times New Roman"/>
      <w:color w:val="000000"/>
      <w:kern w:val="2"/>
      <w:sz w:val="32"/>
      <w:szCs w:val="32"/>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11" w:unhideWhenUsed="0" w:qFormat="1"/>
    <w:lsdException w:name="Date" w:qFormat="1"/>
    <w:lsdException w:name="Body Text First Indent"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2">
    <w:name w:val="heading 2"/>
    <w:basedOn w:val="a"/>
    <w:next w:val="a"/>
    <w:link w:val="2Char"/>
    <w:unhideWhenUsed/>
    <w:qFormat/>
    <w:pPr>
      <w:widowControl/>
      <w:spacing w:before="100" w:beforeAutospacing="1" w:after="100" w:afterAutospacing="1"/>
      <w:jc w:val="left"/>
      <w:outlineLvl w:val="1"/>
    </w:pPr>
    <w:rPr>
      <w:rFonts w:ascii="宋体" w:eastAsia="仿宋" w:hAnsi="宋体" w:cs="宋体"/>
      <w:b/>
      <w:bCs/>
      <w:color w:val="000000"/>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nhideWhenUsed/>
    <w:qFormat/>
    <w:pPr>
      <w:spacing w:after="120"/>
    </w:pPr>
  </w:style>
  <w:style w:type="paragraph" w:styleId="a4">
    <w:name w:val="Body Text First Indent"/>
    <w:basedOn w:val="a0"/>
    <w:next w:val="a5"/>
    <w:qFormat/>
    <w:pPr>
      <w:ind w:firstLineChars="100" w:firstLine="420"/>
    </w:pPr>
    <w:rPr>
      <w:rFonts w:ascii="Calibri" w:eastAsia="宋体" w:hAnsi="Calibri" w:cs="Times New Roman"/>
      <w:sz w:val="20"/>
      <w:szCs w:val="20"/>
    </w:rPr>
  </w:style>
  <w:style w:type="paragraph" w:styleId="a5">
    <w:name w:val="Normal (Web)"/>
    <w:basedOn w:val="a"/>
    <w:uiPriority w:val="99"/>
    <w:qFormat/>
    <w:pPr>
      <w:widowControl/>
      <w:jc w:val="left"/>
    </w:pPr>
    <w:rPr>
      <w:rFonts w:ascii="宋体" w:eastAsia="宋体" w:hAnsi="宋体" w:cs="宋体"/>
      <w:kern w:val="0"/>
      <w:sz w:val="24"/>
      <w:szCs w:val="24"/>
    </w:rPr>
  </w:style>
  <w:style w:type="paragraph" w:styleId="a6">
    <w:name w:val="Body Text Indent"/>
    <w:basedOn w:val="a"/>
    <w:next w:val="a"/>
    <w:link w:val="Char0"/>
    <w:qFormat/>
    <w:pPr>
      <w:spacing w:after="120"/>
      <w:ind w:leftChars="200" w:left="420"/>
    </w:pPr>
    <w:rPr>
      <w:rFonts w:ascii="Times New Roman" w:eastAsia="宋体" w:hAnsi="Times New Roman" w:cs="Times New Roman"/>
      <w:szCs w:val="24"/>
    </w:rPr>
  </w:style>
  <w:style w:type="paragraph" w:styleId="a7">
    <w:name w:val="Date"/>
    <w:basedOn w:val="a"/>
    <w:next w:val="a"/>
    <w:link w:val="Char1"/>
    <w:uiPriority w:val="99"/>
    <w:semiHidden/>
    <w:unhideWhenUsed/>
    <w:qFormat/>
    <w:pPr>
      <w:ind w:leftChars="2500" w:left="100"/>
    </w:pPr>
  </w:style>
  <w:style w:type="paragraph" w:styleId="a8">
    <w:name w:val="Balloon Text"/>
    <w:basedOn w:val="a"/>
    <w:link w:val="Char2"/>
    <w:uiPriority w:val="99"/>
    <w:semiHidden/>
    <w:unhideWhenUsed/>
    <w:qFormat/>
    <w:rPr>
      <w:sz w:val="18"/>
      <w:szCs w:val="18"/>
    </w:rPr>
  </w:style>
  <w:style w:type="paragraph" w:styleId="a9">
    <w:name w:val="footer"/>
    <w:basedOn w:val="a"/>
    <w:link w:val="Char3"/>
    <w:uiPriority w:val="99"/>
    <w:unhideWhenUsed/>
    <w:qFormat/>
    <w:pPr>
      <w:tabs>
        <w:tab w:val="center" w:pos="4153"/>
        <w:tab w:val="right" w:pos="8306"/>
      </w:tabs>
      <w:snapToGrid w:val="0"/>
      <w:jc w:val="left"/>
    </w:pPr>
    <w:rPr>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6"/>
    <w:qFormat/>
    <w:pPr>
      <w:spacing w:before="240" w:after="60"/>
      <w:jc w:val="center"/>
      <w:outlineLvl w:val="0"/>
    </w:pPr>
    <w:rPr>
      <w:rFonts w:ascii="Cambria" w:eastAsia="宋体" w:hAnsi="Cambria" w:cs="Times New Roman"/>
      <w:b/>
      <w:bCs/>
      <w:sz w:val="32"/>
      <w:szCs w:val="32"/>
    </w:rPr>
  </w:style>
  <w:style w:type="table" w:styleId="a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qFormat/>
    <w:rPr>
      <w:b/>
      <w:bCs/>
    </w:rPr>
  </w:style>
  <w:style w:type="character" w:styleId="ae">
    <w:name w:val="page number"/>
    <w:basedOn w:val="a1"/>
    <w:qFormat/>
  </w:style>
  <w:style w:type="character" w:styleId="af">
    <w:name w:val="Hyperlink"/>
    <w:basedOn w:val="a1"/>
    <w:uiPriority w:val="99"/>
    <w:unhideWhenUsed/>
    <w:qFormat/>
    <w:rPr>
      <w:color w:val="0000FF" w:themeColor="hyperlink"/>
      <w:u w:val="single"/>
    </w:rPr>
  </w:style>
  <w:style w:type="character" w:customStyle="1" w:styleId="Char4">
    <w:name w:val="页眉 Char"/>
    <w:basedOn w:val="a1"/>
    <w:link w:val="aa"/>
    <w:uiPriority w:val="99"/>
    <w:semiHidden/>
    <w:qFormat/>
    <w:rPr>
      <w:sz w:val="18"/>
      <w:szCs w:val="18"/>
    </w:rPr>
  </w:style>
  <w:style w:type="character" w:customStyle="1" w:styleId="Char3">
    <w:name w:val="页脚 Char"/>
    <w:basedOn w:val="a1"/>
    <w:link w:val="a9"/>
    <w:uiPriority w:val="99"/>
    <w:qFormat/>
    <w:rPr>
      <w:sz w:val="18"/>
      <w:szCs w:val="18"/>
    </w:rPr>
  </w:style>
  <w:style w:type="paragraph" w:styleId="af0">
    <w:name w:val="List Paragraph"/>
    <w:basedOn w:val="a"/>
    <w:uiPriority w:val="34"/>
    <w:qFormat/>
    <w:pPr>
      <w:ind w:firstLineChars="200" w:firstLine="420"/>
    </w:pPr>
  </w:style>
  <w:style w:type="character" w:customStyle="1" w:styleId="Char0">
    <w:name w:val="正文文本缩进 Char"/>
    <w:basedOn w:val="a1"/>
    <w:link w:val="a6"/>
    <w:qFormat/>
    <w:rPr>
      <w:rFonts w:ascii="Times New Roman" w:eastAsia="宋体" w:hAnsi="Times New Roman" w:cs="Times New Roman"/>
      <w:szCs w:val="24"/>
    </w:rPr>
  </w:style>
  <w:style w:type="character" w:customStyle="1" w:styleId="Char1">
    <w:name w:val="日期 Char"/>
    <w:basedOn w:val="a1"/>
    <w:link w:val="a7"/>
    <w:uiPriority w:val="99"/>
    <w:semiHidden/>
    <w:qFormat/>
  </w:style>
  <w:style w:type="character" w:customStyle="1" w:styleId="Bodytext1">
    <w:name w:val="Body text|1_"/>
    <w:basedOn w:val="a1"/>
    <w:link w:val="Bodytext10"/>
    <w:qFormat/>
    <w:locked/>
    <w:rPr>
      <w:rFonts w:ascii="宋体" w:hAnsi="宋体" w:cs="宋体"/>
      <w:sz w:val="32"/>
      <w:szCs w:val="32"/>
      <w:lang w:val="zh-TW" w:eastAsia="zh-TW"/>
    </w:rPr>
  </w:style>
  <w:style w:type="paragraph" w:customStyle="1" w:styleId="Bodytext10">
    <w:name w:val="Body text|1"/>
    <w:basedOn w:val="a"/>
    <w:link w:val="Bodytext1"/>
    <w:qFormat/>
    <w:pPr>
      <w:spacing w:after="100" w:line="401" w:lineRule="auto"/>
      <w:ind w:firstLine="400"/>
      <w:jc w:val="left"/>
    </w:pPr>
    <w:rPr>
      <w:rFonts w:ascii="宋体" w:hAnsi="宋体" w:cs="宋体"/>
      <w:sz w:val="32"/>
      <w:szCs w:val="32"/>
      <w:lang w:val="zh-TW" w:eastAsia="zh-TW"/>
    </w:rPr>
  </w:style>
  <w:style w:type="character" w:customStyle="1" w:styleId="Char">
    <w:name w:val="正文文本 Char"/>
    <w:basedOn w:val="a1"/>
    <w:link w:val="a0"/>
    <w:uiPriority w:val="99"/>
    <w:semiHidden/>
    <w:qFormat/>
  </w:style>
  <w:style w:type="paragraph" w:customStyle="1" w:styleId="3">
    <w:name w:val="正文文本 (3)"/>
    <w:basedOn w:val="a"/>
    <w:link w:val="30"/>
    <w:qFormat/>
    <w:pPr>
      <w:shd w:val="clear" w:color="auto" w:fill="FFFFFF"/>
      <w:spacing w:line="557" w:lineRule="exact"/>
      <w:jc w:val="distribute"/>
    </w:pPr>
    <w:rPr>
      <w:rFonts w:ascii="MingLiU" w:eastAsia="MingLiU" w:hAnsi="MingLiU" w:cs="MingLiU"/>
      <w:b/>
      <w:bCs/>
      <w:sz w:val="26"/>
      <w:szCs w:val="26"/>
    </w:rPr>
  </w:style>
  <w:style w:type="character" w:customStyle="1" w:styleId="31pt">
    <w:name w:val="正文文本 (3) + 间距 1 pt"/>
    <w:basedOn w:val="30"/>
    <w:qFormat/>
    <w:rPr>
      <w:rFonts w:ascii="MingLiU" w:eastAsia="MingLiU" w:hAnsi="MingLiU" w:cs="MingLiU"/>
      <w:b/>
      <w:bCs/>
      <w:color w:val="000000"/>
      <w:spacing w:val="30"/>
      <w:w w:val="100"/>
      <w:position w:val="0"/>
      <w:sz w:val="26"/>
      <w:szCs w:val="26"/>
      <w:u w:val="none"/>
      <w:lang w:val="zh-TW" w:eastAsia="zh-TW" w:bidi="zh-TW"/>
    </w:rPr>
  </w:style>
  <w:style w:type="character" w:customStyle="1" w:styleId="30">
    <w:name w:val="正文文本 (3)_"/>
    <w:basedOn w:val="a1"/>
    <w:link w:val="3"/>
    <w:qFormat/>
    <w:rPr>
      <w:rFonts w:ascii="MingLiU" w:eastAsia="MingLiU" w:hAnsi="MingLiU" w:cs="MingLiU"/>
      <w:b/>
      <w:bCs/>
      <w:sz w:val="26"/>
      <w:szCs w:val="26"/>
      <w:u w:val="none"/>
    </w:rPr>
  </w:style>
  <w:style w:type="paragraph" w:customStyle="1" w:styleId="20">
    <w:name w:val="标题 #2"/>
    <w:basedOn w:val="a"/>
    <w:qFormat/>
    <w:pPr>
      <w:shd w:val="clear" w:color="auto" w:fill="FFFFFF"/>
      <w:spacing w:before="900" w:after="180" w:line="0" w:lineRule="atLeast"/>
      <w:jc w:val="right"/>
      <w:outlineLvl w:val="1"/>
    </w:pPr>
    <w:rPr>
      <w:rFonts w:ascii="MingLiU" w:eastAsia="MingLiU" w:hAnsi="MingLiU" w:cs="MingLiU"/>
      <w:sz w:val="34"/>
      <w:szCs w:val="34"/>
    </w:rPr>
  </w:style>
  <w:style w:type="paragraph" w:customStyle="1" w:styleId="21">
    <w:name w:val="正文文本 (2)"/>
    <w:basedOn w:val="a"/>
    <w:link w:val="22"/>
    <w:qFormat/>
    <w:pPr>
      <w:shd w:val="clear" w:color="auto" w:fill="FFFFFF"/>
      <w:spacing w:before="660" w:after="420" w:line="0" w:lineRule="atLeast"/>
      <w:jc w:val="right"/>
    </w:pPr>
    <w:rPr>
      <w:rFonts w:ascii="MingLiU" w:eastAsia="MingLiU" w:hAnsi="MingLiU" w:cs="MingLiU"/>
      <w:spacing w:val="20"/>
      <w:sz w:val="30"/>
      <w:szCs w:val="30"/>
    </w:rPr>
  </w:style>
  <w:style w:type="paragraph" w:customStyle="1" w:styleId="5">
    <w:name w:val="正文文本 (5)"/>
    <w:basedOn w:val="a"/>
    <w:qFormat/>
    <w:pPr>
      <w:shd w:val="clear" w:color="auto" w:fill="FFFFFF"/>
      <w:spacing w:line="0" w:lineRule="atLeast"/>
      <w:jc w:val="center"/>
    </w:pPr>
    <w:rPr>
      <w:rFonts w:ascii="MingLiU" w:eastAsia="MingLiU" w:hAnsi="MingLiU" w:cs="MingLiU"/>
      <w:sz w:val="26"/>
      <w:szCs w:val="26"/>
    </w:rPr>
  </w:style>
  <w:style w:type="character" w:customStyle="1" w:styleId="210pt2">
    <w:name w:val="正文文本 (2) + 10 pt2"/>
    <w:basedOn w:val="22"/>
    <w:qFormat/>
    <w:rPr>
      <w:rFonts w:ascii="MingLiU" w:eastAsia="MingLiU" w:hAnsi="MingLiU" w:cs="MingLiU"/>
      <w:color w:val="000000"/>
      <w:spacing w:val="0"/>
      <w:w w:val="100"/>
      <w:position w:val="0"/>
      <w:sz w:val="20"/>
      <w:szCs w:val="20"/>
      <w:lang w:val="zh-TW" w:eastAsia="zh-TW" w:bidi="zh-TW"/>
    </w:rPr>
  </w:style>
  <w:style w:type="character" w:customStyle="1" w:styleId="22">
    <w:name w:val="正文文本 (2)_"/>
    <w:basedOn w:val="a1"/>
    <w:link w:val="21"/>
    <w:qFormat/>
    <w:rPr>
      <w:rFonts w:ascii="MingLiU" w:eastAsia="MingLiU" w:hAnsi="MingLiU" w:cs="MingLiU"/>
      <w:spacing w:val="20"/>
      <w:sz w:val="30"/>
      <w:szCs w:val="30"/>
    </w:rPr>
  </w:style>
  <w:style w:type="character" w:customStyle="1" w:styleId="Char2">
    <w:name w:val="批注框文本 Char"/>
    <w:basedOn w:val="a1"/>
    <w:link w:val="a8"/>
    <w:uiPriority w:val="99"/>
    <w:semiHidden/>
    <w:qFormat/>
    <w:rPr>
      <w:kern w:val="2"/>
      <w:sz w:val="18"/>
      <w:szCs w:val="18"/>
    </w:rPr>
  </w:style>
  <w:style w:type="character" w:customStyle="1" w:styleId="2Char">
    <w:name w:val="标题 2 Char"/>
    <w:basedOn w:val="a1"/>
    <w:link w:val="2"/>
    <w:qFormat/>
    <w:rPr>
      <w:rFonts w:ascii="宋体" w:eastAsia="仿宋" w:hAnsi="宋体" w:cs="宋体"/>
      <w:b/>
      <w:bCs/>
      <w:color w:val="000000"/>
      <w:sz w:val="36"/>
      <w:szCs w:val="36"/>
    </w:rPr>
  </w:style>
  <w:style w:type="paragraph" w:customStyle="1" w:styleId="1">
    <w:name w:val="列出段落1"/>
    <w:basedOn w:val="a"/>
    <w:qFormat/>
    <w:pPr>
      <w:ind w:firstLineChars="200" w:firstLine="420"/>
    </w:pPr>
    <w:rPr>
      <w:rFonts w:ascii="Times New Roman" w:hAnsi="Times New Roman"/>
      <w:szCs w:val="20"/>
    </w:rPr>
  </w:style>
  <w:style w:type="paragraph" w:customStyle="1" w:styleId="Heading1">
    <w:name w:val="Heading1"/>
    <w:basedOn w:val="a"/>
    <w:next w:val="a"/>
    <w:qFormat/>
    <w:pPr>
      <w:spacing w:before="100" w:beforeAutospacing="1" w:after="100" w:afterAutospacing="1"/>
      <w:jc w:val="left"/>
      <w:textAlignment w:val="baseline"/>
    </w:pPr>
    <w:rPr>
      <w:rFonts w:ascii="宋体" w:eastAsia="宋体" w:hAnsi="宋体"/>
      <w:b/>
      <w:kern w:val="44"/>
      <w:sz w:val="48"/>
      <w:szCs w:val="48"/>
    </w:rPr>
  </w:style>
  <w:style w:type="character" w:customStyle="1" w:styleId="NormalCharacter">
    <w:name w:val="NormalCharacter"/>
    <w:semiHidden/>
    <w:qFormat/>
    <w:rPr>
      <w:rFonts w:ascii="Times New Roman" w:eastAsia="仿宋" w:hAnsi="Times New Roman" w:cs="Times New Roman"/>
      <w:color w:val="000000"/>
      <w:kern w:val="2"/>
      <w:sz w:val="32"/>
      <w:szCs w:val="3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57" textRotate="1"/>
    <customShpInfo spid="_x0000_s2058" textRotate="1"/>
    <customShpInfo spid="_x0000_s2059" textRotate="1"/>
    <customShpInfo spid="_x0000_s2060" textRotate="1"/>
    <customShpInfo spid="_x0000_s2061" textRotate="1"/>
    <customShpInfo spid="_x0000_s2062" textRotate="1"/>
    <customShpInfo spid="_x0000_s2063"/>
    <customShpInfo spid="_x0000_s2064" textRotate="1"/>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4133</Words>
  <Characters>23561</Characters>
  <Application>Microsoft Office Word</Application>
  <DocSecurity>0</DocSecurity>
  <Lines>196</Lines>
  <Paragraphs>55</Paragraphs>
  <ScaleCrop>false</ScaleCrop>
  <Company>qzjyj</Company>
  <LinksUpToDate>false</LinksUpToDate>
  <CharactersWithSpaces>27639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金剑</dc:creator>
  <cp:lastModifiedBy>cai</cp:lastModifiedBy>
  <cp:revision>2</cp:revision>
  <cp:lastPrinted>2024-04-02T00:02:00Z</cp:lastPrinted>
  <dcterms:created xsi:type="dcterms:W3CDTF">2024-04-10T16:57:00Z</dcterms:created>
  <dcterms:modified xsi:type="dcterms:W3CDTF">2024-04-10T16:57:00Z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A4C53941810343A78FD3A490141BE27A</vt:lpwstr>
  </property>
</Properties>
</file>