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2019年南安市职业学校招生任务分解表</w:t>
      </w:r>
    </w:p>
    <w:tbl>
      <w:tblPr>
        <w:tblStyle w:val="2"/>
        <w:tblpPr w:leftFromText="180" w:rightFromText="180" w:vertAnchor="page" w:horzAnchor="page" w:tblpX="1626" w:tblpY="2963"/>
        <w:tblW w:w="89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0"/>
        <w:gridCol w:w="1060"/>
        <w:gridCol w:w="2268"/>
        <w:gridCol w:w="27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9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学校</w:t>
            </w:r>
          </w:p>
        </w:tc>
        <w:tc>
          <w:tcPr>
            <w:tcW w:w="6028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招生任务数</w:t>
            </w: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 xml:space="preserve">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9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合计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全日制学历教育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非全日制</w:t>
            </w: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学历教育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2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0"/>
                <w:szCs w:val="30"/>
              </w:rPr>
              <w:t>合计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6320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3270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3050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2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0"/>
                <w:szCs w:val="30"/>
              </w:rPr>
              <w:t>南安职业中专学校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1750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1000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750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2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0"/>
                <w:szCs w:val="30"/>
              </w:rPr>
              <w:t>红星职业中专学校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1200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600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600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2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0"/>
                <w:szCs w:val="30"/>
              </w:rPr>
              <w:t>南安工业学校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1250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650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2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0"/>
                <w:szCs w:val="30"/>
              </w:rPr>
              <w:t>泉州梅山工程学校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1570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820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2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0"/>
                <w:szCs w:val="30"/>
              </w:rPr>
              <w:t>南安财经学校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550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350</w:t>
            </w:r>
          </w:p>
        </w:tc>
      </w:tr>
    </w:tbl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rPr>
          <w:rFonts w:hint="eastAsia" w:ascii="黑体" w:eastAsia="黑体"/>
          <w:sz w:val="32"/>
          <w:szCs w:val="32"/>
        </w:rPr>
      </w:pPr>
    </w:p>
    <w:p>
      <w:pPr>
        <w:spacing w:line="54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2019年南安市乡镇(街道)社区学校培训任务分解表</w:t>
      </w:r>
    </w:p>
    <w:tbl>
      <w:tblPr>
        <w:tblStyle w:val="2"/>
        <w:tblpPr w:leftFromText="180" w:rightFromText="180" w:vertAnchor="page" w:horzAnchor="margin" w:tblpXSpec="center" w:tblpY="331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126"/>
        <w:gridCol w:w="1134"/>
        <w:gridCol w:w="1417"/>
        <w:gridCol w:w="12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66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乡镇（街道）</w:t>
            </w:r>
          </w:p>
        </w:tc>
        <w:tc>
          <w:tcPr>
            <w:tcW w:w="212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村级社区学习点占所有村</w:t>
            </w: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(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居</w:t>
            </w: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)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数比例</w:t>
            </w:r>
          </w:p>
        </w:tc>
        <w:tc>
          <w:tcPr>
            <w:tcW w:w="382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镇级社区学校三支队伍建设（人）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培训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66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bCs/>
                <w:kern w:val="0"/>
                <w:sz w:val="24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bCs/>
                <w:kern w:val="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管理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人员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专兼职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教师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志愿者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6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合 计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60%-70%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312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395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84500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6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溪美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70%-80%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6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柳城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70%-80%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6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美林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70%-80%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6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省新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60%-70%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6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仑苍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60%-70%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6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东田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60%-70%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6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英都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60%-70%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6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翔云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60%-70%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6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金淘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60%-70%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6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眉山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60%-70%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6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诗山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70%-80%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6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蓬华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70%-80%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6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码头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60%-70%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6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九都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60%-70%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6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向阳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60%-70%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6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罗东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60%-70%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6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乐峰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60%-70%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6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梅山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70%-80%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6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洪濑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60%-70%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6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洪梅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60%-70%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6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康美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70%-80%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6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丰州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60%-70%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6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霞美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60%-70%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6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官桥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70%-80%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6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水头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70%-80%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6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石井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70%-80%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5000</w:t>
            </w:r>
          </w:p>
        </w:tc>
      </w:tr>
    </w:tbl>
    <w:p>
      <w:pPr>
        <w:spacing w:line="600" w:lineRule="exact"/>
        <w:rPr>
          <w:rFonts w:hint="eastAsia" w:ascii="黑体" w:eastAsia="黑体"/>
          <w:sz w:val="32"/>
          <w:szCs w:val="32"/>
        </w:rPr>
      </w:pPr>
    </w:p>
    <w:p>
      <w:pPr>
        <w:spacing w:line="600" w:lineRule="exact"/>
        <w:rPr>
          <w:rFonts w:hint="eastAsia" w:asci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AF4A73"/>
    <w:rsid w:val="6FAF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2019-03-14T08:34:00Z</dcterms:created>
  <dc:creator>叶贵彬1</dc:creator>
  <cp:lastModifiedBy>叶贵彬1</cp:lastModifiedBy>
  <dcterms:modified xsi:type="dcterms:W3CDTF">2019-03-14T08:36:28Z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