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20" w:lineRule="exact"/>
        <w:ind w:right="-126" w:rightChars="-60"/>
        <w:jc w:val="center"/>
        <w:rPr>
          <w:rFonts w:ascii="方正小标宋简体" w:eastAsia="方正小标宋简体"/>
          <w:color w:val="000000"/>
          <w:spacing w:val="-16"/>
          <w:sz w:val="44"/>
          <w:szCs w:val="44"/>
        </w:rPr>
      </w:pPr>
    </w:p>
    <w:p>
      <w:pPr>
        <w:spacing w:line="520" w:lineRule="exact"/>
        <w:ind w:right="-126" w:rightChars="-60"/>
        <w:jc w:val="center"/>
        <w:rPr>
          <w:rFonts w:ascii="方正小标宋简体" w:eastAsia="方正小标宋简体"/>
          <w:color w:val="000000"/>
          <w:spacing w:val="-16"/>
          <w:sz w:val="44"/>
          <w:szCs w:val="44"/>
        </w:rPr>
      </w:pPr>
    </w:p>
    <w:p>
      <w:pPr>
        <w:spacing w:line="520" w:lineRule="exact"/>
        <w:ind w:right="-126" w:rightChars="-60"/>
        <w:jc w:val="center"/>
        <w:rPr>
          <w:rFonts w:ascii="方正小标宋简体" w:eastAsia="方正小标宋简体"/>
          <w:color w:val="000000"/>
          <w:spacing w:val="-16"/>
          <w:sz w:val="44"/>
          <w:szCs w:val="44"/>
        </w:rPr>
      </w:pPr>
      <w:r>
        <w:rPr>
          <w:rFonts w:hint="eastAsia" w:ascii="方正小标宋简体" w:eastAsia="方正小标宋简体"/>
          <w:color w:val="000000"/>
          <w:spacing w:val="-16"/>
          <w:sz w:val="44"/>
          <w:szCs w:val="44"/>
        </w:rPr>
        <w:t>中共南安市委人才工作领导小组关于印发</w:t>
      </w:r>
    </w:p>
    <w:p>
      <w:pPr>
        <w:spacing w:line="560" w:lineRule="exact"/>
        <w:jc w:val="center"/>
        <w:rPr>
          <w:rFonts w:ascii="方正小标宋简体" w:eastAsia="方正小标宋简体"/>
          <w:sz w:val="44"/>
          <w:szCs w:val="44"/>
        </w:rPr>
      </w:pPr>
      <w:r>
        <w:rPr>
          <w:rFonts w:hint="eastAsia" w:ascii="方正小标宋简体" w:eastAsia="方正小标宋简体"/>
          <w:color w:val="000000"/>
          <w:spacing w:val="-16"/>
          <w:sz w:val="44"/>
          <w:szCs w:val="44"/>
        </w:rPr>
        <w:t>《</w:t>
      </w:r>
      <w:r>
        <w:rPr>
          <w:rFonts w:hint="eastAsia" w:ascii="方正小标宋简体" w:eastAsia="方正小标宋简体"/>
          <w:sz w:val="44"/>
          <w:szCs w:val="44"/>
        </w:rPr>
        <w:t>南安市鼓励相关机构引进高层次人才</w:t>
      </w:r>
    </w:p>
    <w:p>
      <w:pPr>
        <w:spacing w:line="560" w:lineRule="exact"/>
        <w:jc w:val="center"/>
        <w:rPr>
          <w:rFonts w:ascii="方正小标宋简体" w:eastAsia="方正小标宋简体"/>
          <w:color w:val="000000"/>
          <w:spacing w:val="-16"/>
          <w:sz w:val="44"/>
          <w:szCs w:val="44"/>
        </w:rPr>
      </w:pPr>
      <w:r>
        <w:rPr>
          <w:rFonts w:hint="eastAsia" w:ascii="方正小标宋简体" w:eastAsia="方正小标宋简体"/>
          <w:sz w:val="44"/>
          <w:szCs w:val="44"/>
        </w:rPr>
        <w:t>奖励暂行规定</w:t>
      </w:r>
      <w:r>
        <w:rPr>
          <w:rFonts w:hint="eastAsia" w:ascii="方正小标宋简体" w:eastAsia="方正小标宋简体"/>
          <w:color w:val="000000"/>
          <w:spacing w:val="-16"/>
          <w:sz w:val="44"/>
          <w:szCs w:val="44"/>
        </w:rPr>
        <w:t>》的通知</w:t>
      </w:r>
    </w:p>
    <w:p>
      <w:pPr>
        <w:spacing w:line="520" w:lineRule="exact"/>
        <w:ind w:right="-126" w:rightChars="-60"/>
        <w:jc w:val="center"/>
        <w:rPr>
          <w:rFonts w:hint="eastAsia" w:ascii="楷体" w:hAnsi="楷体" w:eastAsia="楷体" w:cs="楷体"/>
          <w:color w:val="000000"/>
          <w:spacing w:val="-16"/>
          <w:sz w:val="44"/>
          <w:szCs w:val="44"/>
        </w:rPr>
      </w:pPr>
      <w:r>
        <w:rPr>
          <w:rFonts w:hint="eastAsia" w:ascii="楷体" w:hAnsi="楷体" w:eastAsia="楷体" w:cs="楷体"/>
          <w:sz w:val="36"/>
          <w:szCs w:val="36"/>
        </w:rPr>
        <w:t>南委人才〔2019〕30号</w:t>
      </w:r>
    </w:p>
    <w:p>
      <w:pPr>
        <w:spacing w:line="520" w:lineRule="exact"/>
        <w:ind w:right="-126" w:rightChars="-60"/>
        <w:jc w:val="center"/>
        <w:rPr>
          <w:rFonts w:ascii="方正小标宋简体" w:eastAsia="方正小标宋简体"/>
          <w:color w:val="000000"/>
          <w:spacing w:val="-16"/>
          <w:sz w:val="44"/>
          <w:szCs w:val="44"/>
        </w:rPr>
      </w:pPr>
    </w:p>
    <w:p>
      <w:pPr>
        <w:spacing w:line="520" w:lineRule="exact"/>
        <w:ind w:right="-126" w:rightChars="-60"/>
        <w:rPr>
          <w:rFonts w:ascii="楷体_GB2312" w:eastAsia="楷体_GB2312"/>
          <w:color w:val="000000"/>
          <w:spacing w:val="-12"/>
          <w:sz w:val="32"/>
          <w:szCs w:val="32"/>
        </w:rPr>
      </w:pPr>
    </w:p>
    <w:p>
      <w:pPr>
        <w:spacing w:line="560" w:lineRule="exact"/>
        <w:rPr>
          <w:rFonts w:ascii="楷体_GB2312" w:hAnsi="宋体" w:eastAsia="楷体_GB2312" w:cs="宋体"/>
          <w:sz w:val="32"/>
          <w:szCs w:val="32"/>
        </w:rPr>
      </w:pPr>
      <w:r>
        <w:rPr>
          <w:rFonts w:hint="eastAsia" w:ascii="楷体_GB2312" w:hAnsi="宋体" w:eastAsia="楷体_GB2312" w:cs="宋体"/>
          <w:sz w:val="32"/>
          <w:szCs w:val="32"/>
        </w:rPr>
        <w:t>各乡镇（街道、开发区）党政办，市直有关单位：</w:t>
      </w:r>
    </w:p>
    <w:p>
      <w:pPr>
        <w:spacing w:line="520" w:lineRule="exact"/>
        <w:ind w:firstLine="640" w:firstLineChars="200"/>
        <w:rPr>
          <w:rFonts w:ascii="楷体_GB2312" w:hAnsi="黑体" w:eastAsia="楷体_GB2312"/>
          <w:sz w:val="32"/>
          <w:szCs w:val="32"/>
        </w:rPr>
      </w:pPr>
      <w:r>
        <w:rPr>
          <w:rFonts w:hint="eastAsia" w:ascii="楷体_GB2312" w:hAnsi="黑体" w:eastAsia="楷体_GB2312"/>
          <w:sz w:val="32"/>
          <w:szCs w:val="32"/>
        </w:rPr>
        <w:t>现将</w:t>
      </w:r>
      <w:r>
        <w:rPr>
          <w:rFonts w:hint="eastAsia" w:ascii="楷体_GB2312" w:eastAsia="楷体_GB2312"/>
          <w:sz w:val="32"/>
          <w:szCs w:val="32"/>
        </w:rPr>
        <w:t>《南安市鼓励相关机构引进高层次人才奖励暂行规定》印发</w:t>
      </w:r>
      <w:r>
        <w:rPr>
          <w:rStyle w:val="37"/>
          <w:rFonts w:hint="eastAsia" w:ascii="楷体_GB2312" w:hAnsi="仿宋" w:eastAsia="楷体_GB2312"/>
          <w:sz w:val="32"/>
          <w:szCs w:val="32"/>
        </w:rPr>
        <w:t>给你们，</w:t>
      </w:r>
      <w:r>
        <w:rPr>
          <w:rFonts w:hint="eastAsia" w:ascii="楷体_GB2312" w:hAnsi="黑体" w:eastAsia="楷体_GB2312"/>
          <w:sz w:val="32"/>
          <w:szCs w:val="32"/>
        </w:rPr>
        <w:t>请积极组织发动相关机构</w:t>
      </w:r>
      <w:r>
        <w:rPr>
          <w:rFonts w:hint="eastAsia" w:ascii="楷体_GB2312" w:eastAsia="楷体_GB2312"/>
          <w:sz w:val="32"/>
          <w:szCs w:val="32"/>
        </w:rPr>
        <w:t>为我市引进高层次人才</w:t>
      </w:r>
      <w:r>
        <w:rPr>
          <w:rFonts w:hint="eastAsia" w:ascii="楷体_GB2312" w:hAnsi="黑体" w:eastAsia="楷体_GB2312"/>
          <w:sz w:val="32"/>
          <w:szCs w:val="32"/>
        </w:rPr>
        <w:t>。</w:t>
      </w:r>
    </w:p>
    <w:p>
      <w:pPr>
        <w:spacing w:line="520" w:lineRule="exact"/>
        <w:rPr>
          <w:rFonts w:ascii="楷体_GB2312" w:hAnsi="黑体" w:eastAsia="楷体_GB2312"/>
          <w:sz w:val="32"/>
          <w:szCs w:val="32"/>
        </w:rPr>
      </w:pPr>
    </w:p>
    <w:p>
      <w:pPr>
        <w:spacing w:line="520" w:lineRule="exact"/>
        <w:ind w:right="46" w:rightChars="22"/>
        <w:rPr>
          <w:rStyle w:val="37"/>
          <w:rFonts w:ascii="楷体_GB2312" w:eastAsia="楷体_GB2312"/>
          <w:sz w:val="32"/>
          <w:szCs w:val="32"/>
        </w:rPr>
      </w:pPr>
    </w:p>
    <w:p>
      <w:pPr>
        <w:spacing w:line="520" w:lineRule="exact"/>
        <w:ind w:right="46" w:rightChars="22"/>
        <w:rPr>
          <w:rStyle w:val="37"/>
          <w:rFonts w:ascii="楷体_GB2312" w:eastAsia="楷体_GB2312"/>
          <w:sz w:val="32"/>
          <w:szCs w:val="32"/>
        </w:rPr>
      </w:pPr>
    </w:p>
    <w:p>
      <w:pPr>
        <w:spacing w:line="520" w:lineRule="exact"/>
        <w:ind w:right="46" w:rightChars="22" w:firstLine="3360" w:firstLineChars="1050"/>
        <w:rPr>
          <w:rStyle w:val="37"/>
          <w:rFonts w:ascii="楷体_GB2312" w:eastAsia="楷体_GB2312"/>
          <w:sz w:val="32"/>
          <w:szCs w:val="32"/>
        </w:rPr>
      </w:pPr>
      <w:r>
        <w:rPr>
          <w:rStyle w:val="37"/>
          <w:rFonts w:hint="eastAsia" w:ascii="楷体_GB2312" w:hAnsi="仿宋" w:eastAsia="楷体_GB2312"/>
          <w:sz w:val="32"/>
          <w:szCs w:val="32"/>
        </w:rPr>
        <w:t>中共南安市委人才工作领导小组</w:t>
      </w:r>
    </w:p>
    <w:p>
      <w:pPr>
        <w:spacing w:line="520" w:lineRule="exact"/>
        <w:ind w:right="-126" w:rightChars="-60" w:firstLine="4320" w:firstLineChars="1350"/>
        <w:rPr>
          <w:rStyle w:val="37"/>
          <w:rFonts w:ascii="楷体_GB2312" w:eastAsia="楷体_GB2312"/>
          <w:sz w:val="32"/>
          <w:szCs w:val="32"/>
        </w:rPr>
      </w:pPr>
      <w:r>
        <w:rPr>
          <w:rStyle w:val="37"/>
          <w:rFonts w:hint="eastAsia" w:ascii="楷体_GB2312" w:eastAsia="楷体_GB2312"/>
          <w:sz w:val="32"/>
          <w:szCs w:val="32"/>
        </w:rPr>
        <w:t>2019</w:t>
      </w:r>
      <w:r>
        <w:rPr>
          <w:rStyle w:val="37"/>
          <w:rFonts w:hint="eastAsia" w:ascii="楷体_GB2312" w:hAnsi="仿宋" w:eastAsia="楷体_GB2312"/>
          <w:sz w:val="32"/>
          <w:szCs w:val="32"/>
        </w:rPr>
        <w:t>年</w:t>
      </w:r>
      <w:r>
        <w:rPr>
          <w:rStyle w:val="37"/>
          <w:rFonts w:hint="eastAsia" w:ascii="楷体_GB2312" w:eastAsia="楷体_GB2312"/>
          <w:sz w:val="32"/>
          <w:szCs w:val="32"/>
        </w:rPr>
        <w:t>12</w:t>
      </w:r>
      <w:r>
        <w:rPr>
          <w:rStyle w:val="37"/>
          <w:rFonts w:hint="eastAsia" w:ascii="楷体_GB2312" w:hAnsi="仿宋" w:eastAsia="楷体_GB2312"/>
          <w:sz w:val="32"/>
          <w:szCs w:val="32"/>
        </w:rPr>
        <w:t>月</w:t>
      </w:r>
      <w:r>
        <w:rPr>
          <w:rStyle w:val="37"/>
          <w:rFonts w:hint="eastAsia" w:ascii="楷体_GB2312" w:eastAsia="楷体_GB2312"/>
          <w:sz w:val="32"/>
          <w:szCs w:val="32"/>
        </w:rPr>
        <w:t>17</w:t>
      </w:r>
      <w:r>
        <w:rPr>
          <w:rStyle w:val="37"/>
          <w:rFonts w:hint="eastAsia" w:ascii="楷体_GB2312" w:hAnsi="仿宋" w:eastAsia="楷体_GB2312"/>
          <w:sz w:val="32"/>
          <w:szCs w:val="32"/>
        </w:rPr>
        <w:t>日</w:t>
      </w:r>
    </w:p>
    <w:p>
      <w:pPr>
        <w:spacing w:line="560" w:lineRule="exact"/>
        <w:jc w:val="left"/>
        <w:rPr>
          <w:rFonts w:ascii="黑体" w:hAnsi="黑体" w:eastAsia="黑体"/>
          <w:sz w:val="32"/>
          <w:szCs w:val="32"/>
        </w:rPr>
      </w:pPr>
    </w:p>
    <w:p>
      <w:pPr>
        <w:spacing w:line="560" w:lineRule="exact"/>
        <w:jc w:val="left"/>
        <w:rPr>
          <w:rFonts w:ascii="黑体" w:hAnsi="黑体" w:eastAsia="黑体"/>
          <w:sz w:val="32"/>
          <w:szCs w:val="32"/>
        </w:rPr>
      </w:pPr>
    </w:p>
    <w:p>
      <w:pPr>
        <w:spacing w:line="560" w:lineRule="exact"/>
        <w:jc w:val="left"/>
        <w:rPr>
          <w:rFonts w:ascii="黑体" w:hAnsi="黑体" w:eastAsia="黑体"/>
          <w:sz w:val="32"/>
          <w:szCs w:val="32"/>
        </w:rPr>
      </w:pPr>
    </w:p>
    <w:p>
      <w:pPr>
        <w:spacing w:line="560" w:lineRule="exact"/>
        <w:jc w:val="left"/>
        <w:rPr>
          <w:rFonts w:ascii="黑体" w:hAnsi="黑体" w:eastAsia="黑体"/>
          <w:sz w:val="32"/>
          <w:szCs w:val="32"/>
        </w:rPr>
      </w:pPr>
    </w:p>
    <w:p>
      <w:pPr>
        <w:spacing w:line="560" w:lineRule="exact"/>
        <w:jc w:val="left"/>
        <w:rPr>
          <w:rFonts w:ascii="黑体" w:hAnsi="黑体" w:eastAsia="黑体"/>
          <w:sz w:val="32"/>
          <w:szCs w:val="32"/>
        </w:rPr>
      </w:pPr>
    </w:p>
    <w:p>
      <w:pPr>
        <w:spacing w:line="560" w:lineRule="exact"/>
        <w:jc w:val="left"/>
        <w:rPr>
          <w:rFonts w:ascii="黑体" w:hAnsi="黑体" w:eastAsia="黑体"/>
          <w:sz w:val="32"/>
          <w:szCs w:val="32"/>
        </w:rPr>
      </w:pPr>
    </w:p>
    <w:p>
      <w:pPr>
        <w:spacing w:line="560" w:lineRule="exact"/>
        <w:jc w:val="left"/>
        <w:rPr>
          <w:rFonts w:ascii="黑体" w:hAnsi="黑体" w:eastAsia="黑体"/>
          <w:sz w:val="32"/>
          <w:szCs w:val="32"/>
        </w:rPr>
      </w:pPr>
    </w:p>
    <w:p>
      <w:pPr>
        <w:spacing w:line="560" w:lineRule="exact"/>
        <w:jc w:val="left"/>
        <w:rPr>
          <w:rFonts w:ascii="黑体" w:hAnsi="黑体" w:eastAsia="黑体"/>
          <w:sz w:val="32"/>
          <w:szCs w:val="32"/>
        </w:rPr>
      </w:pPr>
      <w:bookmarkStart w:id="0" w:name="_GoBack"/>
      <w:bookmarkEnd w:id="0"/>
    </w:p>
    <w:p>
      <w:pPr>
        <w:spacing w:line="560" w:lineRule="exact"/>
        <w:rPr>
          <w:rFonts w:ascii="方正小标宋简体" w:eastAsia="方正小标宋简体"/>
          <w:sz w:val="44"/>
          <w:szCs w:val="44"/>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南安市鼓励相关机构引进高层次人才奖励</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暂行规定</w:t>
      </w:r>
    </w:p>
    <w:p>
      <w:pPr>
        <w:spacing w:line="560" w:lineRule="exact"/>
        <w:jc w:val="center"/>
        <w:rPr>
          <w:rFonts w:ascii="方正小标宋简体" w:eastAsia="方正小标宋简体"/>
          <w:sz w:val="44"/>
          <w:szCs w:val="44"/>
        </w:rPr>
      </w:pPr>
    </w:p>
    <w:p>
      <w:pPr>
        <w:spacing w:line="600" w:lineRule="exact"/>
        <w:ind w:right="23" w:firstLine="640"/>
        <w:jc w:val="left"/>
        <w:rPr>
          <w:rFonts w:ascii="仿宋_GB2312" w:eastAsia="仿宋_GB2312"/>
          <w:sz w:val="32"/>
          <w:szCs w:val="32"/>
        </w:rPr>
      </w:pPr>
      <w:r>
        <w:rPr>
          <w:rFonts w:hint="eastAsia" w:ascii="仿宋_GB2312" w:eastAsia="仿宋_GB2312"/>
          <w:sz w:val="32"/>
          <w:szCs w:val="32"/>
        </w:rPr>
        <w:t>为贯彻《福建省关于奖励高层次人才引进的暂行办法》（闽人发〔</w:t>
      </w:r>
      <w:r>
        <w:rPr>
          <w:rFonts w:ascii="仿宋_GB2312" w:hAnsi="宋体"/>
          <w:sz w:val="32"/>
          <w:szCs w:val="32"/>
        </w:rPr>
        <w:t>2012</w:t>
      </w:r>
      <w:r>
        <w:rPr>
          <w:rFonts w:hint="eastAsia" w:ascii="仿宋_GB2312" w:eastAsia="仿宋_GB2312"/>
          <w:sz w:val="32"/>
          <w:szCs w:val="32"/>
        </w:rPr>
        <w:t>〕</w:t>
      </w:r>
      <w:r>
        <w:rPr>
          <w:rFonts w:ascii="仿宋_GB2312" w:eastAsia="仿宋_GB2312"/>
          <w:sz w:val="32"/>
          <w:szCs w:val="32"/>
        </w:rPr>
        <w:t>6</w:t>
      </w:r>
      <w:r>
        <w:rPr>
          <w:rFonts w:hint="eastAsia" w:ascii="仿宋_GB2312" w:eastAsia="仿宋_GB2312"/>
          <w:sz w:val="32"/>
          <w:szCs w:val="32"/>
        </w:rPr>
        <w:t>号）、《中共泉州市委  泉州市人民政府关于实施人才</w:t>
      </w:r>
      <w:r>
        <w:rPr>
          <w:rFonts w:ascii="仿宋_GB2312" w:eastAsia="仿宋_GB2312"/>
          <w:sz w:val="32"/>
          <w:szCs w:val="32"/>
        </w:rPr>
        <w:t>“</w:t>
      </w:r>
      <w:r>
        <w:rPr>
          <w:rFonts w:hint="eastAsia" w:ascii="仿宋_GB2312" w:eastAsia="仿宋_GB2312"/>
          <w:sz w:val="32"/>
          <w:szCs w:val="32"/>
        </w:rPr>
        <w:t>港湾计划</w:t>
      </w:r>
      <w:r>
        <w:rPr>
          <w:rFonts w:ascii="仿宋_GB2312" w:eastAsia="仿宋_GB2312"/>
          <w:sz w:val="32"/>
          <w:szCs w:val="32"/>
        </w:rPr>
        <w:t>”</w:t>
      </w:r>
      <w:r>
        <w:rPr>
          <w:rFonts w:hint="eastAsia" w:ascii="仿宋_GB2312" w:eastAsia="仿宋_GB2312"/>
          <w:sz w:val="32"/>
          <w:szCs w:val="32"/>
        </w:rPr>
        <w:t>的若干意见》（泉委发〔</w:t>
      </w:r>
      <w:r>
        <w:rPr>
          <w:rFonts w:ascii="仿宋_GB2312" w:eastAsia="仿宋_GB2312"/>
          <w:sz w:val="32"/>
          <w:szCs w:val="32"/>
        </w:rPr>
        <w:t>2017</w:t>
      </w:r>
      <w:r>
        <w:rPr>
          <w:rFonts w:hint="eastAsia" w:ascii="仿宋_GB2312" w:eastAsia="仿宋_GB2312"/>
          <w:sz w:val="32"/>
          <w:szCs w:val="32"/>
        </w:rPr>
        <w:t>〕</w:t>
      </w:r>
      <w:r>
        <w:rPr>
          <w:rFonts w:ascii="仿宋_GB2312" w:eastAsia="仿宋_GB2312"/>
          <w:sz w:val="32"/>
          <w:szCs w:val="32"/>
        </w:rPr>
        <w:t>6</w:t>
      </w:r>
      <w:r>
        <w:rPr>
          <w:rFonts w:hint="eastAsia" w:ascii="仿宋_GB2312" w:eastAsia="仿宋_GB2312"/>
          <w:sz w:val="32"/>
          <w:szCs w:val="32"/>
        </w:rPr>
        <w:t>号）、《泉州市人民政府办公室关于印发泉州市促进人力资源服务业加快发展实施意见的通知》（泉政办〔</w:t>
      </w:r>
      <w:r>
        <w:rPr>
          <w:rFonts w:ascii="仿宋_GB2312" w:eastAsia="仿宋_GB2312"/>
          <w:sz w:val="32"/>
          <w:szCs w:val="32"/>
        </w:rPr>
        <w:t>2017</w:t>
      </w:r>
      <w:r>
        <w:rPr>
          <w:rFonts w:hint="eastAsia" w:ascii="仿宋_GB2312" w:eastAsia="仿宋_GB2312"/>
          <w:sz w:val="32"/>
          <w:szCs w:val="32"/>
        </w:rPr>
        <w:t>〕</w:t>
      </w:r>
      <w:r>
        <w:rPr>
          <w:rFonts w:ascii="仿宋_GB2312" w:eastAsia="仿宋_GB2312"/>
          <w:sz w:val="32"/>
          <w:szCs w:val="32"/>
        </w:rPr>
        <w:t>135</w:t>
      </w:r>
      <w:r>
        <w:rPr>
          <w:rFonts w:hint="eastAsia" w:ascii="仿宋_GB2312" w:eastAsia="仿宋_GB2312"/>
          <w:sz w:val="32"/>
          <w:szCs w:val="32"/>
        </w:rPr>
        <w:t>号）和《中共南安市委人才工作领导小组关于印发南安市高层次人才认定规定的通知》（南委人才〔2019〕6号）等文件精神，鼓励相关机构为我市引进高层次人才，制定本暂行规定。</w:t>
      </w:r>
    </w:p>
    <w:p>
      <w:pPr>
        <w:pStyle w:val="42"/>
        <w:numPr>
          <w:ilvl w:val="0"/>
          <w:numId w:val="1"/>
        </w:numPr>
        <w:spacing w:line="600" w:lineRule="exact"/>
        <w:rPr>
          <w:rFonts w:ascii="黑体" w:hAnsi="黑体" w:eastAsia="黑体"/>
          <w:sz w:val="32"/>
          <w:szCs w:val="32"/>
        </w:rPr>
      </w:pPr>
      <w:r>
        <w:rPr>
          <w:rFonts w:hint="eastAsia" w:ascii="黑体" w:hAnsi="黑体" w:eastAsia="黑体"/>
          <w:sz w:val="32"/>
          <w:szCs w:val="32"/>
        </w:rPr>
        <w:t>申报对象</w:t>
      </w:r>
    </w:p>
    <w:p>
      <w:pPr>
        <w:spacing w:line="600" w:lineRule="exact"/>
        <w:ind w:firstLine="640"/>
        <w:rPr>
          <w:rFonts w:ascii="仿宋_GB2312" w:eastAsia="仿宋_GB2312"/>
          <w:sz w:val="32"/>
          <w:szCs w:val="32"/>
        </w:rPr>
      </w:pPr>
      <w:r>
        <w:rPr>
          <w:rFonts w:hint="eastAsia" w:ascii="仿宋_GB2312" w:eastAsia="仿宋_GB2312"/>
          <w:sz w:val="32"/>
          <w:szCs w:val="32"/>
        </w:rPr>
        <w:t>人力资源服务、涉才社会团体、科研组织等相关机构（不含行政事业单位）。</w:t>
      </w:r>
    </w:p>
    <w:p>
      <w:pPr>
        <w:pStyle w:val="42"/>
        <w:numPr>
          <w:ilvl w:val="0"/>
          <w:numId w:val="1"/>
        </w:numPr>
        <w:spacing w:line="600" w:lineRule="exact"/>
        <w:rPr>
          <w:rFonts w:ascii="黑体" w:hAnsi="黑体" w:eastAsia="黑体"/>
          <w:sz w:val="32"/>
          <w:szCs w:val="32"/>
        </w:rPr>
      </w:pPr>
      <w:r>
        <w:rPr>
          <w:rFonts w:hint="eastAsia" w:ascii="黑体" w:hAnsi="黑体" w:eastAsia="黑体"/>
          <w:sz w:val="32"/>
          <w:szCs w:val="32"/>
        </w:rPr>
        <w:t>引才对象及条件</w:t>
      </w:r>
    </w:p>
    <w:p>
      <w:pPr>
        <w:spacing w:line="600" w:lineRule="exact"/>
        <w:ind w:firstLine="640"/>
        <w:rPr>
          <w:rFonts w:ascii="仿宋_GB2312" w:eastAsia="仿宋_GB2312"/>
          <w:sz w:val="32"/>
          <w:szCs w:val="32"/>
        </w:rPr>
      </w:pPr>
      <w:r>
        <w:rPr>
          <w:rFonts w:hint="eastAsia" w:ascii="仿宋_GB2312" w:eastAsia="仿宋_GB2312"/>
          <w:sz w:val="32"/>
          <w:szCs w:val="32"/>
        </w:rPr>
        <w:t>（一）引进对象为南安市域外的人才；</w:t>
      </w:r>
    </w:p>
    <w:p>
      <w:pPr>
        <w:spacing w:line="600" w:lineRule="exact"/>
        <w:ind w:firstLine="640"/>
        <w:rPr>
          <w:rFonts w:ascii="仿宋_GB2312" w:eastAsia="仿宋_GB2312"/>
          <w:sz w:val="32"/>
          <w:szCs w:val="32"/>
        </w:rPr>
      </w:pPr>
      <w:r>
        <w:rPr>
          <w:rFonts w:hint="eastAsia" w:ascii="仿宋_GB2312" w:eastAsia="仿宋_GB2312"/>
          <w:sz w:val="32"/>
          <w:szCs w:val="32"/>
        </w:rPr>
        <w:t>（二）用人单位注册地在南安市；</w:t>
      </w:r>
    </w:p>
    <w:p>
      <w:pPr>
        <w:spacing w:line="600" w:lineRule="exact"/>
        <w:ind w:firstLine="640"/>
        <w:rPr>
          <w:rFonts w:ascii="仿宋_GB2312" w:eastAsia="仿宋_GB2312"/>
          <w:sz w:val="32"/>
          <w:szCs w:val="32"/>
        </w:rPr>
      </w:pPr>
      <w:r>
        <w:rPr>
          <w:rFonts w:hint="eastAsia" w:ascii="仿宋_GB2312" w:eastAsia="仿宋_GB2312"/>
          <w:sz w:val="32"/>
          <w:szCs w:val="32"/>
        </w:rPr>
        <w:t>（三）引进对象来南后被认定为泉州市（南安市）第一至第五层次高层次人才;</w:t>
      </w:r>
    </w:p>
    <w:p>
      <w:pPr>
        <w:spacing w:line="600" w:lineRule="exact"/>
        <w:ind w:firstLine="640"/>
        <w:rPr>
          <w:rFonts w:ascii="仿宋_GB2312" w:eastAsia="仿宋_GB2312"/>
          <w:sz w:val="32"/>
          <w:szCs w:val="32"/>
        </w:rPr>
      </w:pPr>
      <w:r>
        <w:rPr>
          <w:rFonts w:hint="eastAsia" w:ascii="仿宋_GB2312" w:eastAsia="仿宋_GB2312"/>
          <w:sz w:val="32"/>
          <w:szCs w:val="32"/>
        </w:rPr>
        <w:t>（四）引进时间自</w:t>
      </w:r>
      <w:r>
        <w:rPr>
          <w:rFonts w:ascii="仿宋_GB2312" w:eastAsia="仿宋_GB2312"/>
          <w:sz w:val="32"/>
          <w:szCs w:val="32"/>
        </w:rPr>
        <w:t>2019</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1</w:t>
      </w:r>
      <w:r>
        <w:rPr>
          <w:rFonts w:hint="eastAsia" w:ascii="仿宋_GB2312" w:eastAsia="仿宋_GB2312"/>
          <w:sz w:val="32"/>
          <w:szCs w:val="32"/>
        </w:rPr>
        <w:t>日起，以引进对象签订三年以上聘用（劳动）合同或申领营业执照的时间为准。</w:t>
      </w:r>
    </w:p>
    <w:p>
      <w:pPr>
        <w:pStyle w:val="42"/>
        <w:numPr>
          <w:ilvl w:val="0"/>
          <w:numId w:val="1"/>
        </w:numPr>
        <w:spacing w:line="600" w:lineRule="exact"/>
        <w:rPr>
          <w:rFonts w:ascii="黑体" w:hAnsi="黑体" w:eastAsia="黑体"/>
          <w:sz w:val="32"/>
          <w:szCs w:val="32"/>
        </w:rPr>
      </w:pPr>
      <w:r>
        <w:rPr>
          <w:rFonts w:hint="eastAsia" w:ascii="黑体" w:hAnsi="黑体" w:eastAsia="黑体"/>
          <w:sz w:val="32"/>
          <w:szCs w:val="32"/>
        </w:rPr>
        <w:t>奖励标准</w:t>
      </w:r>
    </w:p>
    <w:p>
      <w:pPr>
        <w:spacing w:line="600" w:lineRule="exact"/>
        <w:ind w:firstLine="640"/>
        <w:rPr>
          <w:rFonts w:ascii="仿宋_GB2312" w:eastAsia="仿宋_GB2312"/>
          <w:sz w:val="32"/>
          <w:szCs w:val="32"/>
        </w:rPr>
      </w:pPr>
      <w:r>
        <w:rPr>
          <w:rFonts w:hint="eastAsia" w:ascii="仿宋_GB2312" w:eastAsia="仿宋_GB2312"/>
          <w:sz w:val="32"/>
          <w:szCs w:val="32"/>
        </w:rPr>
        <w:t>（一）引进对象被认定为泉州市（南安市）1-3层次高层次人才的，分别给予申报对象一次性奖励</w:t>
      </w:r>
      <w:r>
        <w:rPr>
          <w:rFonts w:ascii="仿宋_GB2312" w:eastAsia="仿宋_GB2312"/>
          <w:sz w:val="32"/>
          <w:szCs w:val="32"/>
        </w:rPr>
        <w:t>10</w:t>
      </w:r>
      <w:r>
        <w:rPr>
          <w:rFonts w:hint="eastAsia" w:ascii="仿宋_GB2312" w:eastAsia="仿宋_GB2312"/>
          <w:sz w:val="32"/>
          <w:szCs w:val="32"/>
        </w:rPr>
        <w:t>万元/人、</w:t>
      </w:r>
      <w:r>
        <w:rPr>
          <w:rFonts w:ascii="仿宋_GB2312" w:eastAsia="仿宋_GB2312"/>
          <w:sz w:val="32"/>
          <w:szCs w:val="32"/>
        </w:rPr>
        <w:t>8</w:t>
      </w:r>
      <w:r>
        <w:rPr>
          <w:rFonts w:hint="eastAsia" w:ascii="仿宋_GB2312" w:eastAsia="仿宋_GB2312"/>
          <w:sz w:val="32"/>
          <w:szCs w:val="32"/>
        </w:rPr>
        <w:t>万元/人、</w:t>
      </w:r>
      <w:r>
        <w:rPr>
          <w:rFonts w:ascii="仿宋_GB2312" w:eastAsia="仿宋_GB2312"/>
          <w:sz w:val="32"/>
          <w:szCs w:val="32"/>
        </w:rPr>
        <w:t>5</w:t>
      </w:r>
      <w:r>
        <w:rPr>
          <w:rFonts w:hint="eastAsia" w:ascii="仿宋_GB2312" w:eastAsia="仿宋_GB2312"/>
          <w:sz w:val="32"/>
          <w:szCs w:val="32"/>
        </w:rPr>
        <w:t>万元/人；叠加获得泉州市财政支付的引才奖励的，分别给予申报对象一次性奖励</w:t>
      </w:r>
      <w:r>
        <w:rPr>
          <w:rFonts w:ascii="仿宋_GB2312" w:eastAsia="仿宋_GB2312"/>
          <w:sz w:val="32"/>
          <w:szCs w:val="32"/>
        </w:rPr>
        <w:t>15</w:t>
      </w:r>
      <w:r>
        <w:rPr>
          <w:rFonts w:hint="eastAsia" w:ascii="仿宋_GB2312" w:eastAsia="仿宋_GB2312"/>
          <w:sz w:val="32"/>
          <w:szCs w:val="32"/>
        </w:rPr>
        <w:t>万元/人、</w:t>
      </w:r>
      <w:r>
        <w:rPr>
          <w:rFonts w:ascii="仿宋_GB2312" w:eastAsia="仿宋_GB2312"/>
          <w:sz w:val="32"/>
          <w:szCs w:val="32"/>
        </w:rPr>
        <w:t>12</w:t>
      </w:r>
      <w:r>
        <w:rPr>
          <w:rFonts w:hint="eastAsia" w:ascii="仿宋_GB2312" w:eastAsia="仿宋_GB2312"/>
          <w:sz w:val="32"/>
          <w:szCs w:val="32"/>
        </w:rPr>
        <w:t>万元/人、</w:t>
      </w:r>
      <w:r>
        <w:rPr>
          <w:rFonts w:ascii="仿宋_GB2312" w:eastAsia="仿宋_GB2312"/>
          <w:sz w:val="32"/>
          <w:szCs w:val="32"/>
        </w:rPr>
        <w:t>7.5</w:t>
      </w:r>
      <w:r>
        <w:rPr>
          <w:rFonts w:hint="eastAsia" w:ascii="仿宋_GB2312" w:eastAsia="仿宋_GB2312"/>
          <w:sz w:val="32"/>
          <w:szCs w:val="32"/>
        </w:rPr>
        <w:t>万元/人（其中：南安市财政分别奖励</w:t>
      </w:r>
      <w:r>
        <w:rPr>
          <w:rFonts w:ascii="仿宋_GB2312" w:eastAsia="仿宋_GB2312"/>
          <w:sz w:val="32"/>
          <w:szCs w:val="32"/>
        </w:rPr>
        <w:t>5</w:t>
      </w:r>
      <w:r>
        <w:rPr>
          <w:rFonts w:hint="eastAsia" w:ascii="仿宋_GB2312" w:eastAsia="仿宋_GB2312"/>
          <w:sz w:val="32"/>
          <w:szCs w:val="32"/>
        </w:rPr>
        <w:t>万元/人、</w:t>
      </w:r>
      <w:r>
        <w:rPr>
          <w:rFonts w:ascii="仿宋_GB2312" w:eastAsia="仿宋_GB2312"/>
          <w:sz w:val="32"/>
          <w:szCs w:val="32"/>
        </w:rPr>
        <w:t>4</w:t>
      </w:r>
      <w:r>
        <w:rPr>
          <w:rFonts w:hint="eastAsia" w:ascii="仿宋_GB2312" w:eastAsia="仿宋_GB2312"/>
          <w:sz w:val="32"/>
          <w:szCs w:val="32"/>
        </w:rPr>
        <w:t>万元/人、</w:t>
      </w:r>
      <w:r>
        <w:rPr>
          <w:rFonts w:ascii="仿宋_GB2312" w:eastAsia="仿宋_GB2312"/>
          <w:sz w:val="32"/>
          <w:szCs w:val="32"/>
        </w:rPr>
        <w:t>2.5</w:t>
      </w:r>
      <w:r>
        <w:rPr>
          <w:rFonts w:hint="eastAsia" w:ascii="仿宋_GB2312" w:eastAsia="仿宋_GB2312"/>
          <w:sz w:val="32"/>
          <w:szCs w:val="32"/>
        </w:rPr>
        <w:t>万元/人）。</w:t>
      </w:r>
    </w:p>
    <w:p>
      <w:pPr>
        <w:spacing w:line="600" w:lineRule="exact"/>
        <w:ind w:firstLine="640"/>
        <w:rPr>
          <w:rFonts w:ascii="仿宋_GB2312" w:eastAsia="仿宋_GB2312"/>
          <w:sz w:val="32"/>
          <w:szCs w:val="32"/>
        </w:rPr>
      </w:pPr>
      <w:r>
        <w:rPr>
          <w:rFonts w:hint="eastAsia" w:ascii="仿宋_GB2312" w:eastAsia="仿宋_GB2312"/>
          <w:sz w:val="32"/>
          <w:szCs w:val="32"/>
        </w:rPr>
        <w:t>（二）每引进泉州市（南安市）4-5层次高层次人才</w:t>
      </w:r>
      <w:r>
        <w:rPr>
          <w:rFonts w:ascii="仿宋_GB2312" w:eastAsia="仿宋_GB2312"/>
          <w:sz w:val="32"/>
          <w:szCs w:val="32"/>
        </w:rPr>
        <w:t>10</w:t>
      </w:r>
      <w:r>
        <w:rPr>
          <w:rFonts w:hint="eastAsia" w:ascii="仿宋_GB2312" w:eastAsia="仿宋_GB2312"/>
          <w:sz w:val="32"/>
          <w:szCs w:val="32"/>
        </w:rPr>
        <w:t>人，且申报时所引进人才在南安工作人数达</w:t>
      </w:r>
      <w:r>
        <w:rPr>
          <w:rFonts w:ascii="仿宋_GB2312" w:eastAsia="仿宋_GB2312"/>
          <w:sz w:val="32"/>
          <w:szCs w:val="32"/>
        </w:rPr>
        <w:t>50%</w:t>
      </w:r>
      <w:r>
        <w:rPr>
          <w:rFonts w:hint="eastAsia" w:ascii="仿宋_GB2312" w:eastAsia="仿宋_GB2312"/>
          <w:sz w:val="32"/>
          <w:szCs w:val="32"/>
        </w:rPr>
        <w:t>以上者，给予申报对象一次性奖励8万元。本项奖励可叠加上级引才奖励。</w:t>
      </w:r>
    </w:p>
    <w:p>
      <w:pPr>
        <w:spacing w:line="600" w:lineRule="exact"/>
        <w:ind w:firstLine="640"/>
        <w:rPr>
          <w:rFonts w:ascii="仿宋_GB2312" w:eastAsia="仿宋_GB2312"/>
          <w:sz w:val="32"/>
          <w:szCs w:val="32"/>
        </w:rPr>
      </w:pPr>
      <w:r>
        <w:rPr>
          <w:rFonts w:hint="eastAsia" w:ascii="仿宋_GB2312" w:eastAsia="仿宋_GB2312"/>
          <w:sz w:val="32"/>
          <w:szCs w:val="32"/>
        </w:rPr>
        <w:t>（三）引进具有突出贡献和重大影响力的高层次人才，可向南安市委人才工作领导小组申请</w:t>
      </w:r>
      <w:r>
        <w:rPr>
          <w:rFonts w:ascii="仿宋_GB2312" w:eastAsia="仿宋_GB2312"/>
          <w:sz w:val="32"/>
          <w:szCs w:val="32"/>
        </w:rPr>
        <w:t>“</w:t>
      </w:r>
      <w:r>
        <w:rPr>
          <w:rFonts w:hint="eastAsia" w:ascii="仿宋_GB2312" w:eastAsia="仿宋_GB2312"/>
          <w:sz w:val="32"/>
          <w:szCs w:val="32"/>
        </w:rPr>
        <w:t>一事一议</w:t>
      </w:r>
      <w:r>
        <w:rPr>
          <w:rFonts w:ascii="仿宋_GB2312" w:eastAsia="仿宋_GB2312"/>
          <w:sz w:val="32"/>
          <w:szCs w:val="32"/>
        </w:rPr>
        <w:t>”</w:t>
      </w:r>
      <w:r>
        <w:rPr>
          <w:rFonts w:hint="eastAsia" w:ascii="仿宋_GB2312" w:eastAsia="仿宋_GB2312"/>
          <w:sz w:val="32"/>
          <w:szCs w:val="32"/>
        </w:rPr>
        <w:t>，给予追加奖励。</w:t>
      </w:r>
    </w:p>
    <w:p>
      <w:pPr>
        <w:spacing w:line="600" w:lineRule="exact"/>
        <w:ind w:firstLine="640"/>
        <w:rPr>
          <w:rFonts w:ascii="黑体" w:hAnsi="黑体" w:eastAsia="黑体"/>
          <w:sz w:val="32"/>
          <w:szCs w:val="32"/>
        </w:rPr>
      </w:pPr>
      <w:r>
        <w:rPr>
          <w:rFonts w:hint="eastAsia" w:ascii="黑体" w:hAnsi="黑体" w:eastAsia="黑体"/>
          <w:sz w:val="32"/>
          <w:szCs w:val="32"/>
        </w:rPr>
        <w:t>四、办理流程</w:t>
      </w:r>
    </w:p>
    <w:p>
      <w:pPr>
        <w:spacing w:line="600" w:lineRule="exact"/>
        <w:ind w:firstLine="640"/>
        <w:rPr>
          <w:rFonts w:ascii="仿宋_GB2312" w:eastAsia="仿宋_GB2312"/>
          <w:sz w:val="32"/>
          <w:szCs w:val="32"/>
        </w:rPr>
      </w:pPr>
      <w:r>
        <w:rPr>
          <w:rFonts w:hint="eastAsia" w:ascii="仿宋_GB2312" w:eastAsia="仿宋_GB2312"/>
          <w:sz w:val="32"/>
          <w:szCs w:val="32"/>
        </w:rPr>
        <w:t>（一）情况报备。引进对象签订合同（或办理营业执照）起</w:t>
      </w:r>
      <w:r>
        <w:rPr>
          <w:rFonts w:ascii="仿宋_GB2312" w:eastAsia="仿宋_GB2312"/>
          <w:sz w:val="32"/>
          <w:szCs w:val="32"/>
        </w:rPr>
        <w:t>1</w:t>
      </w:r>
      <w:r>
        <w:rPr>
          <w:rFonts w:hint="eastAsia" w:ascii="仿宋_GB2312" w:eastAsia="仿宋_GB2312"/>
          <w:sz w:val="32"/>
          <w:szCs w:val="32"/>
        </w:rPr>
        <w:t>个月内，申报对象应向南安市就业和人才人事公共服务中心提交引进对象的聘用（劳动）合同或来南所创办企业的营业执照和企业章程、《</w:t>
      </w:r>
      <w:r>
        <w:rPr>
          <w:rFonts w:hint="eastAsia" w:ascii="仿宋_GB2312" w:hAnsi="楷体_GB2312" w:eastAsia="仿宋_GB2312" w:cs="楷体_GB2312"/>
          <w:sz w:val="32"/>
          <w:szCs w:val="32"/>
        </w:rPr>
        <w:t>南安市引进高层次人才报备表》</w:t>
      </w:r>
      <w:r>
        <w:rPr>
          <w:rFonts w:hint="eastAsia" w:ascii="仿宋_GB2312" w:eastAsia="仿宋_GB2312"/>
          <w:sz w:val="32"/>
          <w:szCs w:val="32"/>
        </w:rPr>
        <w:t>（附件</w:t>
      </w:r>
      <w:r>
        <w:rPr>
          <w:rFonts w:ascii="仿宋_GB2312" w:eastAsia="仿宋_GB2312"/>
          <w:sz w:val="32"/>
          <w:szCs w:val="32"/>
        </w:rPr>
        <w:t>1</w:t>
      </w:r>
      <w:r>
        <w:rPr>
          <w:rFonts w:hint="eastAsia" w:ascii="仿宋_GB2312" w:eastAsia="仿宋_GB2312"/>
          <w:sz w:val="32"/>
          <w:szCs w:val="32"/>
        </w:rPr>
        <w:t>）进行报备。</w:t>
      </w:r>
    </w:p>
    <w:p>
      <w:pPr>
        <w:spacing w:line="600" w:lineRule="exact"/>
        <w:ind w:firstLine="640"/>
        <w:jc w:val="left"/>
        <w:rPr>
          <w:rFonts w:ascii="仿宋_GB2312" w:eastAsia="仿宋_GB2312"/>
          <w:sz w:val="32"/>
          <w:szCs w:val="32"/>
        </w:rPr>
      </w:pPr>
      <w:r>
        <w:rPr>
          <w:rFonts w:hint="eastAsia" w:ascii="仿宋_GB2312" w:eastAsia="仿宋_GB2312"/>
          <w:sz w:val="32"/>
          <w:szCs w:val="32"/>
        </w:rPr>
        <w:t>（二）组织申报。申报奖励工作采取线下申报方式，引进对象认定为高层次人才后，由符合条件的申报对象填报</w:t>
      </w:r>
      <w:r>
        <w:rPr>
          <w:rFonts w:hint="eastAsia" w:ascii="仿宋_GB2312" w:hAnsi="楷体_GB2312" w:eastAsia="仿宋_GB2312" w:cs="楷体_GB2312"/>
          <w:sz w:val="32"/>
          <w:szCs w:val="32"/>
        </w:rPr>
        <w:t>《南安市引进高层次人才奖励申报表》</w:t>
      </w:r>
      <w:r>
        <w:rPr>
          <w:rFonts w:hint="eastAsia" w:ascii="仿宋_GB2312" w:eastAsia="仿宋_GB2312"/>
          <w:sz w:val="32"/>
          <w:szCs w:val="32"/>
        </w:rPr>
        <w:t>（附件</w:t>
      </w:r>
      <w:r>
        <w:rPr>
          <w:rFonts w:ascii="仿宋_GB2312" w:eastAsia="仿宋_GB2312"/>
          <w:sz w:val="32"/>
          <w:szCs w:val="32"/>
        </w:rPr>
        <w:t>2</w:t>
      </w:r>
      <w:r>
        <w:rPr>
          <w:rFonts w:hint="eastAsia" w:ascii="仿宋_GB2312" w:eastAsia="仿宋_GB2312"/>
          <w:sz w:val="32"/>
          <w:szCs w:val="32"/>
        </w:rPr>
        <w:t>）及相关佐证材料（一式三份），报送南安市就业和人才人事公共服务中心。人才层次若有变动，以申报时提交材料为准。</w:t>
      </w:r>
    </w:p>
    <w:p>
      <w:pPr>
        <w:spacing w:line="600" w:lineRule="exact"/>
        <w:ind w:right="23" w:firstLine="640"/>
        <w:rPr>
          <w:rFonts w:ascii="仿宋_GB2312" w:eastAsia="仿宋_GB2312"/>
          <w:sz w:val="32"/>
          <w:szCs w:val="32"/>
        </w:rPr>
      </w:pPr>
      <w:r>
        <w:rPr>
          <w:rFonts w:hint="eastAsia" w:ascii="仿宋_GB2312" w:eastAsia="仿宋_GB2312"/>
          <w:sz w:val="32"/>
          <w:szCs w:val="32"/>
        </w:rPr>
        <w:t>（三）初审复核。南安市就业和人才人事公共服务中心初审后，提交南安市</w:t>
      </w:r>
      <w:r>
        <w:rPr>
          <w:rFonts w:hint="eastAsia" w:ascii="楷体_GB2312" w:hAnsi="楷体_GB2312" w:eastAsia="楷体_GB2312" w:cs="楷体_GB2312"/>
          <w:sz w:val="32"/>
          <w:szCs w:val="32"/>
        </w:rPr>
        <w:t>委</w:t>
      </w:r>
      <w:r>
        <w:rPr>
          <w:rFonts w:hint="eastAsia" w:ascii="仿宋_GB2312" w:eastAsia="仿宋_GB2312"/>
          <w:sz w:val="32"/>
          <w:szCs w:val="32"/>
        </w:rPr>
        <w:t>人才工作领导小组办公室复核，并核查征信情况。</w:t>
      </w:r>
    </w:p>
    <w:p>
      <w:pPr>
        <w:spacing w:line="600" w:lineRule="exact"/>
        <w:ind w:right="23" w:firstLine="640"/>
        <w:rPr>
          <w:rFonts w:ascii="仿宋_GB2312" w:eastAsia="仿宋_GB2312"/>
          <w:sz w:val="32"/>
          <w:szCs w:val="32"/>
        </w:rPr>
      </w:pPr>
      <w:r>
        <w:rPr>
          <w:rFonts w:hint="eastAsia" w:ascii="仿宋_GB2312" w:eastAsia="仿宋_GB2312"/>
          <w:sz w:val="32"/>
          <w:szCs w:val="32"/>
        </w:rPr>
        <w:t>有下列情形之一的申报对象不予复核通过：①在最高人民法院失信被执行人查询平台查询有失信记录的；②在信用中国平台查询有失信记录的；③在各级公共信用平台或国家企业信用信息公示系统查询有失信的；④违反有关规定被行政处罚的。</w:t>
      </w:r>
    </w:p>
    <w:p>
      <w:pPr>
        <w:spacing w:line="600" w:lineRule="exact"/>
        <w:ind w:right="23" w:firstLine="640"/>
        <w:rPr>
          <w:rFonts w:ascii="仿宋_GB2312" w:eastAsia="仿宋_GB2312"/>
          <w:sz w:val="32"/>
          <w:szCs w:val="32"/>
        </w:rPr>
      </w:pPr>
      <w:r>
        <w:rPr>
          <w:rFonts w:hint="eastAsia" w:ascii="仿宋_GB2312" w:eastAsia="仿宋_GB2312"/>
          <w:sz w:val="32"/>
          <w:szCs w:val="32"/>
        </w:rPr>
        <w:t>（四）社会公示。符合申报条件的对象，由南安市人力资源和社会保障局在南安相关政府网站和</w:t>
      </w:r>
      <w:r>
        <w:rPr>
          <w:rFonts w:ascii="仿宋_GB2312" w:eastAsia="仿宋_GB2312"/>
          <w:sz w:val="32"/>
          <w:szCs w:val="32"/>
        </w:rPr>
        <w:t>“</w:t>
      </w:r>
      <w:r>
        <w:rPr>
          <w:rFonts w:hint="eastAsia" w:ascii="仿宋_GB2312" w:eastAsia="仿宋_GB2312"/>
          <w:sz w:val="32"/>
          <w:szCs w:val="32"/>
        </w:rPr>
        <w:t>南安人才视觉</w:t>
      </w:r>
      <w:r>
        <w:rPr>
          <w:rFonts w:ascii="仿宋_GB2312" w:eastAsia="仿宋_GB2312"/>
          <w:sz w:val="32"/>
          <w:szCs w:val="32"/>
        </w:rPr>
        <w:t>”</w:t>
      </w:r>
      <w:r>
        <w:rPr>
          <w:rFonts w:hint="eastAsia" w:ascii="仿宋_GB2312" w:eastAsia="仿宋_GB2312"/>
          <w:sz w:val="32"/>
          <w:szCs w:val="32"/>
        </w:rPr>
        <w:t>微信公众号进行公示（公示期为</w:t>
      </w:r>
      <w:r>
        <w:rPr>
          <w:rFonts w:ascii="仿宋_GB2312" w:eastAsia="仿宋_GB2312"/>
          <w:sz w:val="32"/>
          <w:szCs w:val="32"/>
        </w:rPr>
        <w:t>5</w:t>
      </w:r>
      <w:r>
        <w:rPr>
          <w:rFonts w:hint="eastAsia" w:ascii="仿宋_GB2312" w:eastAsia="仿宋_GB2312"/>
          <w:sz w:val="32"/>
          <w:szCs w:val="32"/>
        </w:rPr>
        <w:t>个工作日）。</w:t>
      </w:r>
    </w:p>
    <w:p>
      <w:pPr>
        <w:spacing w:line="600" w:lineRule="exact"/>
        <w:ind w:right="23" w:firstLine="640"/>
        <w:rPr>
          <w:rFonts w:ascii="仿宋_GB2312" w:eastAsia="仿宋_GB2312"/>
          <w:sz w:val="32"/>
          <w:szCs w:val="32"/>
        </w:rPr>
      </w:pPr>
      <w:r>
        <w:rPr>
          <w:rFonts w:hint="eastAsia" w:ascii="仿宋_GB2312" w:eastAsia="仿宋_GB2312"/>
          <w:sz w:val="32"/>
          <w:szCs w:val="32"/>
        </w:rPr>
        <w:t>（五）发文公布。经公示无异议或异议不成立的申报对象，由南安市人力资源和社会保障局于每年</w:t>
      </w:r>
      <w:r>
        <w:rPr>
          <w:rFonts w:ascii="仿宋_GB2312" w:eastAsia="仿宋_GB2312"/>
          <w:sz w:val="32"/>
          <w:szCs w:val="32"/>
        </w:rPr>
        <w:t>7</w:t>
      </w:r>
      <w:r>
        <w:rPr>
          <w:rFonts w:hint="eastAsia" w:ascii="仿宋_GB2312" w:eastAsia="仿宋_GB2312"/>
          <w:sz w:val="32"/>
          <w:szCs w:val="32"/>
        </w:rPr>
        <w:t>月、</w:t>
      </w:r>
      <w:r>
        <w:rPr>
          <w:rFonts w:ascii="仿宋_GB2312" w:eastAsia="仿宋_GB2312"/>
          <w:sz w:val="32"/>
          <w:szCs w:val="32"/>
        </w:rPr>
        <w:t>12</w:t>
      </w:r>
      <w:r>
        <w:rPr>
          <w:rFonts w:hint="eastAsia" w:ascii="仿宋_GB2312" w:eastAsia="仿宋_GB2312"/>
          <w:sz w:val="32"/>
          <w:szCs w:val="32"/>
        </w:rPr>
        <w:t>月两次发文公布，并向南安市委人才工作领导小组办公室报备。</w:t>
      </w:r>
    </w:p>
    <w:p>
      <w:pPr>
        <w:spacing w:line="600" w:lineRule="exact"/>
        <w:ind w:right="23" w:firstLine="640"/>
        <w:rPr>
          <w:rFonts w:ascii="仿宋_GB2312" w:eastAsia="仿宋_GB2312"/>
          <w:sz w:val="32"/>
          <w:szCs w:val="32"/>
        </w:rPr>
      </w:pPr>
      <w:r>
        <w:rPr>
          <w:rFonts w:hint="eastAsia" w:ascii="仿宋_GB2312" w:eastAsia="仿宋_GB2312"/>
          <w:sz w:val="32"/>
          <w:szCs w:val="32"/>
        </w:rPr>
        <w:t>（六）资金拨付。南安市人力资源和社会保障局在发文公布后将奖金发至奖励对象。</w:t>
      </w:r>
    </w:p>
    <w:p>
      <w:pPr>
        <w:spacing w:line="600" w:lineRule="exact"/>
        <w:ind w:right="-126" w:firstLine="640"/>
        <w:rPr>
          <w:rFonts w:ascii="黑体" w:hAnsi="黑体" w:eastAsia="黑体"/>
          <w:sz w:val="32"/>
          <w:szCs w:val="32"/>
        </w:rPr>
      </w:pPr>
      <w:r>
        <w:rPr>
          <w:rFonts w:hint="eastAsia" w:ascii="黑体" w:hAnsi="黑体" w:eastAsia="黑体"/>
          <w:sz w:val="32"/>
          <w:szCs w:val="32"/>
        </w:rPr>
        <w:t>五、申报材料</w:t>
      </w:r>
    </w:p>
    <w:p>
      <w:pPr>
        <w:spacing w:line="600" w:lineRule="exact"/>
        <w:ind w:right="23" w:firstLine="640"/>
        <w:rPr>
          <w:rFonts w:ascii="仿宋_GB2312" w:eastAsia="仿宋_GB2312"/>
          <w:sz w:val="32"/>
          <w:szCs w:val="32"/>
        </w:rPr>
      </w:pPr>
      <w:r>
        <w:rPr>
          <w:rFonts w:hint="eastAsia" w:ascii="仿宋_GB2312" w:eastAsia="仿宋_GB2312"/>
          <w:sz w:val="32"/>
          <w:szCs w:val="32"/>
        </w:rPr>
        <w:t>申报材料均需原件复印（单位盖章），必要时提供原件备查。申报材料包括：</w:t>
      </w:r>
    </w:p>
    <w:p>
      <w:pPr>
        <w:spacing w:line="600" w:lineRule="exact"/>
        <w:ind w:right="23" w:firstLine="640"/>
        <w:rPr>
          <w:rFonts w:ascii="仿宋_GB2312" w:eastAsia="仿宋_GB2312"/>
          <w:sz w:val="32"/>
          <w:szCs w:val="32"/>
        </w:rPr>
      </w:pPr>
      <w:r>
        <w:rPr>
          <w:rFonts w:hint="eastAsia" w:ascii="仿宋_GB2312" w:eastAsia="仿宋_GB2312"/>
          <w:sz w:val="32"/>
          <w:szCs w:val="32"/>
        </w:rPr>
        <w:t>（一）南安市引进高层次人才奖励申报表；</w:t>
      </w:r>
    </w:p>
    <w:p>
      <w:pPr>
        <w:spacing w:line="600" w:lineRule="exact"/>
        <w:ind w:right="23" w:firstLine="640"/>
        <w:rPr>
          <w:rFonts w:ascii="仿宋_GB2312" w:eastAsia="仿宋_GB2312"/>
          <w:sz w:val="32"/>
          <w:szCs w:val="32"/>
        </w:rPr>
      </w:pPr>
      <w:r>
        <w:rPr>
          <w:rFonts w:hint="eastAsia" w:ascii="仿宋_GB2312" w:eastAsia="仿宋_GB2312"/>
          <w:sz w:val="32"/>
          <w:szCs w:val="32"/>
        </w:rPr>
        <w:t>（二）首次申报的对象，应提交相关资质证明（工商营业执照</w:t>
      </w:r>
      <w:r>
        <w:rPr>
          <w:rFonts w:ascii="仿宋_GB2312" w:eastAsia="仿宋_GB2312"/>
          <w:sz w:val="32"/>
          <w:szCs w:val="32"/>
        </w:rPr>
        <w:t>/</w:t>
      </w:r>
      <w:r>
        <w:rPr>
          <w:rFonts w:hint="eastAsia" w:ascii="仿宋_GB2312" w:eastAsia="仿宋_GB2312"/>
          <w:sz w:val="32"/>
          <w:szCs w:val="32"/>
        </w:rPr>
        <w:t>人力资源服务许可证</w:t>
      </w:r>
      <w:r>
        <w:rPr>
          <w:rFonts w:ascii="仿宋_GB2312" w:eastAsia="仿宋_GB2312"/>
          <w:sz w:val="32"/>
          <w:szCs w:val="32"/>
        </w:rPr>
        <w:t>/</w:t>
      </w:r>
      <w:r>
        <w:rPr>
          <w:rFonts w:hint="eastAsia" w:ascii="仿宋_GB2312" w:eastAsia="仿宋_GB2312"/>
          <w:sz w:val="32"/>
          <w:szCs w:val="32"/>
        </w:rPr>
        <w:t>社会团体法人登记证书）；</w:t>
      </w:r>
    </w:p>
    <w:p>
      <w:pPr>
        <w:spacing w:line="600" w:lineRule="exact"/>
        <w:ind w:right="23" w:firstLine="640"/>
        <w:rPr>
          <w:rFonts w:ascii="仿宋_GB2312" w:eastAsia="仿宋_GB2312"/>
          <w:sz w:val="32"/>
          <w:szCs w:val="32"/>
        </w:rPr>
      </w:pPr>
      <w:r>
        <w:rPr>
          <w:rFonts w:hint="eastAsia" w:ascii="仿宋_GB2312" w:eastAsia="仿宋_GB2312"/>
          <w:sz w:val="32"/>
          <w:szCs w:val="32"/>
        </w:rPr>
        <w:t>（三）用人单位的资质证明（如：工商营业执照或者事业单位法人证书、民办非企业单位登记证书、社会团体法人登记证书等有关部门批准设立的文件）。</w:t>
      </w:r>
    </w:p>
    <w:p>
      <w:pPr>
        <w:spacing w:line="600" w:lineRule="exact"/>
        <w:ind w:right="-126" w:firstLine="640"/>
        <w:rPr>
          <w:rFonts w:eastAsia="黑体"/>
          <w:sz w:val="32"/>
          <w:szCs w:val="32"/>
        </w:rPr>
      </w:pPr>
      <w:r>
        <w:rPr>
          <w:rFonts w:hint="eastAsia" w:hAnsi="黑体" w:eastAsia="黑体"/>
          <w:sz w:val="32"/>
          <w:szCs w:val="32"/>
        </w:rPr>
        <w:t>六、有关事项</w:t>
      </w:r>
    </w:p>
    <w:p>
      <w:pPr>
        <w:spacing w:line="600" w:lineRule="exact"/>
        <w:ind w:right="23" w:firstLine="640"/>
        <w:rPr>
          <w:rFonts w:ascii="仿宋_GB2312" w:eastAsia="仿宋_GB2312"/>
          <w:sz w:val="32"/>
          <w:szCs w:val="32"/>
        </w:rPr>
      </w:pPr>
      <w:r>
        <w:rPr>
          <w:rFonts w:hint="eastAsia" w:ascii="仿宋_GB2312" w:eastAsia="仿宋_GB2312"/>
          <w:sz w:val="32"/>
          <w:szCs w:val="32"/>
        </w:rPr>
        <w:t>（一）根据</w:t>
      </w:r>
      <w:r>
        <w:rPr>
          <w:rFonts w:ascii="仿宋_GB2312" w:eastAsia="仿宋_GB2312"/>
          <w:sz w:val="32"/>
          <w:szCs w:val="32"/>
        </w:rPr>
        <w:t>“</w:t>
      </w:r>
      <w:r>
        <w:rPr>
          <w:rFonts w:hint="eastAsia" w:ascii="仿宋_GB2312" w:eastAsia="仿宋_GB2312"/>
          <w:sz w:val="32"/>
          <w:szCs w:val="32"/>
        </w:rPr>
        <w:t>引进一人奖励一个机构</w:t>
      </w:r>
      <w:r>
        <w:rPr>
          <w:rFonts w:ascii="仿宋_GB2312" w:eastAsia="仿宋_GB2312"/>
          <w:sz w:val="32"/>
          <w:szCs w:val="32"/>
        </w:rPr>
        <w:t>”</w:t>
      </w:r>
      <w:r>
        <w:rPr>
          <w:rFonts w:hint="eastAsia" w:ascii="仿宋_GB2312" w:eastAsia="仿宋_GB2312"/>
          <w:sz w:val="32"/>
          <w:szCs w:val="32"/>
        </w:rPr>
        <w:t>的原则，合作引进人才的，由起决定性作用的</w:t>
      </w:r>
      <w:r>
        <w:rPr>
          <w:rFonts w:hint="eastAsia" w:ascii="仿宋_GB2312" w:hAnsi="楷体_GB2312" w:eastAsia="仿宋_GB2312" w:cs="楷体_GB2312"/>
          <w:sz w:val="32"/>
          <w:szCs w:val="32"/>
        </w:rPr>
        <w:t>人力资源服务、涉才社会团体、科研组织等相关机构</w:t>
      </w:r>
      <w:r>
        <w:rPr>
          <w:rFonts w:hint="eastAsia" w:ascii="仿宋_GB2312" w:eastAsia="仿宋_GB2312"/>
          <w:sz w:val="32"/>
          <w:szCs w:val="32"/>
        </w:rPr>
        <w:t>进行申报。</w:t>
      </w:r>
    </w:p>
    <w:p>
      <w:pPr>
        <w:spacing w:line="600" w:lineRule="exact"/>
        <w:ind w:firstLine="640"/>
        <w:rPr>
          <w:rFonts w:ascii="仿宋_GB2312" w:eastAsia="仿宋_GB2312"/>
          <w:color w:val="FF0000"/>
          <w:sz w:val="32"/>
          <w:szCs w:val="32"/>
        </w:rPr>
      </w:pPr>
      <w:r>
        <w:rPr>
          <w:rFonts w:hint="eastAsia" w:ascii="仿宋_GB2312" w:eastAsia="仿宋_GB2312"/>
          <w:sz w:val="32"/>
          <w:szCs w:val="32"/>
        </w:rPr>
        <w:t>（二）申报对象引进的泉州市（南安市）1-3层次高层次人才，两年内发生3例及以上未履行完3年聘用（劳动）合同的(用人单位停产、倒闭等情况除外)，取消申报对象申报。</w:t>
      </w:r>
    </w:p>
    <w:p>
      <w:pPr>
        <w:spacing w:line="600" w:lineRule="exact"/>
        <w:ind w:firstLine="640"/>
        <w:rPr>
          <w:rFonts w:ascii="仿宋_GB2312" w:eastAsia="仿宋_GB2312"/>
          <w:sz w:val="32"/>
          <w:szCs w:val="32"/>
        </w:rPr>
      </w:pPr>
      <w:r>
        <w:rPr>
          <w:rFonts w:hint="eastAsia" w:ascii="仿宋_GB2312" w:eastAsia="仿宋_GB2312"/>
          <w:sz w:val="32"/>
          <w:szCs w:val="32"/>
        </w:rPr>
        <w:t>（三）申报对象、用人单位、引进人才在申报过程中弄虚作假的，一经核实，取消申报资格及各类政策待遇，依法追缴全部奖励资金并纳入征信系统；不再享受南安市政府各类财政支持和荣誉称号；涉嫌犯罪的，依法移送司法机关处理。</w:t>
      </w:r>
    </w:p>
    <w:p>
      <w:pPr>
        <w:spacing w:line="600" w:lineRule="exact"/>
        <w:ind w:right="23" w:firstLine="640"/>
        <w:rPr>
          <w:rFonts w:ascii="仿宋_GB2312" w:eastAsia="仿宋_GB2312"/>
          <w:sz w:val="32"/>
          <w:szCs w:val="32"/>
        </w:rPr>
      </w:pPr>
      <w:r>
        <w:rPr>
          <w:rFonts w:hint="eastAsia" w:ascii="仿宋_GB2312" w:eastAsia="仿宋_GB2312"/>
          <w:sz w:val="32"/>
          <w:szCs w:val="32"/>
        </w:rPr>
        <w:t>（四）奖励资金从南安市人才工作专项经费列支。</w:t>
      </w:r>
    </w:p>
    <w:p>
      <w:pPr>
        <w:shd w:val="clear" w:color="auto" w:fill="FFFFFF"/>
        <w:spacing w:line="600" w:lineRule="exact"/>
        <w:ind w:firstLine="640"/>
        <w:rPr>
          <w:rFonts w:ascii="仿宋_GB2312" w:eastAsia="仿宋_GB2312"/>
          <w:sz w:val="32"/>
          <w:szCs w:val="32"/>
        </w:rPr>
      </w:pPr>
      <w:r>
        <w:rPr>
          <w:rFonts w:hint="eastAsia" w:ascii="仿宋_GB2312" w:eastAsia="仿宋_GB2312"/>
          <w:sz w:val="32"/>
          <w:szCs w:val="32"/>
        </w:rPr>
        <w:t>（五）本暂行规定由南安市人力资源和社会保障局负责解释，自发文之日起执行，有效期两年。</w:t>
      </w:r>
    </w:p>
    <w:p>
      <w:pPr>
        <w:shd w:val="clear" w:color="auto" w:fill="FFFFFF"/>
        <w:spacing w:line="600" w:lineRule="exact"/>
        <w:ind w:firstLine="640"/>
        <w:rPr>
          <w:rFonts w:ascii="仿宋_GB2312" w:eastAsia="仿宋_GB2312"/>
          <w:sz w:val="32"/>
          <w:szCs w:val="32"/>
        </w:rPr>
      </w:pPr>
    </w:p>
    <w:p>
      <w:pPr>
        <w:shd w:val="clear" w:color="auto" w:fill="FFFFFF"/>
        <w:spacing w:line="600" w:lineRule="exact"/>
        <w:ind w:firstLine="640"/>
        <w:rPr>
          <w:rFonts w:ascii="仿宋_GB2312" w:eastAsia="仿宋_GB2312"/>
          <w:sz w:val="32"/>
          <w:szCs w:val="32"/>
        </w:rPr>
      </w:pPr>
    </w:p>
    <w:p>
      <w:pPr>
        <w:shd w:val="clear" w:color="auto" w:fill="FFFFFF"/>
        <w:spacing w:line="600" w:lineRule="exact"/>
        <w:ind w:firstLine="640"/>
        <w:rPr>
          <w:rFonts w:ascii="仿宋_GB2312" w:eastAsia="仿宋_GB2312"/>
          <w:sz w:val="32"/>
          <w:szCs w:val="32"/>
        </w:rPr>
      </w:pPr>
    </w:p>
    <w:p>
      <w:pPr>
        <w:jc w:val="left"/>
        <w:rPr>
          <w:rFonts w:ascii="仿宋_GB2312" w:eastAsia="仿宋_GB2312"/>
          <w:sz w:val="32"/>
          <w:szCs w:val="32"/>
        </w:rPr>
      </w:pPr>
    </w:p>
    <w:p>
      <w:pPr>
        <w:jc w:val="left"/>
        <w:rPr>
          <w:rFonts w:ascii="仿宋_GB2312" w:eastAsia="仿宋_GB2312"/>
          <w:sz w:val="32"/>
          <w:szCs w:val="32"/>
        </w:rPr>
      </w:pPr>
    </w:p>
    <w:p>
      <w:pPr>
        <w:jc w:val="left"/>
        <w:rPr>
          <w:rFonts w:ascii="仿宋_GB2312" w:eastAsia="仿宋_GB2312"/>
          <w:sz w:val="32"/>
          <w:szCs w:val="32"/>
        </w:rPr>
      </w:pPr>
    </w:p>
    <w:p>
      <w:pPr>
        <w:jc w:val="left"/>
        <w:rPr>
          <w:rFonts w:ascii="仿宋_GB2312" w:eastAsia="仿宋_GB2312"/>
          <w:sz w:val="32"/>
          <w:szCs w:val="32"/>
        </w:rPr>
      </w:pPr>
    </w:p>
    <w:p>
      <w:pPr>
        <w:jc w:val="left"/>
        <w:rPr>
          <w:rFonts w:ascii="仿宋_GB2312" w:eastAsia="仿宋_GB2312"/>
          <w:sz w:val="32"/>
          <w:szCs w:val="32"/>
        </w:rPr>
      </w:pPr>
    </w:p>
    <w:p>
      <w:pPr>
        <w:jc w:val="left"/>
        <w:rPr>
          <w:rFonts w:ascii="仿宋_GB2312" w:eastAsia="仿宋_GB2312"/>
          <w:sz w:val="32"/>
          <w:szCs w:val="32"/>
        </w:rPr>
      </w:pPr>
      <w:r>
        <w:rPr>
          <w:rFonts w:hint="eastAsia" w:ascii="黑体" w:hAnsi="黑体" w:eastAsia="黑体"/>
          <w:color w:val="000000"/>
          <w:spacing w:val="-20"/>
          <w:sz w:val="32"/>
          <w:szCs w:val="32"/>
        </w:rPr>
        <w:t>附件</w:t>
      </w:r>
      <w:r>
        <w:rPr>
          <w:rFonts w:ascii="黑体" w:hAnsi="黑体" w:eastAsia="黑体"/>
          <w:color w:val="000000"/>
          <w:spacing w:val="-20"/>
          <w:sz w:val="32"/>
          <w:szCs w:val="32"/>
        </w:rPr>
        <w:t>1</w:t>
      </w:r>
    </w:p>
    <w:p>
      <w:pPr>
        <w:spacing w:before="156" w:after="156" w:line="600" w:lineRule="exact"/>
        <w:jc w:val="center"/>
        <w:rPr>
          <w:rFonts w:ascii="仿宋_GB2312" w:eastAsia="仿宋_GB2312"/>
          <w:sz w:val="32"/>
          <w:szCs w:val="32"/>
        </w:rPr>
      </w:pPr>
      <w:r>
        <w:rPr>
          <w:rFonts w:hint="eastAsia" w:ascii="方正小标宋简体" w:hAnsi="仿宋" w:eastAsia="方正小标宋简体"/>
          <w:color w:val="000000"/>
          <w:spacing w:val="-20"/>
          <w:sz w:val="44"/>
          <w:szCs w:val="44"/>
        </w:rPr>
        <w:t>南安市引进高层次人才备案表</w:t>
      </w:r>
    </w:p>
    <w:tbl>
      <w:tblPr>
        <w:tblStyle w:val="27"/>
        <w:tblW w:w="10206" w:type="dxa"/>
        <w:jc w:val="center"/>
        <w:tblInd w:w="0" w:type="dxa"/>
        <w:tblLayout w:type="fixed"/>
        <w:tblCellMar>
          <w:top w:w="0" w:type="dxa"/>
          <w:left w:w="0" w:type="dxa"/>
          <w:bottom w:w="0" w:type="dxa"/>
          <w:right w:w="0" w:type="dxa"/>
        </w:tblCellMar>
      </w:tblPr>
      <w:tblGrid>
        <w:gridCol w:w="1737"/>
        <w:gridCol w:w="1770"/>
        <w:gridCol w:w="2389"/>
        <w:gridCol w:w="1290"/>
        <w:gridCol w:w="3020"/>
      </w:tblGrid>
      <w:tr>
        <w:tblPrEx>
          <w:tblLayout w:type="fixed"/>
          <w:tblCellMar>
            <w:top w:w="0" w:type="dxa"/>
            <w:left w:w="0" w:type="dxa"/>
            <w:bottom w:w="0" w:type="dxa"/>
            <w:right w:w="0" w:type="dxa"/>
          </w:tblCellMar>
        </w:tblPrEx>
        <w:trPr>
          <w:trHeight w:val="1044" w:hRule="atLeast"/>
          <w:jc w:val="center"/>
        </w:trPr>
        <w:tc>
          <w:tcPr>
            <w:tcW w:w="173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人才基本信息</w:t>
            </w:r>
          </w:p>
        </w:tc>
        <w:tc>
          <w:tcPr>
            <w:tcW w:w="17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姓名</w:t>
            </w:r>
          </w:p>
        </w:tc>
        <w:tc>
          <w:tcPr>
            <w:tcW w:w="23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eastAsia="仿宋_GB2312"/>
                <w:color w:val="000000"/>
                <w:sz w:val="28"/>
                <w:szCs w:val="28"/>
              </w:rPr>
            </w:pPr>
          </w:p>
        </w:tc>
        <w:tc>
          <w:tcPr>
            <w:tcW w:w="12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毕业院校专业</w:t>
            </w:r>
          </w:p>
        </w:tc>
        <w:tc>
          <w:tcPr>
            <w:tcW w:w="30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eastAsia="仿宋_GB2312"/>
                <w:color w:val="000000"/>
                <w:sz w:val="28"/>
                <w:szCs w:val="28"/>
              </w:rPr>
            </w:pPr>
          </w:p>
        </w:tc>
      </w:tr>
      <w:tr>
        <w:tblPrEx>
          <w:tblLayout w:type="fixed"/>
          <w:tblCellMar>
            <w:top w:w="0" w:type="dxa"/>
            <w:left w:w="0" w:type="dxa"/>
            <w:bottom w:w="0" w:type="dxa"/>
            <w:right w:w="0" w:type="dxa"/>
          </w:tblCellMar>
        </w:tblPrEx>
        <w:trPr>
          <w:trHeight w:val="660" w:hRule="atLeast"/>
          <w:jc w:val="center"/>
        </w:trPr>
        <w:tc>
          <w:tcPr>
            <w:tcW w:w="173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eastAsia="仿宋_GB2312"/>
                <w:color w:val="000000"/>
                <w:sz w:val="28"/>
                <w:szCs w:val="28"/>
              </w:rPr>
            </w:pPr>
          </w:p>
        </w:tc>
        <w:tc>
          <w:tcPr>
            <w:tcW w:w="17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学位</w:t>
            </w:r>
          </w:p>
        </w:tc>
        <w:tc>
          <w:tcPr>
            <w:tcW w:w="23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eastAsia="仿宋_GB2312"/>
                <w:color w:val="000000"/>
                <w:sz w:val="28"/>
                <w:szCs w:val="28"/>
              </w:rPr>
            </w:pPr>
          </w:p>
        </w:tc>
        <w:tc>
          <w:tcPr>
            <w:tcW w:w="12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联系电话</w:t>
            </w:r>
          </w:p>
        </w:tc>
        <w:tc>
          <w:tcPr>
            <w:tcW w:w="30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eastAsia="仿宋_GB2312"/>
                <w:color w:val="000000"/>
                <w:sz w:val="28"/>
                <w:szCs w:val="28"/>
              </w:rPr>
            </w:pPr>
          </w:p>
        </w:tc>
      </w:tr>
      <w:tr>
        <w:tblPrEx>
          <w:tblLayout w:type="fixed"/>
          <w:tblCellMar>
            <w:top w:w="0" w:type="dxa"/>
            <w:left w:w="0" w:type="dxa"/>
            <w:bottom w:w="0" w:type="dxa"/>
            <w:right w:w="0" w:type="dxa"/>
          </w:tblCellMar>
        </w:tblPrEx>
        <w:trPr>
          <w:trHeight w:val="808" w:hRule="atLeast"/>
          <w:jc w:val="center"/>
        </w:trPr>
        <w:tc>
          <w:tcPr>
            <w:tcW w:w="173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eastAsia="仿宋_GB2312"/>
                <w:color w:val="000000"/>
                <w:sz w:val="28"/>
                <w:szCs w:val="28"/>
              </w:rPr>
            </w:pPr>
          </w:p>
        </w:tc>
        <w:tc>
          <w:tcPr>
            <w:tcW w:w="17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证件类型</w:t>
            </w:r>
          </w:p>
        </w:tc>
        <w:tc>
          <w:tcPr>
            <w:tcW w:w="23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eastAsia="仿宋_GB2312"/>
                <w:color w:val="000000"/>
                <w:sz w:val="28"/>
                <w:szCs w:val="28"/>
              </w:rPr>
            </w:pPr>
          </w:p>
        </w:tc>
        <w:tc>
          <w:tcPr>
            <w:tcW w:w="12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证件号码</w:t>
            </w:r>
          </w:p>
        </w:tc>
        <w:tc>
          <w:tcPr>
            <w:tcW w:w="30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eastAsia="仿宋_GB2312"/>
                <w:color w:val="000000"/>
                <w:sz w:val="28"/>
                <w:szCs w:val="28"/>
              </w:rPr>
            </w:pPr>
          </w:p>
        </w:tc>
      </w:tr>
      <w:tr>
        <w:tblPrEx>
          <w:tblLayout w:type="fixed"/>
          <w:tblCellMar>
            <w:top w:w="0" w:type="dxa"/>
            <w:left w:w="0" w:type="dxa"/>
            <w:bottom w:w="0" w:type="dxa"/>
            <w:right w:w="0" w:type="dxa"/>
          </w:tblCellMar>
        </w:tblPrEx>
        <w:trPr>
          <w:trHeight w:val="2436" w:hRule="atLeast"/>
          <w:jc w:val="center"/>
        </w:trPr>
        <w:tc>
          <w:tcPr>
            <w:tcW w:w="173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eastAsia="仿宋_GB2312"/>
                <w:color w:val="000000"/>
                <w:sz w:val="28"/>
                <w:szCs w:val="28"/>
              </w:rPr>
            </w:pPr>
          </w:p>
        </w:tc>
        <w:tc>
          <w:tcPr>
            <w:tcW w:w="17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相关资质（获得重要项目立项、重大奖项或在重要公司、平台的履职经历）</w:t>
            </w:r>
          </w:p>
        </w:tc>
        <w:tc>
          <w:tcPr>
            <w:tcW w:w="669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eastAsia="仿宋_GB2312"/>
                <w:color w:val="000000"/>
                <w:sz w:val="28"/>
                <w:szCs w:val="28"/>
              </w:rPr>
            </w:pPr>
          </w:p>
        </w:tc>
      </w:tr>
      <w:tr>
        <w:tblPrEx>
          <w:tblLayout w:type="fixed"/>
          <w:tblCellMar>
            <w:top w:w="0" w:type="dxa"/>
            <w:left w:w="0" w:type="dxa"/>
            <w:bottom w:w="0" w:type="dxa"/>
            <w:right w:w="0" w:type="dxa"/>
          </w:tblCellMar>
        </w:tblPrEx>
        <w:trPr>
          <w:trHeight w:val="348" w:hRule="atLeast"/>
          <w:jc w:val="center"/>
        </w:trPr>
        <w:tc>
          <w:tcPr>
            <w:tcW w:w="173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引才机构</w:t>
            </w:r>
          </w:p>
          <w:p>
            <w:pPr>
              <w:jc w:val="center"/>
              <w:rPr>
                <w:rFonts w:ascii="仿宋_GB2312" w:eastAsia="仿宋_GB2312"/>
                <w:color w:val="000000"/>
                <w:sz w:val="28"/>
                <w:szCs w:val="28"/>
              </w:rPr>
            </w:pPr>
            <w:r>
              <w:rPr>
                <w:rFonts w:hint="eastAsia" w:ascii="仿宋_GB2312" w:eastAsia="仿宋_GB2312"/>
                <w:color w:val="000000"/>
                <w:sz w:val="28"/>
                <w:szCs w:val="28"/>
              </w:rPr>
              <w:t>信息</w:t>
            </w:r>
          </w:p>
        </w:tc>
        <w:tc>
          <w:tcPr>
            <w:tcW w:w="17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名称</w:t>
            </w:r>
          </w:p>
        </w:tc>
        <w:tc>
          <w:tcPr>
            <w:tcW w:w="23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eastAsia="仿宋_GB2312"/>
                <w:color w:val="000000"/>
                <w:sz w:val="28"/>
                <w:szCs w:val="28"/>
              </w:rPr>
            </w:pPr>
          </w:p>
        </w:tc>
        <w:tc>
          <w:tcPr>
            <w:tcW w:w="12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统一社会信用代码</w:t>
            </w:r>
          </w:p>
        </w:tc>
        <w:tc>
          <w:tcPr>
            <w:tcW w:w="30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eastAsia="仿宋_GB2312"/>
                <w:color w:val="000000"/>
                <w:sz w:val="28"/>
                <w:szCs w:val="28"/>
              </w:rPr>
            </w:pPr>
          </w:p>
        </w:tc>
      </w:tr>
      <w:tr>
        <w:tblPrEx>
          <w:tblLayout w:type="fixed"/>
          <w:tblCellMar>
            <w:top w:w="0" w:type="dxa"/>
            <w:left w:w="0" w:type="dxa"/>
            <w:bottom w:w="0" w:type="dxa"/>
            <w:right w:w="0" w:type="dxa"/>
          </w:tblCellMar>
        </w:tblPrEx>
        <w:trPr>
          <w:trHeight w:val="630" w:hRule="atLeast"/>
          <w:jc w:val="center"/>
        </w:trPr>
        <w:tc>
          <w:tcPr>
            <w:tcW w:w="173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eastAsia="仿宋_GB2312"/>
                <w:color w:val="000000"/>
                <w:sz w:val="28"/>
                <w:szCs w:val="28"/>
              </w:rPr>
            </w:pPr>
          </w:p>
        </w:tc>
        <w:tc>
          <w:tcPr>
            <w:tcW w:w="17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负责人及职务</w:t>
            </w:r>
          </w:p>
        </w:tc>
        <w:tc>
          <w:tcPr>
            <w:tcW w:w="23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eastAsia="仿宋_GB2312"/>
                <w:color w:val="000000"/>
                <w:sz w:val="28"/>
                <w:szCs w:val="28"/>
              </w:rPr>
            </w:pPr>
          </w:p>
        </w:tc>
        <w:tc>
          <w:tcPr>
            <w:tcW w:w="12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联系电话</w:t>
            </w:r>
          </w:p>
        </w:tc>
        <w:tc>
          <w:tcPr>
            <w:tcW w:w="30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eastAsia="仿宋_GB2312"/>
                <w:color w:val="000000"/>
                <w:sz w:val="28"/>
                <w:szCs w:val="28"/>
              </w:rPr>
            </w:pPr>
          </w:p>
        </w:tc>
      </w:tr>
      <w:tr>
        <w:tblPrEx>
          <w:tblLayout w:type="fixed"/>
          <w:tblCellMar>
            <w:top w:w="0" w:type="dxa"/>
            <w:left w:w="0" w:type="dxa"/>
            <w:bottom w:w="0" w:type="dxa"/>
            <w:right w:w="0" w:type="dxa"/>
          </w:tblCellMar>
        </w:tblPrEx>
        <w:trPr>
          <w:trHeight w:val="348" w:hRule="atLeast"/>
          <w:jc w:val="center"/>
        </w:trPr>
        <w:tc>
          <w:tcPr>
            <w:tcW w:w="173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现任职单位</w:t>
            </w:r>
          </w:p>
          <w:p>
            <w:pPr>
              <w:jc w:val="center"/>
              <w:rPr>
                <w:rFonts w:ascii="仿宋_GB2312" w:eastAsia="仿宋_GB2312"/>
                <w:color w:val="000000"/>
                <w:sz w:val="28"/>
                <w:szCs w:val="28"/>
              </w:rPr>
            </w:pPr>
            <w:r>
              <w:rPr>
                <w:rFonts w:hint="eastAsia" w:ascii="仿宋_GB2312" w:eastAsia="仿宋_GB2312"/>
                <w:color w:val="000000"/>
                <w:sz w:val="28"/>
                <w:szCs w:val="28"/>
              </w:rPr>
              <w:t>信息</w:t>
            </w:r>
          </w:p>
        </w:tc>
        <w:tc>
          <w:tcPr>
            <w:tcW w:w="17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名称</w:t>
            </w:r>
          </w:p>
        </w:tc>
        <w:tc>
          <w:tcPr>
            <w:tcW w:w="23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eastAsia="仿宋_GB2312"/>
                <w:color w:val="000000"/>
                <w:sz w:val="28"/>
                <w:szCs w:val="28"/>
              </w:rPr>
            </w:pPr>
          </w:p>
        </w:tc>
        <w:tc>
          <w:tcPr>
            <w:tcW w:w="12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统一社会信用代码</w:t>
            </w:r>
          </w:p>
        </w:tc>
        <w:tc>
          <w:tcPr>
            <w:tcW w:w="30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eastAsia="仿宋_GB2312"/>
                <w:color w:val="000000"/>
                <w:sz w:val="28"/>
                <w:szCs w:val="28"/>
              </w:rPr>
            </w:pPr>
          </w:p>
        </w:tc>
      </w:tr>
      <w:tr>
        <w:tblPrEx>
          <w:tblLayout w:type="fixed"/>
          <w:tblCellMar>
            <w:top w:w="0" w:type="dxa"/>
            <w:left w:w="0" w:type="dxa"/>
            <w:bottom w:w="0" w:type="dxa"/>
            <w:right w:w="0" w:type="dxa"/>
          </w:tblCellMar>
        </w:tblPrEx>
        <w:trPr>
          <w:trHeight w:val="590" w:hRule="atLeast"/>
          <w:jc w:val="center"/>
        </w:trPr>
        <w:tc>
          <w:tcPr>
            <w:tcW w:w="173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eastAsia="仿宋_GB2312"/>
                <w:color w:val="000000"/>
                <w:sz w:val="28"/>
                <w:szCs w:val="28"/>
              </w:rPr>
            </w:pPr>
          </w:p>
        </w:tc>
        <w:tc>
          <w:tcPr>
            <w:tcW w:w="17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负责人及职务</w:t>
            </w:r>
          </w:p>
        </w:tc>
        <w:tc>
          <w:tcPr>
            <w:tcW w:w="23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eastAsia="仿宋_GB2312"/>
                <w:color w:val="000000"/>
                <w:sz w:val="28"/>
                <w:szCs w:val="28"/>
              </w:rPr>
            </w:pPr>
          </w:p>
        </w:tc>
        <w:tc>
          <w:tcPr>
            <w:tcW w:w="129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联系电话</w:t>
            </w:r>
          </w:p>
        </w:tc>
        <w:tc>
          <w:tcPr>
            <w:tcW w:w="30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_GB2312" w:eastAsia="仿宋_GB2312"/>
                <w:color w:val="000000"/>
                <w:sz w:val="28"/>
                <w:szCs w:val="28"/>
              </w:rPr>
            </w:pPr>
          </w:p>
        </w:tc>
      </w:tr>
    </w:tbl>
    <w:p>
      <w:pPr>
        <w:ind w:right="560"/>
        <w:rPr>
          <w:rFonts w:ascii="仿宋_GB2312" w:eastAsia="仿宋_GB2312"/>
          <w:color w:val="000000"/>
          <w:sz w:val="28"/>
          <w:szCs w:val="28"/>
        </w:rPr>
      </w:pPr>
    </w:p>
    <w:p>
      <w:pPr>
        <w:ind w:right="560"/>
        <w:rPr>
          <w:rFonts w:ascii="仿宋_GB2312" w:eastAsia="仿宋_GB2312"/>
          <w:color w:val="000000"/>
          <w:sz w:val="28"/>
          <w:szCs w:val="28"/>
        </w:rPr>
      </w:pPr>
      <w:r>
        <w:rPr>
          <w:rFonts w:hint="eastAsia" w:ascii="仿宋_GB2312" w:eastAsia="仿宋_GB2312"/>
          <w:color w:val="000000"/>
          <w:sz w:val="28"/>
          <w:szCs w:val="28"/>
        </w:rPr>
        <w:t>引进人才签字：                      引才机构（盖章）：</w:t>
      </w:r>
    </w:p>
    <w:p>
      <w:pPr>
        <w:ind w:right="560"/>
        <w:rPr>
          <w:rFonts w:ascii="仿宋_GB2312" w:eastAsia="仿宋_GB2312"/>
          <w:color w:val="000000"/>
          <w:sz w:val="28"/>
          <w:szCs w:val="28"/>
        </w:rPr>
      </w:pPr>
    </w:p>
    <w:p>
      <w:pPr>
        <w:ind w:right="560"/>
        <w:rPr>
          <w:rFonts w:ascii="仿宋_GB2312" w:eastAsia="仿宋_GB2312"/>
          <w:color w:val="000000"/>
          <w:sz w:val="28"/>
          <w:szCs w:val="28"/>
        </w:rPr>
      </w:pPr>
    </w:p>
    <w:p>
      <w:pPr>
        <w:ind w:right="560"/>
        <w:rPr>
          <w:rFonts w:ascii="仿宋_GB2312" w:eastAsia="仿宋_GB2312"/>
          <w:color w:val="000000"/>
          <w:sz w:val="28"/>
          <w:szCs w:val="28"/>
        </w:rPr>
      </w:pPr>
    </w:p>
    <w:p>
      <w:pPr>
        <w:ind w:right="560"/>
        <w:rPr>
          <w:rFonts w:ascii="仿宋_GB2312" w:eastAsia="仿宋_GB2312"/>
          <w:color w:val="000000"/>
          <w:sz w:val="28"/>
          <w:szCs w:val="28"/>
        </w:rPr>
      </w:pPr>
      <w:r>
        <w:rPr>
          <w:rFonts w:hint="eastAsia" w:ascii="仿宋_GB2312" w:eastAsia="仿宋_GB2312"/>
          <w:color w:val="000000"/>
          <w:sz w:val="28"/>
          <w:szCs w:val="28"/>
        </w:rPr>
        <w:t>现任职单位（盖章）：</w:t>
      </w:r>
    </w:p>
    <w:p>
      <w:pPr>
        <w:spacing w:line="560" w:lineRule="exact"/>
        <w:jc w:val="left"/>
        <w:rPr>
          <w:rFonts w:ascii="黑体" w:hAnsi="黑体" w:eastAsia="黑体" w:cs="黑体"/>
          <w:sz w:val="32"/>
          <w:szCs w:val="32"/>
        </w:rPr>
      </w:pPr>
    </w:p>
    <w:p>
      <w:pPr>
        <w:spacing w:line="560" w:lineRule="exact"/>
        <w:jc w:val="left"/>
        <w:rPr>
          <w:rFonts w:ascii="黑体" w:hAnsi="黑体" w:eastAsia="黑体" w:cs="黑体"/>
          <w:sz w:val="32"/>
          <w:szCs w:val="32"/>
        </w:rPr>
      </w:pPr>
    </w:p>
    <w:p>
      <w:pPr>
        <w:spacing w:line="560" w:lineRule="exact"/>
        <w:jc w:val="left"/>
        <w:rPr>
          <w:rFonts w:ascii="黑体" w:hAnsi="黑体" w:eastAsia="黑体" w:cs="黑体"/>
          <w:sz w:val="32"/>
          <w:szCs w:val="32"/>
        </w:rPr>
      </w:pPr>
    </w:p>
    <w:p>
      <w:pPr>
        <w:spacing w:line="560" w:lineRule="exact"/>
        <w:jc w:val="left"/>
        <w:rPr>
          <w:rFonts w:ascii="黑体" w:hAnsi="黑体" w:eastAsia="黑体" w:cs="黑体"/>
          <w:sz w:val="32"/>
          <w:szCs w:val="32"/>
        </w:rPr>
      </w:pPr>
    </w:p>
    <w:p>
      <w:pPr>
        <w:spacing w:line="560" w:lineRule="exact"/>
        <w:jc w:val="lef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 xml:space="preserve">2 </w:t>
      </w:r>
    </w:p>
    <w:p>
      <w:pPr>
        <w:spacing w:line="560" w:lineRule="exact"/>
        <w:jc w:val="center"/>
        <w:rPr>
          <w:rFonts w:ascii="方正小标宋简体" w:hAnsi="仿宋" w:eastAsia="方正小标宋简体"/>
          <w:color w:val="000000"/>
          <w:spacing w:val="-20"/>
          <w:w w:val="96"/>
          <w:sz w:val="44"/>
          <w:szCs w:val="44"/>
        </w:rPr>
      </w:pPr>
      <w:r>
        <w:rPr>
          <w:rFonts w:hint="eastAsia" w:ascii="方正小标宋简体" w:hAnsi="仿宋" w:eastAsia="方正小标宋简体"/>
          <w:color w:val="000000"/>
          <w:spacing w:val="-20"/>
          <w:w w:val="96"/>
          <w:sz w:val="44"/>
          <w:szCs w:val="44"/>
        </w:rPr>
        <w:t>南安市引进高层次人才奖励申报表</w:t>
      </w:r>
    </w:p>
    <w:tbl>
      <w:tblPr>
        <w:tblStyle w:val="27"/>
        <w:tblW w:w="85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1574"/>
        <w:gridCol w:w="868"/>
        <w:gridCol w:w="1912"/>
        <w:gridCol w:w="58"/>
        <w:gridCol w:w="985"/>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8533" w:type="dxa"/>
            <w:gridSpan w:val="7"/>
            <w:vAlign w:val="center"/>
          </w:tcPr>
          <w:p>
            <w:pPr>
              <w:spacing w:line="320" w:lineRule="exact"/>
              <w:jc w:val="center"/>
              <w:rPr>
                <w:rFonts w:ascii="仿宋_GB2312" w:eastAsia="仿宋_GB2312"/>
                <w:color w:val="000000"/>
                <w:sz w:val="28"/>
              </w:rPr>
            </w:pPr>
            <w:r>
              <w:rPr>
                <w:rFonts w:hint="eastAsia" w:ascii="仿宋_GB2312" w:eastAsia="仿宋_GB2312"/>
                <w:color w:val="000000"/>
                <w:sz w:val="28"/>
              </w:rPr>
              <w:t>申报对象基本信息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616" w:type="dxa"/>
            <w:vMerge w:val="restart"/>
            <w:vAlign w:val="center"/>
          </w:tcPr>
          <w:p>
            <w:pPr>
              <w:spacing w:line="320" w:lineRule="exact"/>
              <w:rPr>
                <w:rFonts w:ascii="仿宋_GB2312" w:eastAsia="仿宋_GB2312"/>
                <w:color w:val="000000"/>
                <w:sz w:val="28"/>
              </w:rPr>
            </w:pPr>
            <w:r>
              <w:rPr>
                <w:rFonts w:hint="eastAsia" w:ascii="仿宋_GB2312" w:eastAsia="仿宋_GB2312"/>
                <w:color w:val="000000"/>
                <w:sz w:val="28"/>
              </w:rPr>
              <w:t>相关</w:t>
            </w:r>
          </w:p>
          <w:p>
            <w:pPr>
              <w:spacing w:line="320" w:lineRule="exact"/>
              <w:rPr>
                <w:rFonts w:ascii="仿宋_GB2312" w:eastAsia="仿宋_GB2312"/>
                <w:color w:val="000000"/>
                <w:sz w:val="28"/>
              </w:rPr>
            </w:pPr>
            <w:r>
              <w:rPr>
                <w:rFonts w:hint="eastAsia" w:ascii="仿宋_GB2312" w:eastAsia="仿宋_GB2312"/>
                <w:color w:val="000000"/>
                <w:sz w:val="28"/>
              </w:rPr>
              <w:t>机构</w:t>
            </w:r>
          </w:p>
        </w:tc>
        <w:tc>
          <w:tcPr>
            <w:tcW w:w="2442" w:type="dxa"/>
            <w:gridSpan w:val="2"/>
            <w:vAlign w:val="center"/>
          </w:tcPr>
          <w:p>
            <w:pPr>
              <w:spacing w:line="320" w:lineRule="exact"/>
              <w:jc w:val="center"/>
              <w:rPr>
                <w:rFonts w:ascii="仿宋_GB2312" w:eastAsia="仿宋_GB2312"/>
                <w:color w:val="000000"/>
                <w:sz w:val="28"/>
              </w:rPr>
            </w:pPr>
            <w:r>
              <w:rPr>
                <w:rFonts w:hint="eastAsia" w:ascii="仿宋_GB2312" w:eastAsia="仿宋_GB2312"/>
                <w:color w:val="000000"/>
                <w:sz w:val="28"/>
              </w:rPr>
              <w:t>名称</w:t>
            </w:r>
          </w:p>
        </w:tc>
        <w:tc>
          <w:tcPr>
            <w:tcW w:w="5475" w:type="dxa"/>
            <w:gridSpan w:val="4"/>
            <w:vAlign w:val="center"/>
          </w:tcPr>
          <w:p>
            <w:pPr>
              <w:spacing w:line="320" w:lineRule="exact"/>
              <w:jc w:val="center"/>
              <w:rPr>
                <w:rFonts w:ascii="仿宋_GB2312"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616" w:type="dxa"/>
            <w:vMerge w:val="continue"/>
            <w:vAlign w:val="center"/>
          </w:tcPr>
          <w:p>
            <w:pPr>
              <w:spacing w:line="320" w:lineRule="exact"/>
              <w:jc w:val="center"/>
              <w:rPr>
                <w:rFonts w:ascii="仿宋_GB2312" w:eastAsia="仿宋_GB2312"/>
                <w:color w:val="000000"/>
                <w:sz w:val="28"/>
              </w:rPr>
            </w:pPr>
          </w:p>
        </w:tc>
        <w:tc>
          <w:tcPr>
            <w:tcW w:w="2442" w:type="dxa"/>
            <w:gridSpan w:val="2"/>
            <w:vAlign w:val="center"/>
          </w:tcPr>
          <w:p>
            <w:pPr>
              <w:spacing w:line="320" w:lineRule="exact"/>
              <w:rPr>
                <w:rFonts w:ascii="仿宋_GB2312" w:eastAsia="仿宋_GB2312"/>
                <w:color w:val="000000"/>
                <w:spacing w:val="-4"/>
                <w:sz w:val="28"/>
              </w:rPr>
            </w:pPr>
            <w:r>
              <w:rPr>
                <w:rFonts w:hint="eastAsia" w:ascii="仿宋_GB2312" w:eastAsia="仿宋_GB2312"/>
                <w:color w:val="000000"/>
                <w:spacing w:val="-4"/>
                <w:sz w:val="28"/>
              </w:rPr>
              <w:t>统一社会信用代码</w:t>
            </w:r>
          </w:p>
        </w:tc>
        <w:tc>
          <w:tcPr>
            <w:tcW w:w="5475" w:type="dxa"/>
            <w:gridSpan w:val="4"/>
            <w:vAlign w:val="center"/>
          </w:tcPr>
          <w:p>
            <w:pPr>
              <w:spacing w:line="320" w:lineRule="exact"/>
              <w:jc w:val="center"/>
              <w:rPr>
                <w:rFonts w:ascii="仿宋_GB2312"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616" w:type="dxa"/>
            <w:vMerge w:val="continue"/>
            <w:vAlign w:val="center"/>
          </w:tcPr>
          <w:p>
            <w:pPr>
              <w:spacing w:line="320" w:lineRule="exact"/>
              <w:jc w:val="center"/>
              <w:rPr>
                <w:rFonts w:ascii="仿宋_GB2312" w:eastAsia="仿宋_GB2312"/>
                <w:color w:val="000000"/>
                <w:sz w:val="28"/>
              </w:rPr>
            </w:pPr>
          </w:p>
        </w:tc>
        <w:tc>
          <w:tcPr>
            <w:tcW w:w="2442" w:type="dxa"/>
            <w:gridSpan w:val="2"/>
            <w:vAlign w:val="center"/>
          </w:tcPr>
          <w:p>
            <w:pPr>
              <w:spacing w:line="320" w:lineRule="exact"/>
              <w:jc w:val="center"/>
              <w:rPr>
                <w:rFonts w:ascii="仿宋_GB2312" w:eastAsia="仿宋_GB2312"/>
                <w:color w:val="000000"/>
                <w:sz w:val="28"/>
              </w:rPr>
            </w:pPr>
            <w:r>
              <w:rPr>
                <w:rFonts w:hint="eastAsia" w:ascii="仿宋_GB2312" w:eastAsia="仿宋_GB2312"/>
                <w:color w:val="000000"/>
                <w:sz w:val="28"/>
              </w:rPr>
              <w:t>负责人及职务</w:t>
            </w:r>
          </w:p>
        </w:tc>
        <w:tc>
          <w:tcPr>
            <w:tcW w:w="5475" w:type="dxa"/>
            <w:gridSpan w:val="4"/>
            <w:vAlign w:val="center"/>
          </w:tcPr>
          <w:p>
            <w:pPr>
              <w:spacing w:line="320" w:lineRule="exact"/>
              <w:jc w:val="center"/>
              <w:rPr>
                <w:rFonts w:ascii="仿宋_GB2312"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616" w:type="dxa"/>
            <w:vMerge w:val="continue"/>
            <w:vAlign w:val="center"/>
          </w:tcPr>
          <w:p>
            <w:pPr>
              <w:spacing w:line="320" w:lineRule="exact"/>
              <w:jc w:val="center"/>
              <w:rPr>
                <w:rFonts w:ascii="仿宋_GB2312" w:eastAsia="仿宋_GB2312"/>
                <w:color w:val="000000"/>
                <w:sz w:val="28"/>
              </w:rPr>
            </w:pPr>
          </w:p>
        </w:tc>
        <w:tc>
          <w:tcPr>
            <w:tcW w:w="2442" w:type="dxa"/>
            <w:gridSpan w:val="2"/>
            <w:vAlign w:val="center"/>
          </w:tcPr>
          <w:p>
            <w:pPr>
              <w:spacing w:line="320" w:lineRule="exact"/>
              <w:jc w:val="center"/>
              <w:rPr>
                <w:rFonts w:ascii="仿宋_GB2312" w:eastAsia="仿宋_GB2312"/>
                <w:color w:val="000000"/>
                <w:sz w:val="28"/>
              </w:rPr>
            </w:pPr>
            <w:r>
              <w:rPr>
                <w:rFonts w:hint="eastAsia" w:ascii="仿宋_GB2312" w:eastAsia="仿宋_GB2312"/>
                <w:color w:val="000000"/>
                <w:sz w:val="28"/>
              </w:rPr>
              <w:t>联系人及职务</w:t>
            </w:r>
          </w:p>
        </w:tc>
        <w:tc>
          <w:tcPr>
            <w:tcW w:w="5475" w:type="dxa"/>
            <w:gridSpan w:val="4"/>
            <w:vAlign w:val="center"/>
          </w:tcPr>
          <w:p>
            <w:pPr>
              <w:spacing w:line="320" w:lineRule="exact"/>
              <w:jc w:val="center"/>
              <w:rPr>
                <w:rFonts w:ascii="仿宋_GB2312"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616" w:type="dxa"/>
            <w:vMerge w:val="continue"/>
            <w:vAlign w:val="center"/>
          </w:tcPr>
          <w:p>
            <w:pPr>
              <w:spacing w:line="320" w:lineRule="exact"/>
              <w:jc w:val="center"/>
              <w:rPr>
                <w:rFonts w:ascii="仿宋_GB2312" w:eastAsia="仿宋_GB2312"/>
                <w:color w:val="000000"/>
                <w:sz w:val="28"/>
              </w:rPr>
            </w:pPr>
          </w:p>
        </w:tc>
        <w:tc>
          <w:tcPr>
            <w:tcW w:w="2442" w:type="dxa"/>
            <w:gridSpan w:val="2"/>
            <w:vAlign w:val="center"/>
          </w:tcPr>
          <w:p>
            <w:pPr>
              <w:spacing w:line="320" w:lineRule="exact"/>
              <w:jc w:val="center"/>
              <w:rPr>
                <w:rFonts w:ascii="仿宋_GB2312" w:eastAsia="仿宋_GB2312"/>
                <w:color w:val="000000"/>
                <w:sz w:val="28"/>
              </w:rPr>
            </w:pPr>
            <w:r>
              <w:rPr>
                <w:rFonts w:hint="eastAsia" w:ascii="仿宋_GB2312" w:eastAsia="仿宋_GB2312"/>
                <w:color w:val="000000"/>
                <w:sz w:val="28"/>
              </w:rPr>
              <w:t>联系人电话</w:t>
            </w:r>
          </w:p>
        </w:tc>
        <w:tc>
          <w:tcPr>
            <w:tcW w:w="1912" w:type="dxa"/>
            <w:vAlign w:val="center"/>
          </w:tcPr>
          <w:p>
            <w:pPr>
              <w:spacing w:line="320" w:lineRule="exact"/>
              <w:jc w:val="center"/>
              <w:rPr>
                <w:rFonts w:ascii="仿宋_GB2312" w:eastAsia="仿宋_GB2312"/>
                <w:color w:val="000000"/>
                <w:sz w:val="28"/>
              </w:rPr>
            </w:pPr>
          </w:p>
        </w:tc>
        <w:tc>
          <w:tcPr>
            <w:tcW w:w="1043" w:type="dxa"/>
            <w:gridSpan w:val="2"/>
            <w:vAlign w:val="center"/>
          </w:tcPr>
          <w:p>
            <w:pPr>
              <w:spacing w:line="320" w:lineRule="exact"/>
              <w:jc w:val="center"/>
              <w:rPr>
                <w:rFonts w:ascii="仿宋_GB2312" w:eastAsia="仿宋_GB2312"/>
                <w:color w:val="000000"/>
                <w:sz w:val="28"/>
              </w:rPr>
            </w:pPr>
            <w:r>
              <w:rPr>
                <w:rFonts w:hint="eastAsia" w:ascii="仿宋_GB2312" w:eastAsia="仿宋_GB2312"/>
                <w:color w:val="000000"/>
                <w:sz w:val="28"/>
              </w:rPr>
              <w:t>手机</w:t>
            </w:r>
          </w:p>
        </w:tc>
        <w:tc>
          <w:tcPr>
            <w:tcW w:w="2520" w:type="dxa"/>
            <w:vAlign w:val="center"/>
          </w:tcPr>
          <w:p>
            <w:pPr>
              <w:spacing w:line="320" w:lineRule="exact"/>
              <w:jc w:val="center"/>
              <w:rPr>
                <w:rFonts w:ascii="仿宋_GB2312"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616" w:type="dxa"/>
            <w:vMerge w:val="continue"/>
            <w:vAlign w:val="center"/>
          </w:tcPr>
          <w:p>
            <w:pPr>
              <w:spacing w:line="320" w:lineRule="exact"/>
              <w:jc w:val="center"/>
              <w:rPr>
                <w:rFonts w:ascii="仿宋_GB2312" w:eastAsia="仿宋_GB2312"/>
                <w:color w:val="000000"/>
                <w:sz w:val="28"/>
              </w:rPr>
            </w:pPr>
          </w:p>
        </w:tc>
        <w:tc>
          <w:tcPr>
            <w:tcW w:w="2442" w:type="dxa"/>
            <w:gridSpan w:val="2"/>
            <w:vAlign w:val="center"/>
          </w:tcPr>
          <w:p>
            <w:pPr>
              <w:spacing w:line="320" w:lineRule="exact"/>
              <w:jc w:val="center"/>
              <w:rPr>
                <w:rFonts w:ascii="仿宋_GB2312" w:eastAsia="仿宋_GB2312"/>
                <w:color w:val="000000"/>
                <w:sz w:val="28"/>
              </w:rPr>
            </w:pPr>
            <w:r>
              <w:rPr>
                <w:rFonts w:hint="eastAsia" w:ascii="仿宋_GB2312" w:hAnsi="宋体" w:eastAsia="仿宋_GB2312" w:cs="宋体"/>
                <w:color w:val="000000"/>
                <w:sz w:val="28"/>
              </w:rPr>
              <w:t>通讯地址</w:t>
            </w:r>
          </w:p>
        </w:tc>
        <w:tc>
          <w:tcPr>
            <w:tcW w:w="5475" w:type="dxa"/>
            <w:gridSpan w:val="4"/>
            <w:vAlign w:val="center"/>
          </w:tcPr>
          <w:p>
            <w:pPr>
              <w:spacing w:line="320" w:lineRule="exact"/>
              <w:jc w:val="center"/>
              <w:rPr>
                <w:rFonts w:ascii="仿宋_GB2312"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616" w:type="dxa"/>
            <w:vMerge w:val="continue"/>
            <w:vAlign w:val="center"/>
          </w:tcPr>
          <w:p>
            <w:pPr>
              <w:spacing w:line="320" w:lineRule="exact"/>
              <w:jc w:val="center"/>
              <w:rPr>
                <w:rFonts w:ascii="仿宋_GB2312" w:eastAsia="仿宋_GB2312"/>
                <w:color w:val="000000"/>
                <w:sz w:val="28"/>
              </w:rPr>
            </w:pPr>
          </w:p>
        </w:tc>
        <w:tc>
          <w:tcPr>
            <w:tcW w:w="2442" w:type="dxa"/>
            <w:gridSpan w:val="2"/>
            <w:vAlign w:val="center"/>
          </w:tcPr>
          <w:p>
            <w:pPr>
              <w:spacing w:line="320" w:lineRule="exact"/>
              <w:jc w:val="center"/>
              <w:rPr>
                <w:rFonts w:ascii="仿宋_GB2312" w:hAnsi="宋体" w:eastAsia="仿宋_GB2312" w:cs="宋体"/>
                <w:color w:val="000000"/>
                <w:sz w:val="28"/>
              </w:rPr>
            </w:pPr>
            <w:r>
              <w:rPr>
                <w:rFonts w:hint="eastAsia" w:ascii="仿宋_GB2312" w:hAnsi="宋体" w:eastAsia="仿宋_GB2312" w:cs="宋体"/>
                <w:color w:val="000000"/>
                <w:sz w:val="28"/>
              </w:rPr>
              <w:t>电子邮箱</w:t>
            </w:r>
          </w:p>
        </w:tc>
        <w:tc>
          <w:tcPr>
            <w:tcW w:w="5475" w:type="dxa"/>
            <w:gridSpan w:val="4"/>
            <w:vAlign w:val="center"/>
          </w:tcPr>
          <w:p>
            <w:pPr>
              <w:spacing w:line="320" w:lineRule="exact"/>
              <w:jc w:val="center"/>
              <w:rPr>
                <w:rFonts w:ascii="仿宋_GB2312"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jc w:val="center"/>
        </w:trPr>
        <w:tc>
          <w:tcPr>
            <w:tcW w:w="3058" w:type="dxa"/>
            <w:gridSpan w:val="3"/>
            <w:vAlign w:val="center"/>
          </w:tcPr>
          <w:p>
            <w:pPr>
              <w:spacing w:line="320" w:lineRule="exact"/>
              <w:jc w:val="center"/>
              <w:rPr>
                <w:rFonts w:ascii="仿宋_GB2312" w:eastAsia="仿宋_GB2312"/>
                <w:color w:val="000000"/>
                <w:sz w:val="28"/>
              </w:rPr>
            </w:pPr>
            <w:r>
              <w:rPr>
                <w:rFonts w:hint="eastAsia" w:ascii="仿宋_GB2312" w:eastAsia="仿宋_GB2312"/>
                <w:color w:val="000000"/>
                <w:sz w:val="28"/>
              </w:rPr>
              <w:t>申报对象</w:t>
            </w:r>
            <w:r>
              <w:rPr>
                <w:rFonts w:hint="eastAsia" w:ascii="仿宋_GB2312" w:hAnsi="宋体" w:eastAsia="仿宋_GB2312" w:cs="宋体"/>
                <w:color w:val="000000"/>
                <w:sz w:val="28"/>
              </w:rPr>
              <w:t>来源地区</w:t>
            </w:r>
          </w:p>
        </w:tc>
        <w:tc>
          <w:tcPr>
            <w:tcW w:w="5475" w:type="dxa"/>
            <w:gridSpan w:val="4"/>
            <w:vAlign w:val="center"/>
          </w:tcPr>
          <w:p>
            <w:pPr>
              <w:spacing w:line="320" w:lineRule="exact"/>
              <w:ind w:firstLine="840" w:firstLineChars="300"/>
              <w:rPr>
                <w:rFonts w:ascii="仿宋_GB2312" w:eastAsia="仿宋_GB2312"/>
                <w:color w:val="000000"/>
                <w:sz w:val="28"/>
                <w:u w:val="single"/>
              </w:rPr>
            </w:pPr>
            <w:r>
              <w:rPr>
                <w:rFonts w:hint="eastAsia" w:ascii="仿宋_GB2312" w:eastAsia="仿宋_GB2312"/>
                <w:color w:val="000000"/>
                <w:sz w:val="28"/>
              </w:rPr>
              <w:t>省（市）    市（地区）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3058" w:type="dxa"/>
            <w:gridSpan w:val="3"/>
            <w:vAlign w:val="center"/>
          </w:tcPr>
          <w:p>
            <w:pPr>
              <w:spacing w:line="320" w:lineRule="exact"/>
              <w:jc w:val="center"/>
              <w:rPr>
                <w:rFonts w:ascii="仿宋_GB2312" w:hAnsi="宋体" w:eastAsia="仿宋_GB2312" w:cs="宋体"/>
                <w:color w:val="000000"/>
                <w:sz w:val="28"/>
              </w:rPr>
            </w:pPr>
            <w:r>
              <w:rPr>
                <w:rFonts w:hint="eastAsia" w:ascii="仿宋_GB2312" w:hAnsi="宋体" w:eastAsia="仿宋_GB2312" w:cs="宋体"/>
                <w:bCs/>
                <w:color w:val="000000"/>
                <w:sz w:val="28"/>
              </w:rPr>
              <w:t>申请奖励金额</w:t>
            </w:r>
          </w:p>
        </w:tc>
        <w:tc>
          <w:tcPr>
            <w:tcW w:w="5475" w:type="dxa"/>
            <w:gridSpan w:val="4"/>
            <w:vAlign w:val="center"/>
          </w:tcPr>
          <w:p>
            <w:pPr>
              <w:spacing w:line="320" w:lineRule="exact"/>
              <w:ind w:right="46" w:firstLine="840" w:firstLineChars="300"/>
              <w:rPr>
                <w:rFonts w:eastAsia="仿宋_GB2312"/>
                <w:color w:val="000000"/>
                <w:sz w:val="28"/>
                <w:szCs w:val="28"/>
              </w:rPr>
            </w:pPr>
            <w:r>
              <w:rPr>
                <w:rFonts w:hint="eastAsia" w:eastAsia="仿宋_GB2312"/>
                <w:color w:val="000000"/>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3058" w:type="dxa"/>
            <w:gridSpan w:val="3"/>
            <w:vMerge w:val="restart"/>
            <w:vAlign w:val="center"/>
          </w:tcPr>
          <w:p>
            <w:pPr>
              <w:spacing w:line="320" w:lineRule="exact"/>
              <w:ind w:firstLine="280"/>
              <w:jc w:val="center"/>
              <w:rPr>
                <w:rFonts w:ascii="仿宋_GB2312" w:eastAsia="仿宋_GB2312"/>
                <w:color w:val="000000"/>
                <w:sz w:val="28"/>
              </w:rPr>
            </w:pPr>
            <w:r>
              <w:rPr>
                <w:rFonts w:hint="eastAsia" w:ascii="仿宋_GB2312" w:eastAsia="仿宋_GB2312"/>
                <w:color w:val="000000"/>
                <w:sz w:val="28"/>
              </w:rPr>
              <w:t>接收奖励金卡号（账号）</w:t>
            </w:r>
          </w:p>
        </w:tc>
        <w:tc>
          <w:tcPr>
            <w:tcW w:w="1970" w:type="dxa"/>
            <w:gridSpan w:val="2"/>
            <w:vAlign w:val="center"/>
          </w:tcPr>
          <w:p>
            <w:pPr>
              <w:spacing w:line="320" w:lineRule="exact"/>
              <w:jc w:val="center"/>
              <w:rPr>
                <w:rFonts w:ascii="仿宋_GB2312" w:hAnsi="宋体" w:eastAsia="仿宋_GB2312" w:cs="宋体"/>
                <w:bCs/>
                <w:color w:val="000000"/>
                <w:sz w:val="28"/>
              </w:rPr>
            </w:pPr>
            <w:r>
              <w:rPr>
                <w:rFonts w:hint="eastAsia" w:ascii="仿宋_GB2312" w:hAnsi="宋体" w:eastAsia="仿宋_GB2312" w:cs="宋体"/>
                <w:bCs/>
                <w:color w:val="000000"/>
                <w:sz w:val="28"/>
              </w:rPr>
              <w:t>户名</w:t>
            </w:r>
          </w:p>
        </w:tc>
        <w:tc>
          <w:tcPr>
            <w:tcW w:w="3505" w:type="dxa"/>
            <w:gridSpan w:val="2"/>
            <w:vAlign w:val="center"/>
          </w:tcPr>
          <w:p>
            <w:pPr>
              <w:spacing w:line="320" w:lineRule="exact"/>
              <w:jc w:val="center"/>
              <w:rPr>
                <w:rFonts w:ascii="仿宋_GB2312" w:hAnsi="宋体" w:eastAsia="仿宋_GB2312" w:cs="宋体"/>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3058" w:type="dxa"/>
            <w:gridSpan w:val="3"/>
            <w:vMerge w:val="continue"/>
            <w:vAlign w:val="center"/>
          </w:tcPr>
          <w:p>
            <w:pPr>
              <w:spacing w:line="320" w:lineRule="exact"/>
              <w:ind w:firstLine="280"/>
              <w:jc w:val="left"/>
              <w:rPr>
                <w:rFonts w:ascii="仿宋_GB2312" w:eastAsia="仿宋_GB2312"/>
                <w:color w:val="000000"/>
                <w:sz w:val="28"/>
              </w:rPr>
            </w:pPr>
          </w:p>
        </w:tc>
        <w:tc>
          <w:tcPr>
            <w:tcW w:w="1970" w:type="dxa"/>
            <w:gridSpan w:val="2"/>
            <w:vAlign w:val="center"/>
          </w:tcPr>
          <w:p>
            <w:pPr>
              <w:spacing w:line="320" w:lineRule="exact"/>
              <w:jc w:val="center"/>
              <w:rPr>
                <w:rFonts w:ascii="仿宋_GB2312" w:hAnsi="宋体" w:eastAsia="仿宋_GB2312" w:cs="宋体"/>
                <w:bCs/>
                <w:color w:val="000000"/>
                <w:sz w:val="28"/>
              </w:rPr>
            </w:pPr>
            <w:r>
              <w:rPr>
                <w:rFonts w:hint="eastAsia" w:ascii="仿宋_GB2312" w:hAnsi="宋体" w:eastAsia="仿宋_GB2312" w:cs="宋体"/>
                <w:bCs/>
                <w:color w:val="000000"/>
                <w:sz w:val="28"/>
              </w:rPr>
              <w:t>开户行</w:t>
            </w:r>
          </w:p>
        </w:tc>
        <w:tc>
          <w:tcPr>
            <w:tcW w:w="3505" w:type="dxa"/>
            <w:gridSpan w:val="2"/>
            <w:vAlign w:val="center"/>
          </w:tcPr>
          <w:p>
            <w:pPr>
              <w:spacing w:line="320" w:lineRule="exact"/>
              <w:jc w:val="center"/>
              <w:rPr>
                <w:rFonts w:ascii="仿宋_GB2312" w:hAnsi="宋体" w:eastAsia="仿宋_GB2312" w:cs="宋体"/>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3058" w:type="dxa"/>
            <w:gridSpan w:val="3"/>
            <w:vMerge w:val="continue"/>
            <w:vAlign w:val="center"/>
          </w:tcPr>
          <w:p>
            <w:pPr>
              <w:spacing w:line="320" w:lineRule="exact"/>
              <w:ind w:firstLine="280"/>
              <w:jc w:val="left"/>
              <w:rPr>
                <w:rFonts w:ascii="仿宋_GB2312" w:eastAsia="仿宋_GB2312"/>
                <w:color w:val="000000"/>
                <w:sz w:val="28"/>
              </w:rPr>
            </w:pPr>
          </w:p>
        </w:tc>
        <w:tc>
          <w:tcPr>
            <w:tcW w:w="1970" w:type="dxa"/>
            <w:gridSpan w:val="2"/>
            <w:vAlign w:val="center"/>
          </w:tcPr>
          <w:p>
            <w:pPr>
              <w:spacing w:line="320" w:lineRule="exact"/>
              <w:jc w:val="center"/>
              <w:rPr>
                <w:rFonts w:ascii="仿宋_GB2312" w:hAnsi="宋体" w:eastAsia="仿宋_GB2312" w:cs="宋体"/>
                <w:bCs/>
                <w:color w:val="000000"/>
                <w:sz w:val="28"/>
              </w:rPr>
            </w:pPr>
            <w:r>
              <w:rPr>
                <w:rFonts w:hint="eastAsia" w:ascii="仿宋_GB2312" w:hAnsi="宋体" w:eastAsia="仿宋_GB2312" w:cs="宋体"/>
                <w:bCs/>
                <w:color w:val="000000"/>
                <w:sz w:val="28"/>
              </w:rPr>
              <w:t>卡号（账号）</w:t>
            </w:r>
          </w:p>
        </w:tc>
        <w:tc>
          <w:tcPr>
            <w:tcW w:w="3505" w:type="dxa"/>
            <w:gridSpan w:val="2"/>
            <w:vAlign w:val="center"/>
          </w:tcPr>
          <w:p>
            <w:pPr>
              <w:spacing w:line="320" w:lineRule="exact"/>
              <w:jc w:val="center"/>
              <w:rPr>
                <w:rFonts w:ascii="仿宋_GB2312" w:hAnsi="宋体" w:eastAsia="仿宋_GB2312" w:cs="宋体"/>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3058" w:type="dxa"/>
            <w:gridSpan w:val="3"/>
            <w:vMerge w:val="continue"/>
            <w:vAlign w:val="center"/>
          </w:tcPr>
          <w:p>
            <w:pPr>
              <w:spacing w:line="320" w:lineRule="exact"/>
              <w:ind w:firstLine="280"/>
              <w:jc w:val="left"/>
              <w:rPr>
                <w:rFonts w:ascii="仿宋_GB2312" w:eastAsia="仿宋_GB2312"/>
                <w:color w:val="000000"/>
                <w:sz w:val="28"/>
              </w:rPr>
            </w:pPr>
          </w:p>
        </w:tc>
        <w:tc>
          <w:tcPr>
            <w:tcW w:w="1970" w:type="dxa"/>
            <w:gridSpan w:val="2"/>
            <w:vAlign w:val="center"/>
          </w:tcPr>
          <w:p>
            <w:pPr>
              <w:spacing w:line="320" w:lineRule="exact"/>
              <w:jc w:val="center"/>
              <w:rPr>
                <w:rFonts w:ascii="仿宋_GB2312" w:hAnsi="宋体" w:eastAsia="仿宋_GB2312" w:cs="宋体"/>
                <w:bCs/>
                <w:color w:val="000000"/>
                <w:sz w:val="28"/>
              </w:rPr>
            </w:pPr>
            <w:r>
              <w:rPr>
                <w:rFonts w:hint="eastAsia" w:ascii="仿宋_GB2312" w:hAnsi="宋体" w:eastAsia="仿宋_GB2312" w:cs="宋体"/>
                <w:bCs/>
                <w:color w:val="000000"/>
                <w:sz w:val="28"/>
              </w:rPr>
              <w:t>联系手机</w:t>
            </w:r>
          </w:p>
        </w:tc>
        <w:tc>
          <w:tcPr>
            <w:tcW w:w="3505" w:type="dxa"/>
            <w:gridSpan w:val="2"/>
            <w:vAlign w:val="center"/>
          </w:tcPr>
          <w:p>
            <w:pPr>
              <w:spacing w:line="320" w:lineRule="exact"/>
              <w:jc w:val="center"/>
              <w:rPr>
                <w:rFonts w:ascii="仿宋_GB2312" w:hAnsi="宋体" w:eastAsia="仿宋_GB2312" w:cs="宋体"/>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8533" w:type="dxa"/>
            <w:gridSpan w:val="7"/>
            <w:vAlign w:val="center"/>
          </w:tcPr>
          <w:p>
            <w:pPr>
              <w:spacing w:line="320" w:lineRule="exact"/>
              <w:jc w:val="center"/>
              <w:rPr>
                <w:rFonts w:ascii="仿宋_GB2312" w:hAnsi="宋体" w:eastAsia="仿宋_GB2312" w:cs="宋体"/>
                <w:bCs/>
                <w:color w:val="000000"/>
                <w:sz w:val="28"/>
              </w:rPr>
            </w:pPr>
            <w:r>
              <w:rPr>
                <w:rFonts w:hint="eastAsia" w:ascii="仿宋_GB2312" w:hAnsi="宋体" w:eastAsia="仿宋_GB2312" w:cs="宋体"/>
                <w:bCs/>
                <w:color w:val="000000"/>
                <w:sz w:val="28"/>
              </w:rPr>
              <w:t>引进高层次人才基本信息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jc w:val="center"/>
        </w:trPr>
        <w:tc>
          <w:tcPr>
            <w:tcW w:w="2190" w:type="dxa"/>
            <w:gridSpan w:val="2"/>
            <w:vAlign w:val="center"/>
          </w:tcPr>
          <w:p>
            <w:pPr>
              <w:spacing w:line="320" w:lineRule="exact"/>
              <w:jc w:val="center"/>
              <w:rPr>
                <w:rFonts w:ascii="仿宋_GB2312" w:hAnsi="宋体" w:eastAsia="仿宋_GB2312" w:cs="宋体"/>
                <w:bCs/>
                <w:color w:val="000000"/>
                <w:sz w:val="28"/>
              </w:rPr>
            </w:pPr>
            <w:r>
              <w:rPr>
                <w:rFonts w:hint="eastAsia" w:ascii="仿宋_GB2312" w:hAnsi="宋体" w:eastAsia="仿宋_GB2312" w:cs="宋体"/>
                <w:bCs/>
                <w:color w:val="000000"/>
                <w:sz w:val="28"/>
              </w:rPr>
              <w:t>姓名</w:t>
            </w:r>
          </w:p>
        </w:tc>
        <w:tc>
          <w:tcPr>
            <w:tcW w:w="2838" w:type="dxa"/>
            <w:gridSpan w:val="3"/>
            <w:vAlign w:val="center"/>
          </w:tcPr>
          <w:p>
            <w:pPr>
              <w:spacing w:line="320" w:lineRule="exact"/>
              <w:jc w:val="center"/>
              <w:rPr>
                <w:rFonts w:ascii="仿宋_GB2312" w:hAnsi="宋体" w:eastAsia="仿宋_GB2312" w:cs="宋体"/>
                <w:bCs/>
                <w:color w:val="000000"/>
                <w:sz w:val="28"/>
              </w:rPr>
            </w:pPr>
          </w:p>
        </w:tc>
        <w:tc>
          <w:tcPr>
            <w:tcW w:w="985" w:type="dxa"/>
            <w:vAlign w:val="center"/>
          </w:tcPr>
          <w:p>
            <w:pPr>
              <w:spacing w:line="320" w:lineRule="exact"/>
              <w:jc w:val="center"/>
              <w:rPr>
                <w:rFonts w:ascii="仿宋_GB2312" w:hAnsi="宋体" w:eastAsia="仿宋_GB2312" w:cs="宋体"/>
                <w:bCs/>
                <w:color w:val="000000"/>
                <w:sz w:val="28"/>
              </w:rPr>
            </w:pPr>
            <w:r>
              <w:rPr>
                <w:rFonts w:hint="eastAsia" w:ascii="仿宋_GB2312" w:hAnsi="宋体" w:eastAsia="仿宋_GB2312" w:cs="宋体"/>
                <w:bCs/>
                <w:color w:val="000000"/>
                <w:sz w:val="28"/>
              </w:rPr>
              <w:t>性别</w:t>
            </w:r>
          </w:p>
        </w:tc>
        <w:tc>
          <w:tcPr>
            <w:tcW w:w="2520" w:type="dxa"/>
            <w:vAlign w:val="center"/>
          </w:tcPr>
          <w:p>
            <w:pPr>
              <w:spacing w:line="320" w:lineRule="exact"/>
              <w:jc w:val="center"/>
              <w:rPr>
                <w:rFonts w:ascii="仿宋_GB2312" w:hAnsi="宋体" w:eastAsia="仿宋_GB2312" w:cs="宋体"/>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190" w:type="dxa"/>
            <w:gridSpan w:val="2"/>
            <w:vAlign w:val="center"/>
          </w:tcPr>
          <w:p>
            <w:pPr>
              <w:spacing w:line="320" w:lineRule="exact"/>
              <w:jc w:val="center"/>
              <w:rPr>
                <w:rFonts w:ascii="仿宋_GB2312" w:hAnsi="宋体" w:eastAsia="仿宋_GB2312" w:cs="宋体"/>
                <w:bCs/>
                <w:color w:val="000000"/>
                <w:sz w:val="28"/>
              </w:rPr>
            </w:pPr>
            <w:r>
              <w:rPr>
                <w:rFonts w:hint="eastAsia" w:ascii="仿宋_GB2312" w:hAnsi="宋体" w:eastAsia="仿宋_GB2312" w:cs="宋体"/>
                <w:bCs/>
                <w:color w:val="000000"/>
                <w:sz w:val="28"/>
              </w:rPr>
              <w:t>出生年月</w:t>
            </w:r>
          </w:p>
        </w:tc>
        <w:tc>
          <w:tcPr>
            <w:tcW w:w="2838" w:type="dxa"/>
            <w:gridSpan w:val="3"/>
            <w:vAlign w:val="center"/>
          </w:tcPr>
          <w:p>
            <w:pPr>
              <w:spacing w:line="320" w:lineRule="exact"/>
              <w:jc w:val="center"/>
              <w:rPr>
                <w:rFonts w:ascii="仿宋_GB2312" w:hAnsi="宋体" w:eastAsia="仿宋_GB2312" w:cs="宋体"/>
                <w:bCs/>
                <w:color w:val="000000"/>
                <w:sz w:val="28"/>
              </w:rPr>
            </w:pPr>
          </w:p>
        </w:tc>
        <w:tc>
          <w:tcPr>
            <w:tcW w:w="985" w:type="dxa"/>
            <w:vAlign w:val="center"/>
          </w:tcPr>
          <w:p>
            <w:pPr>
              <w:spacing w:line="320" w:lineRule="exact"/>
              <w:jc w:val="center"/>
              <w:rPr>
                <w:rFonts w:ascii="仿宋_GB2312" w:hAnsi="宋体" w:eastAsia="仿宋_GB2312" w:cs="宋体"/>
                <w:bCs/>
                <w:color w:val="000000"/>
                <w:sz w:val="28"/>
              </w:rPr>
            </w:pPr>
            <w:r>
              <w:rPr>
                <w:rFonts w:hint="eastAsia" w:ascii="仿宋_GB2312" w:eastAsia="仿宋_GB2312"/>
                <w:color w:val="000000"/>
                <w:sz w:val="28"/>
              </w:rPr>
              <w:t>籍贯</w:t>
            </w:r>
          </w:p>
        </w:tc>
        <w:tc>
          <w:tcPr>
            <w:tcW w:w="2520" w:type="dxa"/>
            <w:vAlign w:val="center"/>
          </w:tcPr>
          <w:p>
            <w:pPr>
              <w:spacing w:line="320" w:lineRule="exact"/>
              <w:jc w:val="center"/>
              <w:rPr>
                <w:rFonts w:ascii="仿宋_GB2312" w:hAnsi="宋体" w:eastAsia="仿宋_GB2312" w:cs="宋体"/>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2190" w:type="dxa"/>
            <w:gridSpan w:val="2"/>
            <w:tcMar>
              <w:left w:w="0" w:type="dxa"/>
              <w:right w:w="0" w:type="dxa"/>
            </w:tcMar>
            <w:vAlign w:val="center"/>
          </w:tcPr>
          <w:p>
            <w:pPr>
              <w:spacing w:line="320" w:lineRule="exact"/>
              <w:jc w:val="center"/>
              <w:rPr>
                <w:rFonts w:ascii="仿宋_GB2312" w:hAnsi="宋体" w:eastAsia="仿宋_GB2312" w:cs="宋体"/>
                <w:bCs/>
                <w:color w:val="000000"/>
                <w:sz w:val="28"/>
              </w:rPr>
            </w:pPr>
            <w:r>
              <w:rPr>
                <w:rFonts w:hint="eastAsia" w:ascii="仿宋_GB2312" w:hAnsi="宋体" w:eastAsia="仿宋_GB2312" w:cs="宋体"/>
                <w:bCs/>
                <w:color w:val="000000"/>
                <w:sz w:val="28"/>
              </w:rPr>
              <w:t>工作单位及职务</w:t>
            </w:r>
          </w:p>
        </w:tc>
        <w:tc>
          <w:tcPr>
            <w:tcW w:w="6343" w:type="dxa"/>
            <w:gridSpan w:val="5"/>
            <w:vAlign w:val="center"/>
          </w:tcPr>
          <w:p>
            <w:pPr>
              <w:spacing w:line="320" w:lineRule="exact"/>
              <w:jc w:val="center"/>
              <w:rPr>
                <w:rFonts w:ascii="仿宋_GB2312" w:hAnsi="宋体" w:eastAsia="仿宋_GB2312" w:cs="宋体"/>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2190" w:type="dxa"/>
            <w:gridSpan w:val="2"/>
            <w:tcMar>
              <w:left w:w="0" w:type="dxa"/>
              <w:right w:w="0" w:type="dxa"/>
            </w:tcMar>
            <w:vAlign w:val="center"/>
          </w:tcPr>
          <w:p>
            <w:pPr>
              <w:spacing w:line="320" w:lineRule="exact"/>
              <w:jc w:val="center"/>
              <w:rPr>
                <w:rFonts w:ascii="仿宋_GB2312" w:hAnsi="宋体" w:eastAsia="仿宋_GB2312" w:cs="宋体"/>
                <w:bCs/>
                <w:color w:val="000000"/>
                <w:sz w:val="28"/>
              </w:rPr>
            </w:pPr>
            <w:r>
              <w:rPr>
                <w:rFonts w:hint="eastAsia" w:ascii="仿宋_GB2312" w:eastAsia="仿宋_GB2312"/>
                <w:color w:val="000000"/>
                <w:sz w:val="28"/>
              </w:rPr>
              <w:t>证件类型及号码</w:t>
            </w:r>
          </w:p>
        </w:tc>
        <w:tc>
          <w:tcPr>
            <w:tcW w:w="6343" w:type="dxa"/>
            <w:gridSpan w:val="5"/>
            <w:vAlign w:val="center"/>
          </w:tcPr>
          <w:p>
            <w:pPr>
              <w:spacing w:line="320" w:lineRule="exact"/>
              <w:jc w:val="center"/>
              <w:rPr>
                <w:rFonts w:ascii="仿宋_GB2312" w:hAnsi="宋体" w:eastAsia="仿宋_GB2312" w:cs="宋体"/>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2190" w:type="dxa"/>
            <w:gridSpan w:val="2"/>
            <w:vAlign w:val="center"/>
          </w:tcPr>
          <w:p>
            <w:pPr>
              <w:spacing w:line="320" w:lineRule="exact"/>
              <w:jc w:val="center"/>
              <w:rPr>
                <w:rFonts w:ascii="仿宋_GB2312" w:hAnsi="宋体" w:eastAsia="仿宋_GB2312" w:cs="宋体"/>
                <w:bCs/>
                <w:color w:val="000000"/>
                <w:sz w:val="28"/>
              </w:rPr>
            </w:pPr>
            <w:r>
              <w:rPr>
                <w:rFonts w:hint="eastAsia" w:ascii="仿宋_GB2312" w:hAnsi="宋体" w:eastAsia="仿宋_GB2312" w:cs="宋体"/>
                <w:bCs/>
                <w:color w:val="000000"/>
                <w:sz w:val="28"/>
              </w:rPr>
              <w:t>引进方式</w:t>
            </w:r>
          </w:p>
        </w:tc>
        <w:tc>
          <w:tcPr>
            <w:tcW w:w="2838" w:type="dxa"/>
            <w:gridSpan w:val="3"/>
            <w:vAlign w:val="center"/>
          </w:tcPr>
          <w:p>
            <w:pPr>
              <w:spacing w:line="320" w:lineRule="exact"/>
              <w:jc w:val="center"/>
              <w:rPr>
                <w:rFonts w:ascii="仿宋_GB2312" w:hAnsi="宋体" w:eastAsia="仿宋_GB2312" w:cs="宋体"/>
                <w:bCs/>
                <w:color w:val="000000"/>
                <w:sz w:val="28"/>
              </w:rPr>
            </w:pPr>
          </w:p>
        </w:tc>
        <w:tc>
          <w:tcPr>
            <w:tcW w:w="985" w:type="dxa"/>
            <w:vAlign w:val="center"/>
          </w:tcPr>
          <w:p>
            <w:pPr>
              <w:spacing w:line="320" w:lineRule="exact"/>
              <w:jc w:val="center"/>
              <w:rPr>
                <w:rFonts w:ascii="仿宋_GB2312" w:hAnsi="宋体" w:eastAsia="仿宋_GB2312" w:cs="宋体"/>
                <w:bCs/>
                <w:color w:val="000000"/>
                <w:sz w:val="28"/>
              </w:rPr>
            </w:pPr>
            <w:r>
              <w:rPr>
                <w:rFonts w:hint="eastAsia" w:ascii="仿宋_GB2312" w:hAnsi="宋体" w:eastAsia="仿宋_GB2312" w:cs="宋体"/>
                <w:bCs/>
                <w:color w:val="000000"/>
                <w:sz w:val="28"/>
              </w:rPr>
              <w:t>引进时间</w:t>
            </w:r>
          </w:p>
        </w:tc>
        <w:tc>
          <w:tcPr>
            <w:tcW w:w="2520" w:type="dxa"/>
            <w:vAlign w:val="center"/>
          </w:tcPr>
          <w:p>
            <w:pPr>
              <w:spacing w:line="320" w:lineRule="exact"/>
              <w:jc w:val="center"/>
              <w:rPr>
                <w:rFonts w:ascii="仿宋_GB2312" w:hAnsi="宋体" w:eastAsia="仿宋_GB2312" w:cs="宋体"/>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jc w:val="center"/>
        </w:trPr>
        <w:tc>
          <w:tcPr>
            <w:tcW w:w="2190" w:type="dxa"/>
            <w:gridSpan w:val="2"/>
            <w:vAlign w:val="center"/>
          </w:tcPr>
          <w:p>
            <w:pPr>
              <w:spacing w:line="320" w:lineRule="exact"/>
              <w:jc w:val="center"/>
              <w:rPr>
                <w:rFonts w:ascii="仿宋_GB2312" w:hAnsi="宋体" w:eastAsia="仿宋_GB2312" w:cs="宋体"/>
                <w:bCs/>
                <w:color w:val="000000"/>
                <w:sz w:val="28"/>
              </w:rPr>
            </w:pPr>
            <w:r>
              <w:rPr>
                <w:rFonts w:hint="eastAsia" w:ascii="仿宋_GB2312" w:hAnsi="宋体" w:eastAsia="仿宋_GB2312" w:cs="宋体"/>
                <w:bCs/>
                <w:color w:val="000000"/>
                <w:sz w:val="28"/>
              </w:rPr>
              <w:t>人才层次</w:t>
            </w:r>
          </w:p>
        </w:tc>
        <w:tc>
          <w:tcPr>
            <w:tcW w:w="2838" w:type="dxa"/>
            <w:gridSpan w:val="3"/>
            <w:vAlign w:val="center"/>
          </w:tcPr>
          <w:p>
            <w:pPr>
              <w:spacing w:line="320" w:lineRule="exact"/>
              <w:rPr>
                <w:rFonts w:ascii="仿宋_GB2312" w:hAnsi="宋体" w:eastAsia="仿宋_GB2312" w:cs="宋体"/>
                <w:bCs/>
                <w:color w:val="000000"/>
              </w:rPr>
            </w:pPr>
          </w:p>
        </w:tc>
        <w:tc>
          <w:tcPr>
            <w:tcW w:w="985" w:type="dxa"/>
            <w:vAlign w:val="center"/>
          </w:tcPr>
          <w:p>
            <w:pPr>
              <w:spacing w:line="320" w:lineRule="exact"/>
              <w:jc w:val="center"/>
              <w:rPr>
                <w:rFonts w:ascii="仿宋_GB2312" w:hAnsi="宋体" w:eastAsia="仿宋_GB2312" w:cs="宋体"/>
                <w:bCs/>
                <w:color w:val="000000"/>
                <w:sz w:val="28"/>
              </w:rPr>
            </w:pPr>
            <w:r>
              <w:rPr>
                <w:rFonts w:hint="eastAsia" w:ascii="仿宋_GB2312" w:hAnsi="宋体" w:eastAsia="仿宋_GB2312" w:cs="宋体"/>
                <w:bCs/>
                <w:color w:val="000000"/>
                <w:sz w:val="28"/>
              </w:rPr>
              <w:t>确认时间和批次</w:t>
            </w:r>
          </w:p>
        </w:tc>
        <w:tc>
          <w:tcPr>
            <w:tcW w:w="2520" w:type="dxa"/>
            <w:vAlign w:val="center"/>
          </w:tcPr>
          <w:p>
            <w:pPr>
              <w:spacing w:line="320" w:lineRule="exact"/>
              <w:jc w:val="center"/>
              <w:rPr>
                <w:rFonts w:ascii="仿宋_GB2312" w:hAnsi="宋体" w:eastAsia="仿宋_GB2312" w:cs="宋体"/>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2190" w:type="dxa"/>
            <w:gridSpan w:val="2"/>
            <w:vAlign w:val="center"/>
          </w:tcPr>
          <w:p>
            <w:pPr>
              <w:spacing w:line="320" w:lineRule="exact"/>
              <w:jc w:val="center"/>
              <w:rPr>
                <w:rFonts w:ascii="仿宋_GB2312" w:hAnsi="宋体" w:eastAsia="仿宋_GB2312" w:cs="宋体"/>
                <w:bCs/>
                <w:color w:val="000000"/>
                <w:sz w:val="28"/>
              </w:rPr>
            </w:pPr>
            <w:r>
              <w:rPr>
                <w:rFonts w:hint="eastAsia" w:ascii="仿宋_GB2312" w:hAnsi="宋体" w:eastAsia="仿宋_GB2312" w:cs="宋体"/>
                <w:bCs/>
                <w:color w:val="000000"/>
                <w:sz w:val="28"/>
              </w:rPr>
              <w:t>联系地址</w:t>
            </w:r>
          </w:p>
        </w:tc>
        <w:tc>
          <w:tcPr>
            <w:tcW w:w="6343" w:type="dxa"/>
            <w:gridSpan w:val="5"/>
            <w:vAlign w:val="center"/>
          </w:tcPr>
          <w:p>
            <w:pPr>
              <w:spacing w:line="320" w:lineRule="exact"/>
              <w:jc w:val="center"/>
              <w:rPr>
                <w:rFonts w:ascii="仿宋_GB2312" w:hAnsi="宋体" w:eastAsia="仿宋_GB2312" w:cs="宋体"/>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2190" w:type="dxa"/>
            <w:gridSpan w:val="2"/>
            <w:vAlign w:val="center"/>
          </w:tcPr>
          <w:p>
            <w:pPr>
              <w:spacing w:line="320" w:lineRule="exact"/>
              <w:jc w:val="center"/>
              <w:rPr>
                <w:rFonts w:ascii="仿宋_GB2312" w:hAnsi="宋体" w:eastAsia="仿宋_GB2312" w:cs="宋体"/>
                <w:bCs/>
                <w:color w:val="000000"/>
                <w:sz w:val="28"/>
              </w:rPr>
            </w:pPr>
            <w:r>
              <w:rPr>
                <w:rFonts w:hint="eastAsia" w:ascii="仿宋_GB2312" w:hAnsi="宋体" w:eastAsia="仿宋_GB2312" w:cs="宋体"/>
                <w:bCs/>
                <w:color w:val="000000"/>
                <w:sz w:val="28"/>
              </w:rPr>
              <w:t>联系电话</w:t>
            </w:r>
          </w:p>
        </w:tc>
        <w:tc>
          <w:tcPr>
            <w:tcW w:w="2838" w:type="dxa"/>
            <w:gridSpan w:val="3"/>
            <w:vAlign w:val="center"/>
          </w:tcPr>
          <w:p>
            <w:pPr>
              <w:spacing w:line="320" w:lineRule="exact"/>
              <w:jc w:val="center"/>
              <w:rPr>
                <w:rFonts w:ascii="仿宋_GB2312" w:hAnsi="宋体" w:eastAsia="仿宋_GB2312" w:cs="宋体"/>
                <w:bCs/>
                <w:color w:val="000000"/>
                <w:sz w:val="28"/>
              </w:rPr>
            </w:pPr>
          </w:p>
        </w:tc>
        <w:tc>
          <w:tcPr>
            <w:tcW w:w="985" w:type="dxa"/>
            <w:vAlign w:val="center"/>
          </w:tcPr>
          <w:p>
            <w:pPr>
              <w:spacing w:line="320" w:lineRule="exact"/>
              <w:jc w:val="center"/>
              <w:rPr>
                <w:rFonts w:ascii="仿宋_GB2312" w:hAnsi="宋体" w:eastAsia="仿宋_GB2312" w:cs="宋体"/>
                <w:bCs/>
                <w:color w:val="000000"/>
                <w:sz w:val="28"/>
              </w:rPr>
            </w:pPr>
            <w:r>
              <w:rPr>
                <w:rFonts w:hint="eastAsia" w:ascii="仿宋_GB2312" w:hAnsi="宋体" w:eastAsia="仿宋_GB2312" w:cs="宋体"/>
                <w:bCs/>
                <w:color w:val="000000"/>
                <w:sz w:val="28"/>
              </w:rPr>
              <w:t>手机</w:t>
            </w:r>
          </w:p>
        </w:tc>
        <w:tc>
          <w:tcPr>
            <w:tcW w:w="2520" w:type="dxa"/>
            <w:vAlign w:val="center"/>
          </w:tcPr>
          <w:p>
            <w:pPr>
              <w:spacing w:line="320" w:lineRule="exact"/>
              <w:jc w:val="center"/>
              <w:rPr>
                <w:rFonts w:ascii="仿宋_GB2312" w:hAnsi="宋体" w:eastAsia="仿宋_GB2312" w:cs="宋体"/>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2190" w:type="dxa"/>
            <w:gridSpan w:val="2"/>
            <w:vAlign w:val="center"/>
          </w:tcPr>
          <w:p>
            <w:pPr>
              <w:spacing w:line="320" w:lineRule="exact"/>
              <w:jc w:val="center"/>
              <w:rPr>
                <w:rFonts w:ascii="仿宋_GB2312" w:hAnsi="宋体" w:eastAsia="仿宋_GB2312" w:cs="宋体"/>
                <w:bCs/>
                <w:color w:val="000000"/>
                <w:sz w:val="28"/>
              </w:rPr>
            </w:pPr>
            <w:r>
              <w:rPr>
                <w:rFonts w:hint="eastAsia" w:ascii="仿宋_GB2312" w:hAnsi="宋体" w:eastAsia="仿宋_GB2312" w:cs="宋体"/>
                <w:bCs/>
                <w:color w:val="000000"/>
                <w:sz w:val="28"/>
              </w:rPr>
              <w:t>电子邮箱</w:t>
            </w:r>
          </w:p>
        </w:tc>
        <w:tc>
          <w:tcPr>
            <w:tcW w:w="6343" w:type="dxa"/>
            <w:gridSpan w:val="5"/>
            <w:vAlign w:val="center"/>
          </w:tcPr>
          <w:p>
            <w:pPr>
              <w:spacing w:line="320" w:lineRule="exact"/>
              <w:jc w:val="center"/>
              <w:rPr>
                <w:rFonts w:ascii="仿宋_GB2312" w:hAnsi="宋体" w:eastAsia="仿宋_GB2312" w:cs="宋体"/>
                <w:bCs/>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9" w:hRule="atLeast"/>
          <w:jc w:val="center"/>
        </w:trPr>
        <w:tc>
          <w:tcPr>
            <w:tcW w:w="8533" w:type="dxa"/>
            <w:gridSpan w:val="7"/>
            <w:vAlign w:val="center"/>
          </w:tcPr>
          <w:p>
            <w:pPr>
              <w:spacing w:line="320" w:lineRule="exact"/>
              <w:ind w:firstLine="560"/>
              <w:rPr>
                <w:rFonts w:ascii="仿宋_GB2312" w:eastAsia="仿宋_GB2312"/>
                <w:color w:val="000000"/>
                <w:sz w:val="28"/>
                <w:szCs w:val="28"/>
              </w:rPr>
            </w:pPr>
            <w:r>
              <w:rPr>
                <w:rFonts w:hint="eastAsia" w:ascii="仿宋_GB2312" w:eastAsia="仿宋_GB2312"/>
                <w:color w:val="000000"/>
                <w:sz w:val="28"/>
                <w:szCs w:val="28"/>
              </w:rPr>
              <w:t>本单位（本人）声明，本表所填内容及所提交的书面材料完全真实，如有虚假，本单位（本人）愿承担相关责任。</w:t>
            </w:r>
          </w:p>
          <w:p>
            <w:pPr>
              <w:spacing w:line="320" w:lineRule="exact"/>
              <w:ind w:firstLine="560"/>
              <w:jc w:val="left"/>
              <w:rPr>
                <w:rFonts w:ascii="仿宋_GB2312" w:eastAsia="仿宋_GB2312"/>
                <w:color w:val="000000"/>
                <w:sz w:val="28"/>
                <w:szCs w:val="28"/>
              </w:rPr>
            </w:pPr>
            <w:r>
              <w:rPr>
                <w:rFonts w:hint="eastAsia" w:ascii="仿宋_GB2312" w:eastAsia="仿宋_GB2312"/>
                <w:color w:val="000000"/>
                <w:sz w:val="28"/>
                <w:szCs w:val="28"/>
              </w:rPr>
              <w:t>附件：</w:t>
            </w:r>
            <w:r>
              <w:rPr>
                <w:rFonts w:hint="eastAsia" w:eastAsia="仿宋_GB2312"/>
                <w:sz w:val="28"/>
                <w:szCs w:val="28"/>
              </w:rPr>
              <w:t>文件第五条规定的申报材料</w:t>
            </w:r>
          </w:p>
          <w:p>
            <w:pPr>
              <w:spacing w:line="320" w:lineRule="exact"/>
              <w:ind w:firstLine="560"/>
              <w:rPr>
                <w:rFonts w:ascii="仿宋_GB2312" w:eastAsia="仿宋_GB2312"/>
                <w:color w:val="000000"/>
                <w:sz w:val="28"/>
              </w:rPr>
            </w:pPr>
            <w:r>
              <w:rPr>
                <w:rFonts w:hint="eastAsia" w:ascii="仿宋_GB2312" w:eastAsia="仿宋_GB2312"/>
                <w:sz w:val="28"/>
              </w:rPr>
              <w:t>申报对象</w:t>
            </w:r>
            <w:r>
              <w:rPr>
                <w:rFonts w:hint="eastAsia" w:ascii="仿宋_GB2312" w:eastAsia="仿宋_GB2312"/>
                <w:color w:val="000000"/>
                <w:sz w:val="28"/>
              </w:rPr>
              <w:t>签章</w:t>
            </w:r>
            <w:r>
              <w:rPr>
                <w:rFonts w:hint="eastAsia" w:ascii="仿宋_GB2312" w:eastAsia="仿宋_GB2312"/>
                <w:color w:val="000000"/>
                <w:sz w:val="28"/>
                <w:szCs w:val="28"/>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0" w:hRule="atLeast"/>
          <w:jc w:val="center"/>
        </w:trPr>
        <w:tc>
          <w:tcPr>
            <w:tcW w:w="3058" w:type="dxa"/>
            <w:gridSpan w:val="3"/>
            <w:vAlign w:val="center"/>
          </w:tcPr>
          <w:p>
            <w:pPr>
              <w:spacing w:line="320" w:lineRule="exact"/>
              <w:jc w:val="center"/>
              <w:rPr>
                <w:rFonts w:ascii="仿宋_GB2312" w:eastAsia="仿宋_GB2312"/>
                <w:color w:val="000000"/>
                <w:sz w:val="28"/>
              </w:rPr>
            </w:pPr>
            <w:r>
              <w:rPr>
                <w:rFonts w:hint="eastAsia" w:ascii="仿宋_GB2312" w:eastAsia="仿宋_GB2312"/>
                <w:color w:val="000000"/>
                <w:sz w:val="28"/>
              </w:rPr>
              <w:t>引进人才确认意见</w:t>
            </w:r>
          </w:p>
        </w:tc>
        <w:tc>
          <w:tcPr>
            <w:tcW w:w="5475" w:type="dxa"/>
            <w:gridSpan w:val="4"/>
            <w:vAlign w:val="center"/>
          </w:tcPr>
          <w:p>
            <w:pPr>
              <w:spacing w:line="320" w:lineRule="exact"/>
              <w:ind w:firstLine="560"/>
              <w:rPr>
                <w:rFonts w:ascii="仿宋_GB2312" w:eastAsia="仿宋_GB2312"/>
                <w:color w:val="000000"/>
                <w:sz w:val="28"/>
                <w:szCs w:val="28"/>
              </w:rPr>
            </w:pPr>
            <w:r>
              <w:rPr>
                <w:rFonts w:hint="eastAsia" w:ascii="仿宋_GB2312" w:eastAsia="仿宋_GB2312"/>
                <w:color w:val="000000"/>
                <w:sz w:val="28"/>
                <w:szCs w:val="28"/>
              </w:rPr>
              <w:t>本人声明，</w:t>
            </w:r>
            <w:r>
              <w:rPr>
                <w:rFonts w:hint="eastAsia" w:ascii="仿宋_GB2312" w:eastAsia="仿宋_GB2312"/>
                <w:sz w:val="28"/>
                <w:szCs w:val="28"/>
              </w:rPr>
              <w:t>来</w:t>
            </w:r>
            <w:r>
              <w:rPr>
                <w:rFonts w:hint="eastAsia" w:ascii="仿宋_GB2312" w:eastAsia="仿宋_GB2312"/>
                <w:color w:val="000000"/>
                <w:sz w:val="28"/>
                <w:szCs w:val="28"/>
              </w:rPr>
              <w:t>南</w:t>
            </w:r>
            <w:r>
              <w:rPr>
                <w:rFonts w:hint="eastAsia" w:ascii="仿宋_GB2312" w:eastAsia="仿宋_GB2312"/>
                <w:sz w:val="28"/>
                <w:szCs w:val="28"/>
              </w:rPr>
              <w:t>就业创业</w:t>
            </w:r>
            <w:r>
              <w:rPr>
                <w:rFonts w:hint="eastAsia" w:ascii="仿宋_GB2312" w:eastAsia="仿宋_GB2312"/>
                <w:color w:val="000000"/>
                <w:sz w:val="28"/>
                <w:szCs w:val="28"/>
              </w:rPr>
              <w:t>确</w:t>
            </w:r>
            <w:r>
              <w:rPr>
                <w:rFonts w:hint="eastAsia" w:eastAsia="仿宋_GB2312"/>
                <w:sz w:val="28"/>
                <w:szCs w:val="28"/>
              </w:rPr>
              <w:t>系申报对象引进的。</w:t>
            </w:r>
            <w:r>
              <w:rPr>
                <w:rFonts w:hint="eastAsia" w:ascii="仿宋_GB2312" w:eastAsia="仿宋_GB2312"/>
                <w:color w:val="000000"/>
                <w:sz w:val="28"/>
                <w:szCs w:val="28"/>
              </w:rPr>
              <w:t>如有虚假，本人愿承担相关责任。</w:t>
            </w:r>
          </w:p>
          <w:p>
            <w:pPr>
              <w:spacing w:line="320" w:lineRule="exact"/>
              <w:ind w:firstLine="3953" w:firstLineChars="1412"/>
              <w:rPr>
                <w:rFonts w:ascii="仿宋_GB2312" w:eastAsia="仿宋_GB2312"/>
                <w:color w:val="000000"/>
                <w:sz w:val="28"/>
              </w:rPr>
            </w:pPr>
            <w:r>
              <w:rPr>
                <w:rFonts w:hint="eastAsia" w:ascii="仿宋_GB2312" w:eastAsia="仿宋_GB2312"/>
                <w:color w:val="000000"/>
                <w:sz w:val="28"/>
              </w:rPr>
              <w:t xml:space="preserve">签章： </w:t>
            </w:r>
          </w:p>
          <w:p>
            <w:pPr>
              <w:spacing w:line="320" w:lineRule="exact"/>
              <w:ind w:firstLine="3780"/>
              <w:rPr>
                <w:rFonts w:ascii="仿宋_GB2312" w:eastAsia="仿宋_GB2312"/>
                <w:color w:val="000000"/>
                <w:sz w:val="28"/>
              </w:rPr>
            </w:pPr>
            <w:r>
              <w:rPr>
                <w:rFonts w:hint="eastAsia" w:ascii="仿宋_GB2312" w:eastAsia="仿宋_GB2312"/>
                <w:color w:val="000000"/>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3" w:hRule="atLeast"/>
          <w:jc w:val="center"/>
        </w:trPr>
        <w:tc>
          <w:tcPr>
            <w:tcW w:w="3058" w:type="dxa"/>
            <w:gridSpan w:val="3"/>
            <w:vAlign w:val="center"/>
          </w:tcPr>
          <w:p>
            <w:pPr>
              <w:spacing w:line="320" w:lineRule="exact"/>
              <w:jc w:val="center"/>
              <w:rPr>
                <w:rFonts w:ascii="仿宋_GB2312" w:eastAsia="仿宋_GB2312"/>
                <w:color w:val="000000"/>
                <w:sz w:val="28"/>
                <w:szCs w:val="28"/>
              </w:rPr>
            </w:pPr>
            <w:r>
              <w:rPr>
                <w:rFonts w:hint="eastAsia" w:ascii="仿宋_GB2312" w:eastAsia="仿宋_GB2312"/>
                <w:color w:val="000000"/>
                <w:sz w:val="28"/>
                <w:szCs w:val="28"/>
              </w:rPr>
              <w:t>引进人才</w:t>
            </w:r>
          </w:p>
          <w:p>
            <w:pPr>
              <w:spacing w:line="320" w:lineRule="exact"/>
              <w:jc w:val="center"/>
              <w:rPr>
                <w:rFonts w:ascii="仿宋_GB2312" w:eastAsia="仿宋_GB2312"/>
                <w:color w:val="000000"/>
                <w:sz w:val="28"/>
                <w:szCs w:val="28"/>
              </w:rPr>
            </w:pPr>
            <w:r>
              <w:rPr>
                <w:rFonts w:hint="eastAsia" w:ascii="仿宋_GB2312" w:eastAsia="仿宋_GB2312"/>
                <w:color w:val="000000"/>
                <w:sz w:val="28"/>
                <w:szCs w:val="28"/>
              </w:rPr>
              <w:t>所在用人单位</w:t>
            </w:r>
          </w:p>
          <w:p>
            <w:pPr>
              <w:spacing w:line="320" w:lineRule="exact"/>
              <w:jc w:val="center"/>
              <w:rPr>
                <w:rFonts w:ascii="仿宋_GB2312" w:eastAsia="仿宋_GB2312"/>
                <w:color w:val="000000"/>
                <w:sz w:val="28"/>
                <w:szCs w:val="28"/>
              </w:rPr>
            </w:pPr>
            <w:r>
              <w:rPr>
                <w:rFonts w:hint="eastAsia" w:ascii="仿宋_GB2312" w:eastAsia="仿宋_GB2312"/>
                <w:color w:val="000000"/>
                <w:sz w:val="28"/>
                <w:szCs w:val="28"/>
              </w:rPr>
              <w:t>核实意见</w:t>
            </w:r>
          </w:p>
        </w:tc>
        <w:tc>
          <w:tcPr>
            <w:tcW w:w="5475" w:type="dxa"/>
            <w:gridSpan w:val="4"/>
            <w:vAlign w:val="center"/>
          </w:tcPr>
          <w:p>
            <w:pPr>
              <w:spacing w:line="320" w:lineRule="exact"/>
              <w:ind w:firstLine="560"/>
              <w:rPr>
                <w:rFonts w:ascii="仿宋_GB2312" w:eastAsia="仿宋_GB2312"/>
                <w:color w:val="000000"/>
                <w:sz w:val="28"/>
              </w:rPr>
            </w:pPr>
            <w:r>
              <w:rPr>
                <w:rFonts w:hint="eastAsia" w:ascii="仿宋_GB2312" w:eastAsia="仿宋_GB2312"/>
                <w:color w:val="000000"/>
                <w:sz w:val="28"/>
                <w:szCs w:val="28"/>
              </w:rPr>
              <w:t>本单位声明，本单位的</w:t>
            </w:r>
            <w:r>
              <w:rPr>
                <w:rFonts w:hint="eastAsia" w:ascii="仿宋_GB2312" w:eastAsia="仿宋_GB2312"/>
                <w:color w:val="000000"/>
                <w:sz w:val="28"/>
              </w:rPr>
              <w:t>引进人才</w:t>
            </w:r>
            <w:r>
              <w:rPr>
                <w:rFonts w:hint="eastAsia" w:eastAsia="仿宋_GB2312"/>
                <w:sz w:val="28"/>
                <w:szCs w:val="28"/>
              </w:rPr>
              <w:t>确系申报对象引进的。</w:t>
            </w:r>
            <w:r>
              <w:rPr>
                <w:rFonts w:hint="eastAsia" w:ascii="仿宋_GB2312" w:eastAsia="仿宋_GB2312"/>
                <w:color w:val="000000"/>
                <w:sz w:val="28"/>
                <w:szCs w:val="28"/>
              </w:rPr>
              <w:t>如有虚假，本单位（本人）愿承担相关责任。</w:t>
            </w:r>
          </w:p>
          <w:p>
            <w:pPr>
              <w:spacing w:line="320" w:lineRule="exact"/>
              <w:ind w:firstLine="4093" w:firstLineChars="1462"/>
              <w:rPr>
                <w:rFonts w:ascii="仿宋_GB2312" w:eastAsia="仿宋_GB2312"/>
                <w:color w:val="000000"/>
                <w:sz w:val="28"/>
              </w:rPr>
            </w:pPr>
            <w:r>
              <w:rPr>
                <w:rFonts w:hint="eastAsia" w:ascii="仿宋_GB2312" w:eastAsia="仿宋_GB2312"/>
                <w:color w:val="000000"/>
                <w:sz w:val="28"/>
              </w:rPr>
              <w:t>签章：</w:t>
            </w:r>
          </w:p>
          <w:p>
            <w:pPr>
              <w:spacing w:line="320" w:lineRule="exact"/>
              <w:ind w:firstLine="3780"/>
              <w:rPr>
                <w:rFonts w:ascii="仿宋_GB2312" w:eastAsia="仿宋_GB2312"/>
                <w:color w:val="000000"/>
                <w:sz w:val="28"/>
              </w:rPr>
            </w:pPr>
            <w:r>
              <w:rPr>
                <w:rFonts w:hint="eastAsia" w:ascii="仿宋_GB2312" w:eastAsia="仿宋_GB2312"/>
                <w:color w:val="000000"/>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9" w:hRule="atLeast"/>
          <w:jc w:val="center"/>
        </w:trPr>
        <w:tc>
          <w:tcPr>
            <w:tcW w:w="3058" w:type="dxa"/>
            <w:gridSpan w:val="3"/>
            <w:vAlign w:val="center"/>
          </w:tcPr>
          <w:p>
            <w:pPr>
              <w:spacing w:line="320" w:lineRule="exact"/>
              <w:jc w:val="center"/>
              <w:rPr>
                <w:rFonts w:ascii="仿宋_GB2312" w:eastAsia="仿宋_GB2312"/>
                <w:color w:val="000000"/>
                <w:sz w:val="28"/>
                <w:szCs w:val="28"/>
              </w:rPr>
            </w:pPr>
            <w:r>
              <w:rPr>
                <w:rFonts w:hint="eastAsia" w:ascii="仿宋_GB2312" w:eastAsia="仿宋_GB2312"/>
                <w:sz w:val="28"/>
                <w:szCs w:val="28"/>
              </w:rPr>
              <w:t>南安市就业和人才人事公共服务中心</w:t>
            </w:r>
            <w:r>
              <w:rPr>
                <w:rFonts w:hint="eastAsia" w:ascii="仿宋_GB2312" w:eastAsia="仿宋_GB2312"/>
                <w:color w:val="000000"/>
                <w:sz w:val="28"/>
                <w:szCs w:val="28"/>
              </w:rPr>
              <w:t>初审意见</w:t>
            </w:r>
          </w:p>
        </w:tc>
        <w:tc>
          <w:tcPr>
            <w:tcW w:w="5475" w:type="dxa"/>
            <w:gridSpan w:val="4"/>
            <w:vAlign w:val="center"/>
          </w:tcPr>
          <w:p>
            <w:pPr>
              <w:spacing w:line="320" w:lineRule="exact"/>
              <w:rPr>
                <w:rFonts w:ascii="仿宋_GB2312" w:eastAsia="仿宋_GB2312"/>
                <w:color w:val="000000"/>
                <w:sz w:val="28"/>
              </w:rPr>
            </w:pPr>
            <w:r>
              <w:rPr>
                <w:rFonts w:hint="eastAsia" w:ascii="仿宋_GB2312" w:eastAsia="仿宋_GB2312"/>
                <w:color w:val="000000"/>
                <w:sz w:val="28"/>
              </w:rPr>
              <w:t xml:space="preserve"> </w:t>
            </w:r>
          </w:p>
          <w:p>
            <w:pPr>
              <w:spacing w:line="320" w:lineRule="exact"/>
              <w:ind w:firstLine="4093" w:firstLineChars="1462"/>
              <w:rPr>
                <w:rFonts w:ascii="仿宋_GB2312" w:eastAsia="仿宋_GB2312"/>
                <w:color w:val="000000"/>
                <w:sz w:val="28"/>
              </w:rPr>
            </w:pPr>
            <w:r>
              <w:rPr>
                <w:rFonts w:hint="eastAsia" w:ascii="仿宋_GB2312" w:eastAsia="仿宋_GB2312"/>
                <w:color w:val="000000"/>
                <w:sz w:val="28"/>
              </w:rPr>
              <w:t>签章：</w:t>
            </w:r>
          </w:p>
          <w:p>
            <w:pPr>
              <w:spacing w:line="320" w:lineRule="exact"/>
              <w:ind w:firstLine="3780"/>
              <w:rPr>
                <w:rFonts w:ascii="仿宋_GB2312" w:eastAsia="仿宋_GB2312"/>
                <w:color w:val="000000"/>
                <w:sz w:val="28"/>
              </w:rPr>
            </w:pPr>
            <w:r>
              <w:rPr>
                <w:rFonts w:hint="eastAsia" w:ascii="仿宋_GB2312" w:eastAsia="仿宋_GB2312"/>
                <w:color w:val="000000"/>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9" w:hRule="atLeast"/>
          <w:jc w:val="center"/>
        </w:trPr>
        <w:tc>
          <w:tcPr>
            <w:tcW w:w="3058" w:type="dxa"/>
            <w:gridSpan w:val="3"/>
            <w:vAlign w:val="center"/>
          </w:tcPr>
          <w:p>
            <w:pPr>
              <w:spacing w:line="320" w:lineRule="exact"/>
              <w:jc w:val="center"/>
              <w:rPr>
                <w:rFonts w:ascii="仿宋_GB2312" w:eastAsia="仿宋_GB2312"/>
                <w:color w:val="000000"/>
                <w:sz w:val="28"/>
              </w:rPr>
            </w:pPr>
            <w:r>
              <w:rPr>
                <w:rFonts w:hint="eastAsia" w:ascii="仿宋_GB2312" w:eastAsia="仿宋_GB2312"/>
                <w:color w:val="000000"/>
                <w:sz w:val="28"/>
              </w:rPr>
              <w:t>南安</w:t>
            </w:r>
            <w:r>
              <w:rPr>
                <w:rFonts w:hint="eastAsia" w:ascii="仿宋_GB2312" w:eastAsia="仿宋_GB2312"/>
                <w:sz w:val="28"/>
              </w:rPr>
              <w:t>市委</w:t>
            </w:r>
            <w:r>
              <w:rPr>
                <w:rFonts w:hint="eastAsia" w:ascii="仿宋_GB2312" w:eastAsia="仿宋_GB2312"/>
                <w:color w:val="000000"/>
                <w:spacing w:val="-8"/>
                <w:sz w:val="28"/>
              </w:rPr>
              <w:t>人</w:t>
            </w:r>
            <w:r>
              <w:rPr>
                <w:rFonts w:hint="eastAsia" w:ascii="仿宋_GB2312" w:eastAsia="仿宋_GB2312"/>
                <w:color w:val="000000"/>
                <w:sz w:val="28"/>
              </w:rPr>
              <w:t>才工作领导小组办公室复核意见</w:t>
            </w:r>
          </w:p>
        </w:tc>
        <w:tc>
          <w:tcPr>
            <w:tcW w:w="5475" w:type="dxa"/>
            <w:gridSpan w:val="4"/>
            <w:vAlign w:val="center"/>
          </w:tcPr>
          <w:p>
            <w:pPr>
              <w:spacing w:line="320" w:lineRule="exact"/>
              <w:rPr>
                <w:rFonts w:ascii="仿宋_GB2312" w:eastAsia="仿宋_GB2312"/>
                <w:color w:val="000000"/>
                <w:sz w:val="28"/>
              </w:rPr>
            </w:pPr>
          </w:p>
          <w:p>
            <w:pPr>
              <w:spacing w:line="320" w:lineRule="exact"/>
              <w:ind w:firstLine="4093" w:firstLineChars="1462"/>
              <w:rPr>
                <w:rFonts w:ascii="仿宋_GB2312" w:eastAsia="仿宋_GB2312"/>
                <w:color w:val="000000"/>
                <w:sz w:val="28"/>
              </w:rPr>
            </w:pPr>
            <w:r>
              <w:rPr>
                <w:rFonts w:hint="eastAsia" w:ascii="仿宋_GB2312" w:eastAsia="仿宋_GB2312"/>
                <w:color w:val="000000"/>
                <w:sz w:val="28"/>
              </w:rPr>
              <w:t>签章：</w:t>
            </w:r>
          </w:p>
          <w:p>
            <w:pPr>
              <w:spacing w:line="320" w:lineRule="exact"/>
              <w:ind w:firstLine="3780"/>
              <w:rPr>
                <w:rFonts w:ascii="仿宋_GB2312" w:eastAsia="仿宋_GB2312"/>
                <w:color w:val="000000"/>
                <w:sz w:val="28"/>
              </w:rPr>
            </w:pPr>
            <w:r>
              <w:rPr>
                <w:rFonts w:hint="eastAsia" w:ascii="仿宋_GB2312" w:eastAsia="仿宋_GB2312"/>
                <w:color w:val="000000"/>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3058" w:type="dxa"/>
            <w:gridSpan w:val="3"/>
            <w:vAlign w:val="center"/>
          </w:tcPr>
          <w:p>
            <w:pPr>
              <w:spacing w:line="320" w:lineRule="exact"/>
              <w:jc w:val="center"/>
              <w:rPr>
                <w:rFonts w:ascii="仿宋_GB2312" w:eastAsia="仿宋_GB2312"/>
                <w:color w:val="000000"/>
                <w:sz w:val="28"/>
              </w:rPr>
            </w:pPr>
            <w:r>
              <w:rPr>
                <w:rFonts w:hint="eastAsia" w:ascii="仿宋_GB2312" w:hAnsi="宋体" w:eastAsia="仿宋_GB2312" w:cs="宋体"/>
                <w:bCs/>
                <w:color w:val="000000"/>
                <w:sz w:val="28"/>
              </w:rPr>
              <w:t>备注</w:t>
            </w:r>
          </w:p>
        </w:tc>
        <w:tc>
          <w:tcPr>
            <w:tcW w:w="5475" w:type="dxa"/>
            <w:gridSpan w:val="4"/>
            <w:vAlign w:val="center"/>
          </w:tcPr>
          <w:p>
            <w:pPr>
              <w:spacing w:line="320" w:lineRule="exact"/>
              <w:rPr>
                <w:rFonts w:ascii="仿宋_GB2312" w:eastAsia="仿宋_GB2312"/>
                <w:color w:val="000000"/>
                <w:sz w:val="28"/>
              </w:rPr>
            </w:pPr>
          </w:p>
        </w:tc>
      </w:tr>
    </w:tbl>
    <w:p>
      <w:pPr>
        <w:spacing w:line="560" w:lineRule="exact"/>
        <w:ind w:right="440"/>
        <w:jc w:val="right"/>
        <w:rPr>
          <w:color w:val="000000"/>
          <w:sz w:val="30"/>
          <w:szCs w:val="30"/>
        </w:rPr>
      </w:pPr>
    </w:p>
    <w:p>
      <w:pPr>
        <w:spacing w:line="560" w:lineRule="exact"/>
        <w:rPr>
          <w:rFonts w:eastAsia="仿宋_GB2312"/>
          <w:color w:val="000000"/>
          <w:sz w:val="30"/>
          <w:szCs w:val="30"/>
        </w:rPr>
      </w:pPr>
      <w:r>
        <w:rPr>
          <w:color w:val="000000"/>
          <w:szCs w:val="32"/>
        </w:rPr>
        <w:pict>
          <v:line id="Line 9" o:spid="_x0000_s1028" o:spt="20" style="position:absolute;left:0pt;margin-left:-1.45pt;margin-top:0.65pt;height:0pt;width:441pt;z-index:251662336;mso-width-relative:page;mso-height-relative:page;" coordsize="21600,21600">
            <v:path arrowok="t"/>
            <v:fill focussize="0,0"/>
            <v:stroke weight="1.5pt"/>
            <v:imagedata o:title=""/>
            <o:lock v:ext="edit"/>
          </v:line>
        </w:pict>
      </w:r>
      <w:r>
        <w:rPr>
          <w:color w:val="000000"/>
          <w:szCs w:val="32"/>
        </w:rPr>
        <w:pict>
          <v:line id="_x0000_s1029" o:spid="_x0000_s1029" o:spt="20" style="position:absolute;left:0pt;margin-left:0pt;margin-top:648.4pt;height:0pt;width:441pt;z-index:251663360;mso-width-relative:page;mso-height-relative:page;" coordsize="21600,21600">
            <v:path arrowok="t"/>
            <v:fill focussize="0,0"/>
            <v:stroke weight="1.5pt"/>
            <v:imagedata o:title=""/>
            <o:lock v:ext="edit"/>
          </v:line>
        </w:pict>
      </w:r>
      <w:r>
        <w:rPr>
          <w:color w:val="000000"/>
          <w:sz w:val="30"/>
          <w:szCs w:val="30"/>
        </w:rPr>
        <w:t xml:space="preserve"> </w:t>
      </w:r>
      <w:r>
        <w:rPr>
          <w:rFonts w:eastAsia="仿宋_GB2312"/>
          <w:color w:val="000000"/>
          <w:sz w:val="30"/>
          <w:szCs w:val="30"/>
        </w:rPr>
        <w:t xml:space="preserve"> 抄送：中共</w:t>
      </w:r>
      <w:r>
        <w:rPr>
          <w:rFonts w:eastAsia="仿宋_GB2312"/>
          <w:sz w:val="30"/>
          <w:szCs w:val="30"/>
        </w:rPr>
        <w:t>泉州市委人才工作领导小组办公室</w:t>
      </w:r>
    </w:p>
    <w:p>
      <w:pPr>
        <w:tabs>
          <w:tab w:val="left" w:pos="3894"/>
          <w:tab w:val="left" w:pos="4086"/>
          <w:tab w:val="left" w:pos="7560"/>
        </w:tabs>
        <w:spacing w:line="560" w:lineRule="exact"/>
        <w:ind w:firstLine="273" w:firstLineChars="105"/>
        <w:rPr>
          <w:rFonts w:ascii="仿宋" w:hAnsi="仿宋" w:eastAsia="仿宋" w:cs="仿宋"/>
          <w:bCs/>
          <w:sz w:val="32"/>
          <w:szCs w:val="32"/>
        </w:rPr>
      </w:pPr>
      <w:r>
        <w:rPr>
          <w:rFonts w:eastAsia="仿宋_GB2312"/>
          <w:color w:val="000000"/>
          <w:spacing w:val="-20"/>
          <w:sz w:val="30"/>
          <w:szCs w:val="30"/>
        </w:rPr>
        <w:pict>
          <v:line id="Line 8" o:spid="_x0000_s1027" o:spt="20" style="position:absolute;left:0pt;margin-left:0pt;margin-top:28.6pt;height:0pt;width:441pt;z-index:251661312;mso-width-relative:page;mso-height-relative:page;" coordsize="21600,21600">
            <v:path arrowok="t"/>
            <v:fill focussize="0,0"/>
            <v:stroke weight="1.5pt"/>
            <v:imagedata o:title=""/>
            <o:lock v:ext="edit"/>
          </v:line>
        </w:pict>
      </w:r>
      <w:r>
        <w:rPr>
          <w:rFonts w:eastAsia="仿宋_GB2312"/>
          <w:color w:val="000000"/>
          <w:spacing w:val="-20"/>
          <w:sz w:val="30"/>
          <w:szCs w:val="30"/>
        </w:rPr>
        <w:pict>
          <v:line id="Line 7" o:spid="_x0000_s1026" o:spt="20" style="position:absolute;left:0pt;margin-left:0pt;margin-top:0pt;height:0pt;width:441pt;z-index:251660288;mso-width-relative:page;mso-height-relative:page;" coordsize="21600,21600">
            <v:path arrowok="t"/>
            <v:fill focussize="0,0"/>
            <v:stroke/>
            <v:imagedata o:title=""/>
            <o:lock v:ext="edit"/>
          </v:line>
        </w:pict>
      </w:r>
      <w:r>
        <w:rPr>
          <w:rFonts w:eastAsia="仿宋_GB2312"/>
          <w:color w:val="000000"/>
          <w:spacing w:val="-20"/>
          <w:sz w:val="30"/>
          <w:szCs w:val="30"/>
        </w:rPr>
        <w:t xml:space="preserve">中共南安市委人才工作领导小组办公室   </w:t>
      </w:r>
      <w:r>
        <w:rPr>
          <w:rFonts w:hint="eastAsia" w:eastAsia="仿宋_GB2312"/>
          <w:color w:val="000000"/>
          <w:spacing w:val="-20"/>
          <w:sz w:val="30"/>
          <w:szCs w:val="30"/>
        </w:rPr>
        <w:t xml:space="preserve">           </w:t>
      </w:r>
      <w:r>
        <w:rPr>
          <w:rFonts w:eastAsia="仿宋_GB2312"/>
          <w:color w:val="000000"/>
          <w:spacing w:val="-20"/>
          <w:sz w:val="30"/>
          <w:szCs w:val="30"/>
        </w:rPr>
        <w:t>201</w:t>
      </w:r>
      <w:r>
        <w:rPr>
          <w:rFonts w:hint="eastAsia" w:eastAsia="仿宋_GB2312"/>
          <w:color w:val="000000"/>
          <w:spacing w:val="-20"/>
          <w:sz w:val="30"/>
          <w:szCs w:val="30"/>
        </w:rPr>
        <w:t>9</w:t>
      </w:r>
      <w:r>
        <w:rPr>
          <w:rFonts w:eastAsia="仿宋_GB2312"/>
          <w:color w:val="000000"/>
          <w:spacing w:val="-20"/>
          <w:sz w:val="30"/>
          <w:szCs w:val="30"/>
        </w:rPr>
        <w:t>年</w:t>
      </w:r>
      <w:r>
        <w:rPr>
          <w:rFonts w:hint="eastAsia" w:eastAsia="仿宋_GB2312"/>
          <w:color w:val="000000"/>
          <w:spacing w:val="-20"/>
          <w:sz w:val="30"/>
          <w:szCs w:val="30"/>
        </w:rPr>
        <w:t>12</w:t>
      </w:r>
      <w:r>
        <w:rPr>
          <w:rFonts w:eastAsia="仿宋_GB2312"/>
          <w:color w:val="000000"/>
          <w:spacing w:val="-20"/>
          <w:sz w:val="30"/>
          <w:szCs w:val="30"/>
        </w:rPr>
        <w:t>月</w:t>
      </w:r>
      <w:r>
        <w:rPr>
          <w:rFonts w:hint="eastAsia" w:eastAsia="仿宋_GB2312"/>
          <w:color w:val="000000"/>
          <w:spacing w:val="-20"/>
          <w:sz w:val="30"/>
          <w:szCs w:val="30"/>
        </w:rPr>
        <w:t xml:space="preserve"> 17</w:t>
      </w:r>
      <w:r>
        <w:rPr>
          <w:rFonts w:eastAsia="仿宋_GB2312"/>
          <w:color w:val="000000"/>
          <w:spacing w:val="-20"/>
          <w:sz w:val="30"/>
          <w:szCs w:val="30"/>
        </w:rPr>
        <w:t>日</w:t>
      </w:r>
      <w:r>
        <w:rPr>
          <w:rFonts w:eastAsia="仿宋_GB2312"/>
          <w:color w:val="000000"/>
          <w:sz w:val="30"/>
          <w:szCs w:val="30"/>
        </w:rPr>
        <w:t>印发</w:t>
      </w:r>
    </w:p>
    <w:p>
      <w:pPr>
        <w:spacing w:line="460" w:lineRule="exact"/>
        <w:jc w:val="right"/>
        <w:rPr>
          <w:rFonts w:ascii="仿宋_GB2312" w:hAnsi="宋体" w:eastAsia="仿宋_GB2312" w:cs="宋体"/>
          <w:bCs/>
          <w:color w:val="000000"/>
          <w:sz w:val="28"/>
        </w:rPr>
      </w:pPr>
    </w:p>
    <w:sectPr>
      <w:footerReference r:id="rId3" w:type="default"/>
      <w:footerReference r:id="rId4" w:type="even"/>
      <w:pgSz w:w="11906" w:h="16838"/>
      <w:pgMar w:top="1418" w:right="1418" w:bottom="1418" w:left="1531" w:header="851" w:footer="992" w:gutter="0"/>
      <w:pgNumType w:fmt="numberInDash" w:start="1"/>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5057544"/>
      <w:docPartObj>
        <w:docPartGallery w:val="AutoText"/>
      </w:docPartObj>
    </w:sdtPr>
    <w:sdtContent>
      <w:p>
        <w:pPr>
          <w:pStyle w:val="15"/>
          <w:jc w:val="right"/>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7 -</w:t>
        </w:r>
        <w:r>
          <w:rPr>
            <w:sz w:val="28"/>
            <w:szCs w:val="28"/>
          </w:rPr>
          <w:fldChar w:fldCharType="end"/>
        </w:r>
      </w:p>
    </w:sdtContent>
  </w:sdt>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5057543"/>
      <w:docPartObj>
        <w:docPartGallery w:val="AutoText"/>
      </w:docPartObj>
    </w:sdtPr>
    <w:sdtContent>
      <w:p>
        <w:pPr>
          <w:pStyle w:val="15"/>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8 -</w:t>
        </w:r>
        <w:r>
          <w:rPr>
            <w:sz w:val="28"/>
            <w:szCs w:val="28"/>
          </w:rPr>
          <w:fldChar w:fldCharType="end"/>
        </w:r>
      </w:p>
    </w:sdtContent>
  </w:sdt>
  <w:p>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6F2C50"/>
    <w:multiLevelType w:val="multilevel"/>
    <w:tmpl w:val="7F6F2C50"/>
    <w:lvl w:ilvl="0" w:tentative="0">
      <w:start w:val="1"/>
      <w:numFmt w:val="japaneseCounting"/>
      <w:lvlText w:val="%1、"/>
      <w:lvlJc w:val="left"/>
      <w:pPr>
        <w:ind w:left="1440" w:hanging="720"/>
      </w:pPr>
      <w:rPr>
        <w:rFonts w:cs="Times New Roman"/>
      </w:rPr>
    </w:lvl>
    <w:lvl w:ilvl="1" w:tentative="0">
      <w:start w:val="1"/>
      <w:numFmt w:val="lowerLetter"/>
      <w:lvlText w:val="%2)"/>
      <w:lvlJc w:val="left"/>
      <w:pPr>
        <w:ind w:left="1560" w:hanging="420"/>
      </w:pPr>
      <w:rPr>
        <w:rFonts w:cs="Times New Roman"/>
      </w:rPr>
    </w:lvl>
    <w:lvl w:ilvl="2" w:tentative="0">
      <w:start w:val="1"/>
      <w:numFmt w:val="lowerRoman"/>
      <w:lvlText w:val="%3."/>
      <w:lvlJc w:val="right"/>
      <w:pPr>
        <w:ind w:left="1980" w:hanging="420"/>
      </w:pPr>
      <w:rPr>
        <w:rFonts w:cs="Times New Roman"/>
      </w:rPr>
    </w:lvl>
    <w:lvl w:ilvl="3" w:tentative="0">
      <w:start w:val="1"/>
      <w:numFmt w:val="decimal"/>
      <w:lvlText w:val="%4."/>
      <w:lvlJc w:val="left"/>
      <w:pPr>
        <w:ind w:left="2400" w:hanging="420"/>
      </w:pPr>
      <w:rPr>
        <w:rFonts w:cs="Times New Roman"/>
      </w:rPr>
    </w:lvl>
    <w:lvl w:ilvl="4" w:tentative="0">
      <w:start w:val="1"/>
      <w:numFmt w:val="lowerLetter"/>
      <w:lvlText w:val="%5)"/>
      <w:lvlJc w:val="left"/>
      <w:pPr>
        <w:ind w:left="2820" w:hanging="420"/>
      </w:pPr>
      <w:rPr>
        <w:rFonts w:cs="Times New Roman"/>
      </w:rPr>
    </w:lvl>
    <w:lvl w:ilvl="5" w:tentative="0">
      <w:start w:val="1"/>
      <w:numFmt w:val="lowerRoman"/>
      <w:lvlText w:val="%6."/>
      <w:lvlJc w:val="right"/>
      <w:pPr>
        <w:ind w:left="3240" w:hanging="420"/>
      </w:pPr>
      <w:rPr>
        <w:rFonts w:cs="Times New Roman"/>
      </w:rPr>
    </w:lvl>
    <w:lvl w:ilvl="6" w:tentative="0">
      <w:start w:val="1"/>
      <w:numFmt w:val="decimal"/>
      <w:lvlText w:val="%7."/>
      <w:lvlJc w:val="left"/>
      <w:pPr>
        <w:ind w:left="3660" w:hanging="420"/>
      </w:pPr>
      <w:rPr>
        <w:rFonts w:cs="Times New Roman"/>
      </w:rPr>
    </w:lvl>
    <w:lvl w:ilvl="7" w:tentative="0">
      <w:start w:val="1"/>
      <w:numFmt w:val="lowerLetter"/>
      <w:lvlText w:val="%8)"/>
      <w:lvlJc w:val="left"/>
      <w:pPr>
        <w:ind w:left="4080" w:hanging="420"/>
      </w:pPr>
      <w:rPr>
        <w:rFonts w:cs="Times New Roman"/>
      </w:rPr>
    </w:lvl>
    <w:lvl w:ilvl="8" w:tentative="0">
      <w:start w:val="1"/>
      <w:numFmt w:val="lowerRoman"/>
      <w:lvlText w:val="%9."/>
      <w:lvlJc w:val="right"/>
      <w:pPr>
        <w:ind w:left="450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08"/>
  <w:evenAndOddHeaders w:val="1"/>
  <w:drawingGridHorizontalSpacing w:val="105"/>
  <w:displayHorizontalDrawingGridEvery w:val="2"/>
  <w:characterSpacingControl w:val="doNotCompress"/>
  <w:noLineBreaksAfter w:lang="zh-CN" w:val="$([{£¥·‘“〈《「『【〔〖〝﹙﹛﹝＄（．［｛￡￥"/>
  <w:noLineBreaksBefore w:lang="zh-CN" w:val="!%),.:;&gt;?]}¢¨°·ˇˉ―‖’”…‰′″›℃∶、。〃〉》」』】〕〗〞︶︺︾﹀﹄﹚﹜﹞！＂％＇），．：；？］｀｜｝～￠"/>
  <w:compat>
    <w:useFELayout/>
    <w:compatSetting w:name="compatibilityMode" w:uri="http://schemas.microsoft.com/office/word" w:val="12"/>
  </w:compat>
  <w:rsids>
    <w:rsidRoot w:val="00455A26"/>
    <w:rsid w:val="00030FB3"/>
    <w:rsid w:val="00034DF5"/>
    <w:rsid w:val="0004372E"/>
    <w:rsid w:val="00061697"/>
    <w:rsid w:val="00061B56"/>
    <w:rsid w:val="000911D6"/>
    <w:rsid w:val="000A2593"/>
    <w:rsid w:val="000D1568"/>
    <w:rsid w:val="000D288A"/>
    <w:rsid w:val="00152C92"/>
    <w:rsid w:val="001565B7"/>
    <w:rsid w:val="00164131"/>
    <w:rsid w:val="00173E82"/>
    <w:rsid w:val="001A55DA"/>
    <w:rsid w:val="001B38FD"/>
    <w:rsid w:val="001C51F4"/>
    <w:rsid w:val="00200F03"/>
    <w:rsid w:val="00205A87"/>
    <w:rsid w:val="0022419E"/>
    <w:rsid w:val="002478DB"/>
    <w:rsid w:val="00247D6E"/>
    <w:rsid w:val="002522AE"/>
    <w:rsid w:val="00272B72"/>
    <w:rsid w:val="00273801"/>
    <w:rsid w:val="002A215C"/>
    <w:rsid w:val="002B3676"/>
    <w:rsid w:val="002D72AF"/>
    <w:rsid w:val="002E00BE"/>
    <w:rsid w:val="002F0F32"/>
    <w:rsid w:val="002F58E5"/>
    <w:rsid w:val="003000BF"/>
    <w:rsid w:val="00306E8C"/>
    <w:rsid w:val="00331251"/>
    <w:rsid w:val="003448BA"/>
    <w:rsid w:val="003531AB"/>
    <w:rsid w:val="00355315"/>
    <w:rsid w:val="00362DA9"/>
    <w:rsid w:val="0036595D"/>
    <w:rsid w:val="00383017"/>
    <w:rsid w:val="003859FE"/>
    <w:rsid w:val="00391F07"/>
    <w:rsid w:val="003924BD"/>
    <w:rsid w:val="003E54E4"/>
    <w:rsid w:val="003F2F7F"/>
    <w:rsid w:val="003F6A5C"/>
    <w:rsid w:val="003F767C"/>
    <w:rsid w:val="00403DF4"/>
    <w:rsid w:val="00415CF0"/>
    <w:rsid w:val="004243BE"/>
    <w:rsid w:val="004335D9"/>
    <w:rsid w:val="00455A26"/>
    <w:rsid w:val="00470FE9"/>
    <w:rsid w:val="00474DED"/>
    <w:rsid w:val="00485F8D"/>
    <w:rsid w:val="004862B1"/>
    <w:rsid w:val="004A569C"/>
    <w:rsid w:val="004B173B"/>
    <w:rsid w:val="004B5ABA"/>
    <w:rsid w:val="004D6E14"/>
    <w:rsid w:val="00505610"/>
    <w:rsid w:val="0052669F"/>
    <w:rsid w:val="005270DE"/>
    <w:rsid w:val="00530D43"/>
    <w:rsid w:val="005A3106"/>
    <w:rsid w:val="005B6EAE"/>
    <w:rsid w:val="005D4BC7"/>
    <w:rsid w:val="006029E1"/>
    <w:rsid w:val="00603AD2"/>
    <w:rsid w:val="00615848"/>
    <w:rsid w:val="006502FB"/>
    <w:rsid w:val="00674ABE"/>
    <w:rsid w:val="006850DC"/>
    <w:rsid w:val="0069656C"/>
    <w:rsid w:val="006D3F61"/>
    <w:rsid w:val="006E4A86"/>
    <w:rsid w:val="006F03D9"/>
    <w:rsid w:val="00736780"/>
    <w:rsid w:val="00753803"/>
    <w:rsid w:val="0076505E"/>
    <w:rsid w:val="00775FAF"/>
    <w:rsid w:val="00795D7C"/>
    <w:rsid w:val="007A3CBE"/>
    <w:rsid w:val="007D4312"/>
    <w:rsid w:val="00862383"/>
    <w:rsid w:val="00894EC9"/>
    <w:rsid w:val="008952C4"/>
    <w:rsid w:val="008A5B51"/>
    <w:rsid w:val="008B6FB3"/>
    <w:rsid w:val="008C34FC"/>
    <w:rsid w:val="008E61E8"/>
    <w:rsid w:val="00900E1A"/>
    <w:rsid w:val="009014FD"/>
    <w:rsid w:val="0090479E"/>
    <w:rsid w:val="00904EA4"/>
    <w:rsid w:val="00905CF2"/>
    <w:rsid w:val="00907172"/>
    <w:rsid w:val="009267AA"/>
    <w:rsid w:val="00934132"/>
    <w:rsid w:val="00976556"/>
    <w:rsid w:val="00984C51"/>
    <w:rsid w:val="009855E0"/>
    <w:rsid w:val="00995C69"/>
    <w:rsid w:val="009C773E"/>
    <w:rsid w:val="00A574E9"/>
    <w:rsid w:val="00AA55DD"/>
    <w:rsid w:val="00AA6127"/>
    <w:rsid w:val="00AC3B60"/>
    <w:rsid w:val="00AE7E41"/>
    <w:rsid w:val="00AF06E1"/>
    <w:rsid w:val="00AF2AFD"/>
    <w:rsid w:val="00B06819"/>
    <w:rsid w:val="00B179AA"/>
    <w:rsid w:val="00B61FFE"/>
    <w:rsid w:val="00B72917"/>
    <w:rsid w:val="00BA4C91"/>
    <w:rsid w:val="00BA5CE0"/>
    <w:rsid w:val="00BC036C"/>
    <w:rsid w:val="00BE5CB4"/>
    <w:rsid w:val="00BF3516"/>
    <w:rsid w:val="00C222DF"/>
    <w:rsid w:val="00C34A78"/>
    <w:rsid w:val="00C6221C"/>
    <w:rsid w:val="00C93EB1"/>
    <w:rsid w:val="00CA497E"/>
    <w:rsid w:val="00CB23D8"/>
    <w:rsid w:val="00CB4E37"/>
    <w:rsid w:val="00CE5F5C"/>
    <w:rsid w:val="00CF5C36"/>
    <w:rsid w:val="00CF705E"/>
    <w:rsid w:val="00D14B9F"/>
    <w:rsid w:val="00D15E17"/>
    <w:rsid w:val="00D22A1A"/>
    <w:rsid w:val="00D2507B"/>
    <w:rsid w:val="00D332A5"/>
    <w:rsid w:val="00D35B4B"/>
    <w:rsid w:val="00D57AC5"/>
    <w:rsid w:val="00DC134D"/>
    <w:rsid w:val="00DD3068"/>
    <w:rsid w:val="00E05DA1"/>
    <w:rsid w:val="00E1285D"/>
    <w:rsid w:val="00E16C2D"/>
    <w:rsid w:val="00E2774B"/>
    <w:rsid w:val="00E313E5"/>
    <w:rsid w:val="00E41430"/>
    <w:rsid w:val="00E42577"/>
    <w:rsid w:val="00E9463B"/>
    <w:rsid w:val="00EB49AA"/>
    <w:rsid w:val="00F14938"/>
    <w:rsid w:val="00F52F47"/>
    <w:rsid w:val="00F54D65"/>
    <w:rsid w:val="00F56577"/>
    <w:rsid w:val="00F57D6D"/>
    <w:rsid w:val="00F65A58"/>
    <w:rsid w:val="00F7630A"/>
    <w:rsid w:val="00F76EDB"/>
    <w:rsid w:val="00F85DDE"/>
    <w:rsid w:val="00FE2DF1"/>
    <w:rsid w:val="00FF0CA9"/>
    <w:rsid w:val="0D412111"/>
    <w:rsid w:val="68A9296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nhideWhenUsed="0"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qFormat="1" w:unhideWhenUsed="0" w:uiPriority="99" w:semiHidden="0" w:name="envelope address"/>
    <w:lsdException w:qFormat="1" w:unhideWhenUsed="0" w:uiPriority="99" w:semiHidden="0" w:name="envelope return"/>
    <w:lsdException w:qFormat="1" w:unhideWhenUsed="0" w:uiPriority="99" w:name="footnote reference"/>
    <w:lsdException w:uiPriority="99" w:name="annotation reference"/>
    <w:lsdException w:uiPriority="99" w:name="line number"/>
    <w:lsdException w:uiPriority="99" w:name="page number"/>
    <w:lsdException w:qFormat="1" w:unhideWhenUsed="0" w:uiPriority="99" w:name="endnote reference"/>
    <w:lsdException w:unhideWhenUsed="0"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qFormat="1" w:unhideWhenUsed="0"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sz w:val="21"/>
      <w:szCs w:val="22"/>
      <w:lang w:val="en-US" w:eastAsia="zh-CN" w:bidi="ar-SA"/>
    </w:rPr>
  </w:style>
  <w:style w:type="paragraph" w:styleId="2">
    <w:name w:val="heading 1"/>
    <w:basedOn w:val="1"/>
    <w:next w:val="1"/>
    <w:link w:val="28"/>
    <w:qFormat/>
    <w:uiPriority w:val="99"/>
    <w:pPr>
      <w:keepNext/>
      <w:keepLines/>
      <w:spacing w:before="480"/>
      <w:outlineLvl w:val="0"/>
    </w:pPr>
    <w:rPr>
      <w:rFonts w:ascii="Calibri Light" w:hAnsi="Calibri Light"/>
      <w:b/>
      <w:bCs/>
      <w:color w:val="2F5496"/>
      <w:sz w:val="28"/>
      <w:szCs w:val="28"/>
    </w:rPr>
  </w:style>
  <w:style w:type="paragraph" w:styleId="3">
    <w:name w:val="heading 2"/>
    <w:basedOn w:val="1"/>
    <w:next w:val="1"/>
    <w:link w:val="29"/>
    <w:qFormat/>
    <w:uiPriority w:val="99"/>
    <w:pPr>
      <w:keepNext/>
      <w:keepLines/>
      <w:spacing w:before="200"/>
      <w:outlineLvl w:val="1"/>
    </w:pPr>
    <w:rPr>
      <w:rFonts w:ascii="Calibri Light" w:hAnsi="Calibri Light"/>
      <w:b/>
      <w:bCs/>
      <w:color w:val="4472C4"/>
      <w:sz w:val="26"/>
      <w:szCs w:val="26"/>
    </w:rPr>
  </w:style>
  <w:style w:type="paragraph" w:styleId="4">
    <w:name w:val="heading 3"/>
    <w:basedOn w:val="1"/>
    <w:next w:val="1"/>
    <w:link w:val="30"/>
    <w:qFormat/>
    <w:uiPriority w:val="99"/>
    <w:pPr>
      <w:keepNext/>
      <w:keepLines/>
      <w:spacing w:before="200"/>
      <w:outlineLvl w:val="2"/>
    </w:pPr>
    <w:rPr>
      <w:rFonts w:ascii="Calibri Light" w:hAnsi="Calibri Light"/>
      <w:b/>
      <w:bCs/>
      <w:color w:val="4472C4"/>
    </w:rPr>
  </w:style>
  <w:style w:type="paragraph" w:styleId="5">
    <w:name w:val="heading 4"/>
    <w:basedOn w:val="1"/>
    <w:next w:val="1"/>
    <w:link w:val="31"/>
    <w:qFormat/>
    <w:uiPriority w:val="99"/>
    <w:pPr>
      <w:keepNext/>
      <w:keepLines/>
      <w:spacing w:before="200"/>
      <w:outlineLvl w:val="3"/>
    </w:pPr>
    <w:rPr>
      <w:rFonts w:ascii="Calibri Light" w:hAnsi="Calibri Light"/>
      <w:b/>
      <w:bCs/>
      <w:i/>
      <w:iCs/>
      <w:color w:val="4472C4"/>
    </w:rPr>
  </w:style>
  <w:style w:type="paragraph" w:styleId="6">
    <w:name w:val="heading 5"/>
    <w:basedOn w:val="1"/>
    <w:next w:val="1"/>
    <w:link w:val="32"/>
    <w:qFormat/>
    <w:uiPriority w:val="99"/>
    <w:pPr>
      <w:keepNext/>
      <w:keepLines/>
      <w:spacing w:before="200"/>
      <w:outlineLvl w:val="4"/>
    </w:pPr>
    <w:rPr>
      <w:rFonts w:ascii="Calibri Light" w:hAnsi="Calibri Light"/>
      <w:color w:val="1F3763"/>
    </w:rPr>
  </w:style>
  <w:style w:type="paragraph" w:styleId="7">
    <w:name w:val="heading 6"/>
    <w:basedOn w:val="1"/>
    <w:next w:val="1"/>
    <w:link w:val="33"/>
    <w:qFormat/>
    <w:uiPriority w:val="99"/>
    <w:pPr>
      <w:keepNext/>
      <w:keepLines/>
      <w:spacing w:before="200"/>
      <w:outlineLvl w:val="5"/>
    </w:pPr>
    <w:rPr>
      <w:rFonts w:ascii="Calibri Light" w:hAnsi="Calibri Light"/>
      <w:i/>
      <w:iCs/>
      <w:color w:val="1F3763"/>
    </w:rPr>
  </w:style>
  <w:style w:type="paragraph" w:styleId="8">
    <w:name w:val="heading 7"/>
    <w:basedOn w:val="1"/>
    <w:next w:val="1"/>
    <w:link w:val="34"/>
    <w:qFormat/>
    <w:uiPriority w:val="99"/>
    <w:pPr>
      <w:keepNext/>
      <w:keepLines/>
      <w:spacing w:before="200"/>
      <w:outlineLvl w:val="6"/>
    </w:pPr>
    <w:rPr>
      <w:rFonts w:ascii="Calibri Light" w:hAnsi="Calibri Light"/>
      <w:i/>
      <w:iCs/>
      <w:color w:val="404040"/>
    </w:rPr>
  </w:style>
  <w:style w:type="paragraph" w:styleId="9">
    <w:name w:val="heading 8"/>
    <w:basedOn w:val="1"/>
    <w:next w:val="1"/>
    <w:link w:val="35"/>
    <w:qFormat/>
    <w:uiPriority w:val="99"/>
    <w:pPr>
      <w:keepNext/>
      <w:keepLines/>
      <w:spacing w:before="200"/>
      <w:outlineLvl w:val="7"/>
    </w:pPr>
    <w:rPr>
      <w:rFonts w:ascii="Calibri Light" w:hAnsi="Calibri Light"/>
      <w:color w:val="404040"/>
      <w:sz w:val="20"/>
      <w:szCs w:val="20"/>
    </w:rPr>
  </w:style>
  <w:style w:type="paragraph" w:styleId="10">
    <w:name w:val="heading 9"/>
    <w:basedOn w:val="1"/>
    <w:next w:val="1"/>
    <w:link w:val="36"/>
    <w:qFormat/>
    <w:uiPriority w:val="99"/>
    <w:pPr>
      <w:keepNext/>
      <w:keepLines/>
      <w:spacing w:before="200"/>
      <w:outlineLvl w:val="8"/>
    </w:pPr>
    <w:rPr>
      <w:rFonts w:ascii="Calibri Light" w:hAnsi="Calibri Light"/>
      <w:i/>
      <w:iCs/>
      <w:color w:val="404040"/>
      <w:sz w:val="20"/>
      <w:szCs w:val="20"/>
    </w:rPr>
  </w:style>
  <w:style w:type="character" w:default="1" w:styleId="21">
    <w:name w:val="Default Paragraph Font"/>
    <w:semiHidden/>
    <w:unhideWhenUsed/>
    <w:qFormat/>
    <w:uiPriority w:val="1"/>
  </w:style>
  <w:style w:type="table" w:default="1" w:styleId="27">
    <w:name w:val="Normal Table"/>
    <w:semiHidden/>
    <w:unhideWhenUsed/>
    <w:qFormat/>
    <w:uiPriority w:val="99"/>
    <w:tblPr>
      <w:tblLayout w:type="fixed"/>
      <w:tblCellMar>
        <w:top w:w="0" w:type="dxa"/>
        <w:left w:w="108" w:type="dxa"/>
        <w:bottom w:w="0" w:type="dxa"/>
        <w:right w:w="108" w:type="dxa"/>
      </w:tblCellMar>
    </w:tblPr>
  </w:style>
  <w:style w:type="paragraph" w:styleId="11">
    <w:name w:val="envelope address"/>
    <w:basedOn w:val="1"/>
    <w:qFormat/>
    <w:uiPriority w:val="99"/>
    <w:pPr>
      <w:ind w:left="2880"/>
    </w:pPr>
    <w:rPr>
      <w:rFonts w:ascii="Calibri Light" w:hAnsi="Calibri Light"/>
      <w:sz w:val="24"/>
    </w:rPr>
  </w:style>
  <w:style w:type="paragraph" w:styleId="12">
    <w:name w:val="Plain Text"/>
    <w:basedOn w:val="1"/>
    <w:link w:val="57"/>
    <w:semiHidden/>
    <w:qFormat/>
    <w:uiPriority w:val="99"/>
    <w:rPr>
      <w:rFonts w:ascii="Courier New" w:hAnsi="Courier New" w:cs="Courier New"/>
      <w:szCs w:val="21"/>
    </w:rPr>
  </w:style>
  <w:style w:type="paragraph" w:styleId="13">
    <w:name w:val="endnote text"/>
    <w:basedOn w:val="1"/>
    <w:link w:val="56"/>
    <w:semiHidden/>
    <w:uiPriority w:val="99"/>
    <w:rPr>
      <w:sz w:val="20"/>
      <w:szCs w:val="20"/>
    </w:rPr>
  </w:style>
  <w:style w:type="paragraph" w:styleId="14">
    <w:name w:val="Balloon Text"/>
    <w:basedOn w:val="1"/>
    <w:link w:val="58"/>
    <w:semiHidden/>
    <w:qFormat/>
    <w:uiPriority w:val="99"/>
    <w:rPr>
      <w:sz w:val="18"/>
      <w:szCs w:val="18"/>
    </w:rPr>
  </w:style>
  <w:style w:type="paragraph" w:styleId="15">
    <w:name w:val="footer"/>
    <w:basedOn w:val="1"/>
    <w:link w:val="41"/>
    <w:qFormat/>
    <w:uiPriority w:val="99"/>
    <w:pPr>
      <w:tabs>
        <w:tab w:val="center" w:pos="4153"/>
        <w:tab w:val="right" w:pos="8306"/>
      </w:tabs>
      <w:jc w:val="left"/>
    </w:pPr>
    <w:rPr>
      <w:sz w:val="18"/>
      <w:szCs w:val="18"/>
    </w:rPr>
  </w:style>
  <w:style w:type="paragraph" w:styleId="16">
    <w:name w:val="envelope return"/>
    <w:basedOn w:val="1"/>
    <w:qFormat/>
    <w:uiPriority w:val="99"/>
    <w:rPr>
      <w:rFonts w:ascii="Calibri Light" w:hAnsi="Calibri Light"/>
      <w:sz w:val="20"/>
    </w:rPr>
  </w:style>
  <w:style w:type="paragraph" w:styleId="17">
    <w:name w:val="header"/>
    <w:basedOn w:val="1"/>
    <w:link w:val="40"/>
    <w:uiPriority w:val="99"/>
    <w:pPr>
      <w:pBdr>
        <w:bottom w:val="single" w:color="auto" w:sz="6" w:space="1"/>
      </w:pBdr>
      <w:tabs>
        <w:tab w:val="center" w:pos="4153"/>
        <w:tab w:val="right" w:pos="8306"/>
      </w:tabs>
      <w:jc w:val="center"/>
    </w:pPr>
    <w:rPr>
      <w:sz w:val="18"/>
      <w:szCs w:val="18"/>
    </w:rPr>
  </w:style>
  <w:style w:type="paragraph" w:styleId="18">
    <w:name w:val="Subtitle"/>
    <w:basedOn w:val="1"/>
    <w:next w:val="1"/>
    <w:link w:val="45"/>
    <w:qFormat/>
    <w:uiPriority w:val="99"/>
    <w:rPr>
      <w:rFonts w:ascii="Calibri Light" w:hAnsi="Calibri Light"/>
      <w:i/>
      <w:iCs/>
      <w:color w:val="4472C4"/>
      <w:spacing w:val="15"/>
      <w:sz w:val="24"/>
      <w:szCs w:val="24"/>
    </w:rPr>
  </w:style>
  <w:style w:type="paragraph" w:styleId="19">
    <w:name w:val="footnote text"/>
    <w:basedOn w:val="1"/>
    <w:link w:val="55"/>
    <w:semiHidden/>
    <w:uiPriority w:val="99"/>
    <w:rPr>
      <w:sz w:val="20"/>
      <w:szCs w:val="20"/>
    </w:rPr>
  </w:style>
  <w:style w:type="paragraph" w:styleId="20">
    <w:name w:val="Title"/>
    <w:basedOn w:val="1"/>
    <w:next w:val="1"/>
    <w:link w:val="44"/>
    <w:qFormat/>
    <w:uiPriority w:val="99"/>
    <w:pPr>
      <w:pBdr>
        <w:bottom w:val="single" w:color="4472C4" w:sz="8" w:space="4"/>
      </w:pBdr>
      <w:spacing w:after="300"/>
      <w:contextualSpacing/>
    </w:pPr>
    <w:rPr>
      <w:rFonts w:ascii="Calibri Light" w:hAnsi="Calibri Light"/>
      <w:color w:val="323E4F"/>
      <w:spacing w:val="5"/>
      <w:sz w:val="52"/>
      <w:szCs w:val="52"/>
    </w:rPr>
  </w:style>
  <w:style w:type="character" w:styleId="22">
    <w:name w:val="Strong"/>
    <w:basedOn w:val="21"/>
    <w:qFormat/>
    <w:uiPriority w:val="99"/>
    <w:rPr>
      <w:rFonts w:cs="Times New Roman"/>
      <w:b/>
      <w:bCs/>
    </w:rPr>
  </w:style>
  <w:style w:type="character" w:styleId="23">
    <w:name w:val="endnote reference"/>
    <w:basedOn w:val="21"/>
    <w:semiHidden/>
    <w:qFormat/>
    <w:uiPriority w:val="99"/>
    <w:rPr>
      <w:rFonts w:cs="Times New Roman"/>
      <w:vertAlign w:val="superscript"/>
    </w:rPr>
  </w:style>
  <w:style w:type="character" w:styleId="24">
    <w:name w:val="Emphasis"/>
    <w:basedOn w:val="21"/>
    <w:qFormat/>
    <w:uiPriority w:val="99"/>
    <w:rPr>
      <w:rFonts w:cs="Times New Roman"/>
      <w:i/>
      <w:iCs/>
    </w:rPr>
  </w:style>
  <w:style w:type="character" w:styleId="25">
    <w:name w:val="Hyperlink"/>
    <w:basedOn w:val="21"/>
    <w:uiPriority w:val="99"/>
    <w:rPr>
      <w:rFonts w:cs="Times New Roman"/>
      <w:color w:val="0563C1"/>
      <w:u w:val="single"/>
    </w:rPr>
  </w:style>
  <w:style w:type="character" w:styleId="26">
    <w:name w:val="footnote reference"/>
    <w:basedOn w:val="21"/>
    <w:semiHidden/>
    <w:qFormat/>
    <w:uiPriority w:val="99"/>
    <w:rPr>
      <w:rFonts w:cs="Times New Roman"/>
      <w:vertAlign w:val="superscript"/>
    </w:rPr>
  </w:style>
  <w:style w:type="character" w:customStyle="1" w:styleId="28">
    <w:name w:val="标题 1 Char"/>
    <w:basedOn w:val="21"/>
    <w:link w:val="2"/>
    <w:qFormat/>
    <w:locked/>
    <w:uiPriority w:val="99"/>
    <w:rPr>
      <w:rFonts w:ascii="Calibri Light" w:hAnsi="Calibri Light" w:eastAsia="Times New Roman" w:cs="Times New Roman"/>
      <w:b/>
      <w:bCs/>
      <w:color w:val="2F5496"/>
      <w:sz w:val="28"/>
      <w:szCs w:val="28"/>
    </w:rPr>
  </w:style>
  <w:style w:type="character" w:customStyle="1" w:styleId="29">
    <w:name w:val="标题 2 Char"/>
    <w:basedOn w:val="21"/>
    <w:link w:val="3"/>
    <w:qFormat/>
    <w:locked/>
    <w:uiPriority w:val="99"/>
    <w:rPr>
      <w:rFonts w:ascii="Calibri Light" w:hAnsi="Calibri Light" w:eastAsia="Times New Roman" w:cs="Times New Roman"/>
      <w:b/>
      <w:bCs/>
      <w:color w:val="4472C4"/>
      <w:sz w:val="26"/>
      <w:szCs w:val="26"/>
    </w:rPr>
  </w:style>
  <w:style w:type="character" w:customStyle="1" w:styleId="30">
    <w:name w:val="标题 3 Char"/>
    <w:basedOn w:val="21"/>
    <w:link w:val="4"/>
    <w:qFormat/>
    <w:locked/>
    <w:uiPriority w:val="99"/>
    <w:rPr>
      <w:rFonts w:ascii="Calibri Light" w:hAnsi="Calibri Light" w:eastAsia="Times New Roman" w:cs="Times New Roman"/>
      <w:b/>
      <w:bCs/>
      <w:color w:val="4472C4"/>
    </w:rPr>
  </w:style>
  <w:style w:type="character" w:customStyle="1" w:styleId="31">
    <w:name w:val="标题 4 Char"/>
    <w:basedOn w:val="21"/>
    <w:link w:val="5"/>
    <w:qFormat/>
    <w:locked/>
    <w:uiPriority w:val="99"/>
    <w:rPr>
      <w:rFonts w:ascii="Calibri Light" w:hAnsi="Calibri Light" w:eastAsia="Times New Roman" w:cs="Times New Roman"/>
      <w:b/>
      <w:bCs/>
      <w:i/>
      <w:iCs/>
      <w:color w:val="4472C4"/>
    </w:rPr>
  </w:style>
  <w:style w:type="character" w:customStyle="1" w:styleId="32">
    <w:name w:val="标题 5 Char"/>
    <w:basedOn w:val="21"/>
    <w:link w:val="6"/>
    <w:qFormat/>
    <w:locked/>
    <w:uiPriority w:val="99"/>
    <w:rPr>
      <w:rFonts w:ascii="Calibri Light" w:hAnsi="Calibri Light" w:eastAsia="Times New Roman" w:cs="Times New Roman"/>
      <w:color w:val="1F3763"/>
    </w:rPr>
  </w:style>
  <w:style w:type="character" w:customStyle="1" w:styleId="33">
    <w:name w:val="标题 6 Char"/>
    <w:basedOn w:val="21"/>
    <w:link w:val="7"/>
    <w:locked/>
    <w:uiPriority w:val="99"/>
    <w:rPr>
      <w:rFonts w:ascii="Calibri Light" w:hAnsi="Calibri Light" w:eastAsia="Times New Roman" w:cs="Times New Roman"/>
      <w:i/>
      <w:iCs/>
      <w:color w:val="1F3763"/>
    </w:rPr>
  </w:style>
  <w:style w:type="character" w:customStyle="1" w:styleId="34">
    <w:name w:val="标题 7 Char"/>
    <w:basedOn w:val="21"/>
    <w:link w:val="8"/>
    <w:qFormat/>
    <w:locked/>
    <w:uiPriority w:val="99"/>
    <w:rPr>
      <w:rFonts w:ascii="Calibri Light" w:hAnsi="Calibri Light" w:eastAsia="Times New Roman" w:cs="Times New Roman"/>
      <w:i/>
      <w:iCs/>
      <w:color w:val="404040"/>
    </w:rPr>
  </w:style>
  <w:style w:type="character" w:customStyle="1" w:styleId="35">
    <w:name w:val="标题 8 Char"/>
    <w:basedOn w:val="21"/>
    <w:link w:val="9"/>
    <w:qFormat/>
    <w:locked/>
    <w:uiPriority w:val="99"/>
    <w:rPr>
      <w:rFonts w:ascii="Calibri Light" w:hAnsi="Calibri Light" w:eastAsia="Times New Roman" w:cs="Times New Roman"/>
      <w:color w:val="404040"/>
      <w:sz w:val="20"/>
      <w:szCs w:val="20"/>
    </w:rPr>
  </w:style>
  <w:style w:type="character" w:customStyle="1" w:styleId="36">
    <w:name w:val="标题 9 Char"/>
    <w:basedOn w:val="21"/>
    <w:link w:val="10"/>
    <w:qFormat/>
    <w:locked/>
    <w:uiPriority w:val="99"/>
    <w:rPr>
      <w:rFonts w:ascii="Calibri Light" w:hAnsi="Calibri Light" w:eastAsia="Times New Roman" w:cs="Times New Roman"/>
      <w:i/>
      <w:iCs/>
      <w:color w:val="404040"/>
      <w:sz w:val="20"/>
      <w:szCs w:val="20"/>
    </w:rPr>
  </w:style>
  <w:style w:type="character" w:customStyle="1" w:styleId="37">
    <w:name w:val="16"/>
    <w:basedOn w:val="21"/>
    <w:qFormat/>
    <w:uiPriority w:val="0"/>
    <w:rPr>
      <w:rFonts w:ascii="宋体" w:hAnsi="Times New Roman" w:eastAsia="宋体" w:cs="Times New Roman"/>
      <w:color w:val="000000"/>
      <w:sz w:val="21"/>
      <w:szCs w:val="21"/>
    </w:rPr>
  </w:style>
  <w:style w:type="character" w:customStyle="1" w:styleId="38">
    <w:name w:val="Footer Char"/>
    <w:basedOn w:val="21"/>
    <w:link w:val="15"/>
    <w:locked/>
    <w:uiPriority w:val="99"/>
    <w:rPr>
      <w:rFonts w:cs="Times New Roman"/>
      <w:sz w:val="18"/>
      <w:szCs w:val="18"/>
    </w:rPr>
  </w:style>
  <w:style w:type="character" w:customStyle="1" w:styleId="39">
    <w:name w:val="Header Char"/>
    <w:basedOn w:val="21"/>
    <w:link w:val="17"/>
    <w:semiHidden/>
    <w:qFormat/>
    <w:locked/>
    <w:uiPriority w:val="99"/>
    <w:rPr>
      <w:rFonts w:cs="Times New Roman"/>
      <w:sz w:val="18"/>
      <w:szCs w:val="18"/>
    </w:rPr>
  </w:style>
  <w:style w:type="character" w:customStyle="1" w:styleId="40">
    <w:name w:val="页眉 Char"/>
    <w:basedOn w:val="21"/>
    <w:link w:val="17"/>
    <w:qFormat/>
    <w:uiPriority w:val="99"/>
    <w:rPr>
      <w:kern w:val="0"/>
      <w:sz w:val="18"/>
      <w:szCs w:val="18"/>
    </w:rPr>
  </w:style>
  <w:style w:type="character" w:customStyle="1" w:styleId="41">
    <w:name w:val="页脚 Char"/>
    <w:basedOn w:val="21"/>
    <w:link w:val="15"/>
    <w:qFormat/>
    <w:uiPriority w:val="99"/>
    <w:rPr>
      <w:kern w:val="0"/>
      <w:sz w:val="18"/>
      <w:szCs w:val="18"/>
    </w:rPr>
  </w:style>
  <w:style w:type="paragraph" w:customStyle="1" w:styleId="42">
    <w:name w:val="列出段落1"/>
    <w:basedOn w:val="1"/>
    <w:qFormat/>
    <w:uiPriority w:val="99"/>
    <w:pPr>
      <w:ind w:firstLine="420"/>
    </w:pPr>
  </w:style>
  <w:style w:type="paragraph" w:styleId="43">
    <w:name w:val="No Spacing"/>
    <w:qFormat/>
    <w:uiPriority w:val="99"/>
    <w:rPr>
      <w:rFonts w:ascii="Times New Roman" w:hAnsi="Times New Roman" w:eastAsia="宋体" w:cs="Times New Roman"/>
      <w:lang w:val="en-US" w:eastAsia="zh-CN" w:bidi="ar-SA"/>
    </w:rPr>
  </w:style>
  <w:style w:type="character" w:customStyle="1" w:styleId="44">
    <w:name w:val="标题 Char"/>
    <w:basedOn w:val="21"/>
    <w:link w:val="20"/>
    <w:qFormat/>
    <w:locked/>
    <w:uiPriority w:val="99"/>
    <w:rPr>
      <w:rFonts w:ascii="Calibri Light" w:hAnsi="Calibri Light" w:eastAsia="Times New Roman" w:cs="Times New Roman"/>
      <w:color w:val="323E4F"/>
      <w:spacing w:val="5"/>
      <w:sz w:val="52"/>
      <w:szCs w:val="52"/>
    </w:rPr>
  </w:style>
  <w:style w:type="character" w:customStyle="1" w:styleId="45">
    <w:name w:val="副标题 Char"/>
    <w:basedOn w:val="21"/>
    <w:link w:val="18"/>
    <w:qFormat/>
    <w:locked/>
    <w:uiPriority w:val="99"/>
    <w:rPr>
      <w:rFonts w:ascii="Calibri Light" w:hAnsi="Calibri Light" w:eastAsia="Times New Roman" w:cs="Times New Roman"/>
      <w:i/>
      <w:iCs/>
      <w:color w:val="4472C4"/>
      <w:spacing w:val="15"/>
      <w:sz w:val="24"/>
      <w:szCs w:val="24"/>
    </w:rPr>
  </w:style>
  <w:style w:type="character" w:customStyle="1" w:styleId="46">
    <w:name w:val="不明显强调1"/>
    <w:basedOn w:val="21"/>
    <w:qFormat/>
    <w:uiPriority w:val="99"/>
    <w:rPr>
      <w:rFonts w:cs="Times New Roman"/>
      <w:i/>
      <w:iCs/>
      <w:color w:val="808080"/>
    </w:rPr>
  </w:style>
  <w:style w:type="character" w:customStyle="1" w:styleId="47">
    <w:name w:val="明显强调1"/>
    <w:basedOn w:val="21"/>
    <w:qFormat/>
    <w:uiPriority w:val="99"/>
    <w:rPr>
      <w:rFonts w:cs="Times New Roman"/>
      <w:b/>
      <w:bCs/>
      <w:i/>
      <w:iCs/>
      <w:color w:val="4472C4"/>
    </w:rPr>
  </w:style>
  <w:style w:type="paragraph" w:styleId="48">
    <w:name w:val="Quote"/>
    <w:basedOn w:val="1"/>
    <w:next w:val="1"/>
    <w:link w:val="49"/>
    <w:qFormat/>
    <w:uiPriority w:val="99"/>
    <w:rPr>
      <w:i/>
      <w:iCs/>
      <w:color w:val="000000"/>
    </w:rPr>
  </w:style>
  <w:style w:type="character" w:customStyle="1" w:styleId="49">
    <w:name w:val="引用 Char"/>
    <w:basedOn w:val="21"/>
    <w:link w:val="48"/>
    <w:qFormat/>
    <w:locked/>
    <w:uiPriority w:val="99"/>
    <w:rPr>
      <w:rFonts w:cs="Times New Roman"/>
      <w:i/>
      <w:iCs/>
      <w:color w:val="000000"/>
    </w:rPr>
  </w:style>
  <w:style w:type="paragraph" w:styleId="50">
    <w:name w:val="Intense Quote"/>
    <w:basedOn w:val="1"/>
    <w:next w:val="1"/>
    <w:link w:val="51"/>
    <w:qFormat/>
    <w:uiPriority w:val="99"/>
    <w:pPr>
      <w:pBdr>
        <w:bottom w:val="single" w:color="4472C4" w:sz="4" w:space="4"/>
      </w:pBdr>
      <w:spacing w:before="200" w:after="280"/>
      <w:ind w:left="936" w:right="936"/>
    </w:pPr>
    <w:rPr>
      <w:b/>
      <w:bCs/>
      <w:i/>
      <w:iCs/>
      <w:color w:val="4472C4"/>
    </w:rPr>
  </w:style>
  <w:style w:type="character" w:customStyle="1" w:styleId="51">
    <w:name w:val="明显引用 Char"/>
    <w:basedOn w:val="21"/>
    <w:link w:val="50"/>
    <w:qFormat/>
    <w:locked/>
    <w:uiPriority w:val="99"/>
    <w:rPr>
      <w:rFonts w:cs="Times New Roman"/>
      <w:b/>
      <w:bCs/>
      <w:i/>
      <w:iCs/>
      <w:color w:val="4472C4"/>
    </w:rPr>
  </w:style>
  <w:style w:type="character" w:customStyle="1" w:styleId="52">
    <w:name w:val="不明显参考1"/>
    <w:basedOn w:val="21"/>
    <w:qFormat/>
    <w:uiPriority w:val="99"/>
    <w:rPr>
      <w:rFonts w:cs="Times New Roman"/>
      <w:smallCaps/>
      <w:color w:val="ED7D31"/>
      <w:u w:val="single"/>
    </w:rPr>
  </w:style>
  <w:style w:type="character" w:customStyle="1" w:styleId="53">
    <w:name w:val="明显参考1"/>
    <w:basedOn w:val="21"/>
    <w:qFormat/>
    <w:uiPriority w:val="99"/>
    <w:rPr>
      <w:rFonts w:cs="Times New Roman"/>
      <w:b/>
      <w:bCs/>
      <w:smallCaps/>
      <w:color w:val="ED7D31"/>
      <w:spacing w:val="5"/>
      <w:u w:val="single"/>
    </w:rPr>
  </w:style>
  <w:style w:type="character" w:customStyle="1" w:styleId="54">
    <w:name w:val="书籍标题1"/>
    <w:basedOn w:val="21"/>
    <w:qFormat/>
    <w:uiPriority w:val="99"/>
    <w:rPr>
      <w:rFonts w:cs="Times New Roman"/>
      <w:b/>
      <w:bCs/>
      <w:smallCaps/>
      <w:spacing w:val="5"/>
    </w:rPr>
  </w:style>
  <w:style w:type="character" w:customStyle="1" w:styleId="55">
    <w:name w:val="脚注文本 Char"/>
    <w:basedOn w:val="21"/>
    <w:link w:val="19"/>
    <w:semiHidden/>
    <w:qFormat/>
    <w:locked/>
    <w:uiPriority w:val="99"/>
    <w:rPr>
      <w:rFonts w:cs="Times New Roman"/>
      <w:sz w:val="20"/>
      <w:szCs w:val="20"/>
    </w:rPr>
  </w:style>
  <w:style w:type="character" w:customStyle="1" w:styleId="56">
    <w:name w:val="尾注文本 Char"/>
    <w:basedOn w:val="21"/>
    <w:link w:val="13"/>
    <w:semiHidden/>
    <w:qFormat/>
    <w:locked/>
    <w:uiPriority w:val="99"/>
    <w:rPr>
      <w:rFonts w:cs="Times New Roman"/>
      <w:sz w:val="20"/>
      <w:szCs w:val="20"/>
    </w:rPr>
  </w:style>
  <w:style w:type="character" w:customStyle="1" w:styleId="57">
    <w:name w:val="纯文本 Char"/>
    <w:basedOn w:val="21"/>
    <w:link w:val="12"/>
    <w:qFormat/>
    <w:locked/>
    <w:uiPriority w:val="99"/>
    <w:rPr>
      <w:rFonts w:ascii="Courier New" w:hAnsi="Courier New" w:cs="Courier New"/>
      <w:sz w:val="21"/>
      <w:szCs w:val="21"/>
    </w:rPr>
  </w:style>
  <w:style w:type="character" w:customStyle="1" w:styleId="58">
    <w:name w:val="批注框文本 Char"/>
    <w:basedOn w:val="21"/>
    <w:link w:val="14"/>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9"/>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112E22-2CE4-44FD-BFA4-A9DEA5B9AC1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437</Words>
  <Characters>2491</Characters>
  <Lines>20</Lines>
  <Paragraphs>5</Paragraphs>
  <TotalTime>0</TotalTime>
  <ScaleCrop>false</ScaleCrop>
  <LinksUpToDate>false</LinksUpToDate>
  <CharactersWithSpaces>2923</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2019-12-06T03:56:00Z</dcterms:created>
  <dc:creator>΢й</dc:creator>
  <cp:lastModifiedBy>南安人才四</cp:lastModifiedBy>
  <cp:lastPrinted>2019-12-17T01:25:00Z</cp:lastPrinted>
  <dcterms:modified xsi:type="dcterms:W3CDTF">2019-12-18T10:04:33Z</dcterms:modified>
  <dc:title>ϰй߲˲żŶӽ</dc:title>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