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70" w:rsidRPr="007232BF" w:rsidRDefault="00494B70" w:rsidP="00494B70">
      <w:pPr>
        <w:tabs>
          <w:tab w:val="left" w:pos="7200"/>
        </w:tabs>
        <w:spacing w:line="500" w:lineRule="exact"/>
        <w:rPr>
          <w:rFonts w:ascii="方正黑体简体" w:eastAsia="方正黑体简体" w:cs="方正仿宋简体" w:hint="eastAsia"/>
          <w:color w:val="000000"/>
          <w:szCs w:val="32"/>
        </w:rPr>
      </w:pPr>
      <w:r w:rsidRPr="007232BF">
        <w:rPr>
          <w:rFonts w:ascii="方正黑体简体" w:eastAsia="方正黑体简体" w:cs="方正仿宋简体" w:hint="eastAsia"/>
          <w:color w:val="000000"/>
          <w:szCs w:val="32"/>
        </w:rPr>
        <w:t>附件</w:t>
      </w:r>
    </w:p>
    <w:p w:rsidR="00494B70" w:rsidRPr="00156112" w:rsidRDefault="00494B70" w:rsidP="00494B70">
      <w:pPr>
        <w:spacing w:line="500" w:lineRule="exact"/>
        <w:rPr>
          <w:rFonts w:ascii="仿宋_GB2312" w:hint="eastAsia"/>
          <w:color w:val="000000"/>
          <w:szCs w:val="32"/>
        </w:rPr>
      </w:pPr>
    </w:p>
    <w:tbl>
      <w:tblPr>
        <w:tblW w:w="9015" w:type="dxa"/>
        <w:tblInd w:w="93" w:type="dxa"/>
        <w:tblLook w:val="0000"/>
      </w:tblPr>
      <w:tblGrid>
        <w:gridCol w:w="1301"/>
        <w:gridCol w:w="7714"/>
        <w:tblGridChange w:id="0">
          <w:tblGrid>
            <w:gridCol w:w="1301"/>
            <w:gridCol w:w="7714"/>
          </w:tblGrid>
        </w:tblGridChange>
      </w:tblGrid>
      <w:tr w:rsidR="00494B70" w:rsidRPr="007232BF" w:rsidTr="00146309">
        <w:trPr>
          <w:trHeight w:val="510"/>
        </w:trPr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  <w:r w:rsidRPr="007232BF">
              <w:rPr>
                <w:rFonts w:ascii="方正小标宋简体" w:eastAsia="方正小标宋简体" w:hint="eastAsia"/>
                <w:bCs/>
                <w:sz w:val="44"/>
                <w:szCs w:val="44"/>
              </w:rPr>
              <w:t>20</w:t>
            </w:r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20</w:t>
            </w:r>
            <w:r w:rsidRPr="007232BF">
              <w:rPr>
                <w:rFonts w:ascii="方正小标宋简体" w:eastAsia="方正小标宋简体" w:hint="eastAsia"/>
                <w:bCs/>
                <w:sz w:val="44"/>
                <w:szCs w:val="44"/>
              </w:rPr>
              <w:t>年度泉州市重点项目名单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b/>
                <w:bCs/>
                <w:szCs w:val="32"/>
              </w:rPr>
            </w:pP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仿宋简体"/>
                <w:b/>
                <w:bCs/>
                <w:szCs w:val="32"/>
              </w:rPr>
            </w:pP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ascii="方正黑体简体" w:eastAsia="方正黑体简体" w:hint="eastAsia"/>
                <w:bCs/>
                <w:szCs w:val="32"/>
              </w:rPr>
            </w:pPr>
            <w:proofErr w:type="gramStart"/>
            <w:r w:rsidRPr="007232BF">
              <w:rPr>
                <w:rFonts w:ascii="方正黑体简体" w:eastAsia="方正黑体简体" w:hint="eastAsia"/>
                <w:bCs/>
                <w:szCs w:val="32"/>
              </w:rPr>
              <w:t>一</w:t>
            </w:r>
            <w:proofErr w:type="gramEnd"/>
            <w:r w:rsidRPr="007232BF">
              <w:rPr>
                <w:rFonts w:ascii="方正黑体简体" w:eastAsia="方正黑体简体" w:hint="eastAsia"/>
                <w:bCs/>
                <w:szCs w:val="32"/>
              </w:rPr>
              <w:t>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ascii="方正黑体简体" w:eastAsia="方正黑体简体" w:hint="eastAsia"/>
                <w:bCs/>
                <w:szCs w:val="32"/>
              </w:rPr>
            </w:pPr>
            <w:r w:rsidRPr="007232BF">
              <w:rPr>
                <w:rFonts w:ascii="方正黑体简体" w:eastAsia="方正黑体简体" w:hint="eastAsia"/>
                <w:bCs/>
                <w:szCs w:val="32"/>
              </w:rPr>
              <w:t>在建重点项目（4</w:t>
            </w:r>
            <w:r>
              <w:rPr>
                <w:rFonts w:ascii="方正黑体简体" w:eastAsia="方正黑体简体" w:hint="eastAsia"/>
                <w:bCs/>
                <w:szCs w:val="32"/>
              </w:rPr>
              <w:t>82</w:t>
            </w:r>
            <w:r w:rsidRPr="007232BF">
              <w:rPr>
                <w:rFonts w:ascii="方正黑体简体" w:eastAsia="方正黑体简体" w:hint="eastAsia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（一）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交通（</w:t>
            </w:r>
            <w:r w:rsidRPr="007232BF">
              <w:rPr>
                <w:rFonts w:eastAsia="方正楷体简体"/>
                <w:bCs/>
                <w:szCs w:val="32"/>
              </w:rPr>
              <w:t>31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73157">
              <w:rPr>
                <w:rFonts w:eastAsia="方正仿宋简体" w:hint="eastAsia"/>
                <w:szCs w:val="32"/>
              </w:rPr>
              <w:t>福厦客专泉州段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73157">
              <w:rPr>
                <w:rFonts w:eastAsia="方正仿宋简体" w:hint="eastAsia"/>
                <w:szCs w:val="32"/>
              </w:rPr>
              <w:t>兴泉铁路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泉州段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泉厦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漳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城市联盟路泉州段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泉南国家高速公路永春互通至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汤城枢纽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段及沙厦国家高速公路德化至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汤城枢纽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段改扩建工程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泉州大桥及接线扩宽改造工程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石狮共富路工程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石狮市锦江外线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市锦尚外线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石狮市永宁外线（红塔旅游路至梅宁路）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锦蚶路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泉州市二重环湾快速路（晋江段）新建工程一期工程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晋江</w:t>
            </w:r>
            <w:r w:rsidRPr="00873157">
              <w:rPr>
                <w:rFonts w:eastAsia="方正仿宋简体" w:hint="eastAsia"/>
                <w:szCs w:val="32"/>
              </w:rPr>
              <w:t>370</w:t>
            </w:r>
            <w:r w:rsidRPr="00873157">
              <w:rPr>
                <w:rFonts w:eastAsia="方正仿宋简体" w:hint="eastAsia"/>
                <w:szCs w:val="32"/>
              </w:rPr>
              <w:t>县道（快速通道东石连接线）工程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晋江市域</w:t>
            </w:r>
            <w:r w:rsidRPr="00873157">
              <w:rPr>
                <w:rFonts w:eastAsia="方正仿宋简体" w:hint="eastAsia"/>
                <w:szCs w:val="32"/>
              </w:rPr>
              <w:t>8</w:t>
            </w:r>
            <w:r w:rsidRPr="00873157">
              <w:rPr>
                <w:rFonts w:eastAsia="方正仿宋简体" w:hint="eastAsia"/>
                <w:szCs w:val="32"/>
              </w:rPr>
              <w:t>号路一期工程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省道</w:t>
            </w:r>
            <w:r w:rsidRPr="00873157">
              <w:rPr>
                <w:rFonts w:eastAsia="方正仿宋简体" w:hint="eastAsia"/>
                <w:szCs w:val="32"/>
              </w:rPr>
              <w:t>307</w:t>
            </w:r>
            <w:r w:rsidRPr="00873157">
              <w:rPr>
                <w:rFonts w:eastAsia="方正仿宋简体" w:hint="eastAsia"/>
                <w:szCs w:val="32"/>
              </w:rPr>
              <w:t>线梅山镇区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过境线丰溪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至林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坂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55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省道</w:t>
            </w:r>
            <w:r w:rsidRPr="00873157">
              <w:rPr>
                <w:rFonts w:eastAsia="方正仿宋简体" w:hint="eastAsia"/>
                <w:szCs w:val="32"/>
              </w:rPr>
              <w:t>215</w:t>
            </w:r>
            <w:r w:rsidRPr="00873157">
              <w:rPr>
                <w:rFonts w:eastAsia="方正仿宋简体" w:hint="eastAsia"/>
                <w:szCs w:val="32"/>
              </w:rPr>
              <w:t>线（原省道</w:t>
            </w:r>
            <w:r w:rsidRPr="00873157">
              <w:rPr>
                <w:rFonts w:eastAsia="方正仿宋简体" w:hint="eastAsia"/>
                <w:szCs w:val="32"/>
              </w:rPr>
              <w:t>307</w:t>
            </w:r>
            <w:r w:rsidRPr="00873157">
              <w:rPr>
                <w:rFonts w:eastAsia="方正仿宋简体" w:hint="eastAsia"/>
                <w:szCs w:val="32"/>
              </w:rPr>
              <w:t>）南安丰州至洪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濑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段改造工程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惠安县林口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至聚龙道路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提升工程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73157">
              <w:rPr>
                <w:rFonts w:eastAsia="方正仿宋简体" w:hint="eastAsia"/>
                <w:szCs w:val="32"/>
              </w:rPr>
              <w:t>国省干线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联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三线黄塘至虎窟工程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惠安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涂斗路拓改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工程</w:t>
            </w:r>
          </w:p>
        </w:tc>
      </w:tr>
      <w:tr w:rsidR="00494B70" w:rsidRPr="007232BF" w:rsidTr="00146309">
        <w:trPr>
          <w:trHeight w:val="484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惠安净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岞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线及镇区道路提升改造工程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安溪湖头环城路建设项目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21.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73157">
              <w:rPr>
                <w:rFonts w:eastAsia="方正仿宋简体" w:hint="eastAsia"/>
                <w:szCs w:val="32"/>
              </w:rPr>
              <w:t>国省干线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横七线（</w:t>
            </w:r>
            <w:r w:rsidRPr="00873157">
              <w:rPr>
                <w:rFonts w:eastAsia="方正仿宋简体" w:hint="eastAsia"/>
                <w:szCs w:val="32"/>
              </w:rPr>
              <w:t>G356</w:t>
            </w:r>
            <w:r w:rsidRPr="00873157">
              <w:rPr>
                <w:rFonts w:eastAsia="方正仿宋简体" w:hint="eastAsia"/>
                <w:szCs w:val="32"/>
              </w:rPr>
              <w:t>）永春石鼓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卿园至达埔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前峰段公路工程</w:t>
            </w:r>
          </w:p>
        </w:tc>
      </w:tr>
      <w:tr w:rsidR="00494B70" w:rsidRPr="007232BF" w:rsidTr="00146309">
        <w:trPr>
          <w:trHeight w:val="562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省道</w:t>
            </w:r>
            <w:r w:rsidRPr="00873157">
              <w:rPr>
                <w:rFonts w:eastAsia="方正仿宋简体" w:hint="eastAsia"/>
                <w:szCs w:val="32"/>
              </w:rPr>
              <w:t>310</w:t>
            </w:r>
            <w:r w:rsidRPr="00873157">
              <w:rPr>
                <w:rFonts w:eastAsia="方正仿宋简体" w:hint="eastAsia"/>
                <w:szCs w:val="32"/>
              </w:rPr>
              <w:t>德化龙门滩至苏洋路段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泉州石湖作业区</w:t>
            </w:r>
            <w:r w:rsidRPr="00873157">
              <w:rPr>
                <w:rFonts w:eastAsia="方正仿宋简体" w:hint="eastAsia"/>
                <w:szCs w:val="32"/>
              </w:rPr>
              <w:t>5#</w:t>
            </w:r>
            <w:r w:rsidRPr="00873157">
              <w:rPr>
                <w:rFonts w:eastAsia="方正仿宋简体" w:hint="eastAsia"/>
                <w:szCs w:val="32"/>
              </w:rPr>
              <w:t>、</w:t>
            </w:r>
            <w:r w:rsidRPr="00873157">
              <w:rPr>
                <w:rFonts w:eastAsia="方正仿宋简体" w:hint="eastAsia"/>
                <w:szCs w:val="32"/>
              </w:rPr>
              <w:t>6#</w:t>
            </w:r>
            <w:r w:rsidRPr="00873157">
              <w:rPr>
                <w:rFonts w:eastAsia="方正仿宋简体" w:hint="eastAsia"/>
                <w:szCs w:val="32"/>
              </w:rPr>
              <w:t>泊位工程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泉州围头湾港区石井作业区</w:t>
            </w:r>
            <w:r w:rsidRPr="00873157">
              <w:rPr>
                <w:rFonts w:eastAsia="方正仿宋简体" w:hint="eastAsia"/>
                <w:szCs w:val="32"/>
              </w:rPr>
              <w:t>16-19#</w:t>
            </w:r>
            <w:r w:rsidRPr="00873157">
              <w:rPr>
                <w:rFonts w:eastAsia="方正仿宋简体" w:hint="eastAsia"/>
                <w:szCs w:val="32"/>
              </w:rPr>
              <w:t>码头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73157">
              <w:rPr>
                <w:rFonts w:eastAsia="方正仿宋简体" w:hint="eastAsia"/>
                <w:szCs w:val="32"/>
              </w:rPr>
              <w:t>湄洲湾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港肖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厝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港区肖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厝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作业区</w:t>
            </w:r>
            <w:r w:rsidRPr="00873157">
              <w:rPr>
                <w:rFonts w:eastAsia="方正仿宋简体" w:hint="eastAsia"/>
                <w:szCs w:val="32"/>
              </w:rPr>
              <w:t>5#</w:t>
            </w:r>
            <w:r w:rsidRPr="00873157">
              <w:rPr>
                <w:rFonts w:eastAsia="方正仿宋简体" w:hint="eastAsia"/>
                <w:szCs w:val="32"/>
              </w:rPr>
              <w:t>、</w:t>
            </w:r>
            <w:r w:rsidRPr="00873157">
              <w:rPr>
                <w:rFonts w:eastAsia="方正仿宋简体" w:hint="eastAsia"/>
                <w:szCs w:val="32"/>
              </w:rPr>
              <w:t>6#</w:t>
            </w:r>
            <w:r w:rsidRPr="00873157">
              <w:rPr>
                <w:rFonts w:eastAsia="方正仿宋简体" w:hint="eastAsia"/>
                <w:szCs w:val="32"/>
              </w:rPr>
              <w:t>泊位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73157">
              <w:rPr>
                <w:rFonts w:eastAsia="方正仿宋简体" w:hint="eastAsia"/>
                <w:szCs w:val="32"/>
              </w:rPr>
              <w:t>湄洲湾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肖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厝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港区肖</w:t>
            </w:r>
            <w:proofErr w:type="gramStart"/>
            <w:r w:rsidRPr="00873157">
              <w:rPr>
                <w:rFonts w:eastAsia="方正仿宋简体" w:hint="eastAsia"/>
                <w:szCs w:val="32"/>
              </w:rPr>
              <w:t>厝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作业区</w:t>
            </w:r>
            <w:r w:rsidRPr="00873157">
              <w:rPr>
                <w:rFonts w:eastAsia="方正仿宋简体" w:hint="eastAsia"/>
                <w:szCs w:val="32"/>
              </w:rPr>
              <w:t>18A</w:t>
            </w:r>
            <w:r w:rsidRPr="00873157">
              <w:rPr>
                <w:rFonts w:eastAsia="方正仿宋简体" w:hint="eastAsia"/>
                <w:szCs w:val="32"/>
              </w:rPr>
              <w:t>、</w:t>
            </w:r>
            <w:r w:rsidRPr="00873157">
              <w:rPr>
                <w:rFonts w:eastAsia="方正仿宋简体" w:hint="eastAsia"/>
                <w:szCs w:val="32"/>
              </w:rPr>
              <w:t>18B</w:t>
            </w:r>
            <w:r w:rsidRPr="00873157">
              <w:rPr>
                <w:rFonts w:eastAsia="方正仿宋简体" w:hint="eastAsia"/>
                <w:szCs w:val="32"/>
              </w:rPr>
              <w:t>、</w:t>
            </w:r>
            <w:r w:rsidRPr="00873157">
              <w:rPr>
                <w:rFonts w:eastAsia="方正仿宋简体" w:hint="eastAsia"/>
                <w:szCs w:val="32"/>
              </w:rPr>
              <w:t>18C</w:t>
            </w:r>
            <w:r w:rsidRPr="00873157">
              <w:rPr>
                <w:rFonts w:eastAsia="方正仿宋简体" w:hint="eastAsia"/>
                <w:szCs w:val="32"/>
              </w:rPr>
              <w:t>号泊位工程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73157">
              <w:rPr>
                <w:rFonts w:eastAsia="方正仿宋简体" w:hint="eastAsia"/>
                <w:szCs w:val="32"/>
              </w:rPr>
              <w:t>泉州锦尚作业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区新建</w:t>
            </w:r>
            <w:r w:rsidRPr="00873157">
              <w:rPr>
                <w:rFonts w:eastAsia="方正仿宋简体" w:hint="eastAsia"/>
                <w:szCs w:val="32"/>
              </w:rPr>
              <w:t>4#</w:t>
            </w:r>
            <w:r w:rsidRPr="00873157">
              <w:rPr>
                <w:rFonts w:eastAsia="方正仿宋简体" w:hint="eastAsia"/>
                <w:szCs w:val="32"/>
              </w:rPr>
              <w:t>泊位工程及</w:t>
            </w:r>
            <w:r w:rsidRPr="00873157">
              <w:rPr>
                <w:rFonts w:eastAsia="方正仿宋简体" w:hint="eastAsia"/>
                <w:szCs w:val="32"/>
              </w:rPr>
              <w:t>2#</w:t>
            </w:r>
            <w:r w:rsidRPr="00873157">
              <w:rPr>
                <w:rFonts w:eastAsia="方正仿宋简体" w:hint="eastAsia"/>
                <w:szCs w:val="32"/>
              </w:rPr>
              <w:t>泊位改扩建工程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73157">
              <w:rPr>
                <w:rFonts w:eastAsia="方正仿宋简体" w:hint="eastAsia"/>
                <w:szCs w:val="32"/>
              </w:rPr>
              <w:t>泉州斗尾作业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区</w:t>
            </w:r>
            <w:r w:rsidRPr="00873157">
              <w:rPr>
                <w:rFonts w:eastAsia="方正仿宋简体" w:hint="eastAsia"/>
                <w:szCs w:val="32"/>
              </w:rPr>
              <w:t>7#</w:t>
            </w:r>
            <w:r w:rsidRPr="00873157">
              <w:rPr>
                <w:rFonts w:eastAsia="方正仿宋简体" w:hint="eastAsia"/>
                <w:szCs w:val="32"/>
              </w:rPr>
              <w:t>泊位工程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中化泉州乙烯及炼油改扩建项目配套码头工程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73157">
              <w:rPr>
                <w:rFonts w:eastAsia="方正仿宋简体" w:hint="eastAsia"/>
                <w:szCs w:val="32"/>
              </w:rPr>
              <w:t>泉州围头湾石井航道二期工程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73157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73157">
              <w:rPr>
                <w:rFonts w:eastAsia="方正仿宋简体" w:hint="eastAsia"/>
                <w:szCs w:val="32"/>
              </w:rPr>
              <w:t>湄洲湾</w:t>
            </w:r>
            <w:proofErr w:type="gramEnd"/>
            <w:r w:rsidRPr="00873157">
              <w:rPr>
                <w:rFonts w:eastAsia="方正仿宋简体" w:hint="eastAsia"/>
                <w:szCs w:val="32"/>
              </w:rPr>
              <w:t>航道四期南岸航道工程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（二）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能源（</w:t>
            </w:r>
            <w:r>
              <w:rPr>
                <w:rFonts w:eastAsia="方正楷体简体" w:hint="eastAsia"/>
                <w:bCs/>
                <w:szCs w:val="32"/>
              </w:rPr>
              <w:t>9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F65D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F65D8">
              <w:rPr>
                <w:rFonts w:eastAsia="方正仿宋简体" w:hint="eastAsia"/>
                <w:szCs w:val="32"/>
              </w:rPr>
              <w:t>泉惠石化</w:t>
            </w:r>
            <w:proofErr w:type="gramEnd"/>
            <w:r w:rsidRPr="007F65D8">
              <w:rPr>
                <w:rFonts w:eastAsia="方正仿宋简体" w:hint="eastAsia"/>
                <w:szCs w:val="32"/>
              </w:rPr>
              <w:t>工业区热电联产项目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F65D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F65D8">
              <w:rPr>
                <w:rFonts w:eastAsia="方正仿宋简体" w:hint="eastAsia"/>
                <w:szCs w:val="32"/>
              </w:rPr>
              <w:t>福能晋南</w:t>
            </w:r>
            <w:proofErr w:type="gramEnd"/>
            <w:r w:rsidRPr="007F65D8">
              <w:rPr>
                <w:rFonts w:eastAsia="方正仿宋简体" w:hint="eastAsia"/>
                <w:szCs w:val="32"/>
              </w:rPr>
              <w:t>热电联产项目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F65D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F65D8">
              <w:rPr>
                <w:rFonts w:eastAsia="方正仿宋简体" w:hint="eastAsia"/>
                <w:szCs w:val="32"/>
              </w:rPr>
              <w:t>石狮鸿山热电供热工程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F65D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F65D8">
              <w:rPr>
                <w:rFonts w:eastAsia="方正仿宋简体" w:hint="eastAsia"/>
                <w:szCs w:val="32"/>
              </w:rPr>
              <w:t>泉州地区</w:t>
            </w:r>
            <w:r w:rsidRPr="007F65D8">
              <w:rPr>
                <w:rFonts w:eastAsia="方正仿宋简体" w:hint="eastAsia"/>
                <w:szCs w:val="32"/>
              </w:rPr>
              <w:t>220</w:t>
            </w:r>
            <w:r w:rsidRPr="007F65D8">
              <w:rPr>
                <w:rFonts w:eastAsia="方正仿宋简体" w:hint="eastAsia"/>
                <w:szCs w:val="32"/>
              </w:rPr>
              <w:t>千伏输变电项目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F65D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F65D8">
              <w:rPr>
                <w:rFonts w:eastAsia="方正仿宋简体" w:hint="eastAsia"/>
                <w:szCs w:val="32"/>
              </w:rPr>
              <w:t>泉州地区</w:t>
            </w:r>
            <w:r w:rsidRPr="007F65D8">
              <w:rPr>
                <w:rFonts w:eastAsia="方正仿宋简体" w:hint="eastAsia"/>
                <w:szCs w:val="32"/>
              </w:rPr>
              <w:t>110</w:t>
            </w:r>
            <w:r w:rsidRPr="007F65D8">
              <w:rPr>
                <w:rFonts w:eastAsia="方正仿宋简体" w:hint="eastAsia"/>
                <w:szCs w:val="32"/>
              </w:rPr>
              <w:t>千伏及</w:t>
            </w:r>
            <w:r w:rsidRPr="007F65D8">
              <w:rPr>
                <w:rFonts w:eastAsia="方正仿宋简体" w:hint="eastAsia"/>
                <w:szCs w:val="32"/>
              </w:rPr>
              <w:t>35</w:t>
            </w:r>
            <w:r w:rsidRPr="007F65D8">
              <w:rPr>
                <w:rFonts w:eastAsia="方正仿宋简体" w:hint="eastAsia"/>
                <w:szCs w:val="32"/>
              </w:rPr>
              <w:t>千伏电网基建项目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F65D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F65D8">
              <w:rPr>
                <w:rFonts w:eastAsia="方正仿宋简体" w:hint="eastAsia"/>
                <w:szCs w:val="32"/>
              </w:rPr>
              <w:t>泉州地区</w:t>
            </w:r>
            <w:r w:rsidRPr="007F65D8">
              <w:rPr>
                <w:rFonts w:eastAsia="方正仿宋简体" w:hint="eastAsia"/>
                <w:szCs w:val="32"/>
              </w:rPr>
              <w:t>10</w:t>
            </w:r>
            <w:r w:rsidRPr="007F65D8">
              <w:rPr>
                <w:rFonts w:eastAsia="方正仿宋简体" w:hint="eastAsia"/>
                <w:szCs w:val="32"/>
              </w:rPr>
              <w:t>千伏配网基建项目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F65D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F65D8">
              <w:rPr>
                <w:rFonts w:eastAsia="方正仿宋简体" w:hint="eastAsia"/>
                <w:szCs w:val="32"/>
              </w:rPr>
              <w:t>海西天然气管网德化支线工程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F65D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F65D8">
              <w:rPr>
                <w:rFonts w:eastAsia="方正仿宋简体" w:hint="eastAsia"/>
                <w:szCs w:val="32"/>
              </w:rPr>
              <w:t>泉州市西三线天然气高压管网利用工程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F65D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F65D8">
              <w:rPr>
                <w:rFonts w:eastAsia="方正仿宋简体" w:hint="eastAsia"/>
                <w:szCs w:val="32"/>
              </w:rPr>
              <w:t>海西天然气管网工程德化支线对接建设项目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（三）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农林水利（</w:t>
            </w:r>
            <w:r w:rsidRPr="007232BF">
              <w:rPr>
                <w:rFonts w:eastAsia="方正楷体简体"/>
                <w:bCs/>
                <w:szCs w:val="32"/>
              </w:rPr>
              <w:t>12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中化炼化一体化（三期）回填工程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中化泉州中下游配套项目回填工程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泉州白</w:t>
            </w:r>
            <w:proofErr w:type="gramStart"/>
            <w:r w:rsidRPr="003E4B71">
              <w:rPr>
                <w:rFonts w:eastAsia="方正仿宋简体" w:hint="eastAsia"/>
                <w:szCs w:val="32"/>
              </w:rPr>
              <w:t>濑</w:t>
            </w:r>
            <w:proofErr w:type="gramEnd"/>
            <w:r w:rsidRPr="003E4B71">
              <w:rPr>
                <w:rFonts w:eastAsia="方正仿宋简体" w:hint="eastAsia"/>
                <w:szCs w:val="32"/>
              </w:rPr>
              <w:t>水利枢纽工程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44.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晋江防洪工程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3E4B71">
              <w:rPr>
                <w:rFonts w:eastAsia="方正仿宋简体" w:hint="eastAsia"/>
                <w:szCs w:val="32"/>
              </w:rPr>
              <w:t>泉州市七库连通</w:t>
            </w:r>
            <w:proofErr w:type="gramEnd"/>
            <w:r w:rsidRPr="003E4B71">
              <w:rPr>
                <w:rFonts w:eastAsia="方正仿宋简体" w:hint="eastAsia"/>
                <w:szCs w:val="32"/>
              </w:rPr>
              <w:t>工程惠</w:t>
            </w:r>
            <w:proofErr w:type="gramStart"/>
            <w:r w:rsidRPr="003E4B71">
              <w:rPr>
                <w:rFonts w:eastAsia="方正仿宋简体" w:hint="eastAsia"/>
                <w:szCs w:val="32"/>
              </w:rPr>
              <w:t>女至菱溪</w:t>
            </w:r>
            <w:proofErr w:type="gramEnd"/>
            <w:r w:rsidRPr="003E4B71">
              <w:rPr>
                <w:rFonts w:eastAsia="方正仿宋简体" w:hint="eastAsia"/>
                <w:szCs w:val="32"/>
              </w:rPr>
              <w:t>、</w:t>
            </w:r>
            <w:proofErr w:type="gramStart"/>
            <w:r w:rsidRPr="003E4B71">
              <w:rPr>
                <w:rFonts w:eastAsia="方正仿宋简体" w:hint="eastAsia"/>
                <w:szCs w:val="32"/>
              </w:rPr>
              <w:t>黄塘暨陈</w:t>
            </w:r>
            <w:proofErr w:type="gramEnd"/>
            <w:r w:rsidRPr="003E4B71">
              <w:rPr>
                <w:rFonts w:eastAsia="方正仿宋简体" w:hint="eastAsia"/>
                <w:szCs w:val="32"/>
              </w:rPr>
              <w:t>田至泗</w:t>
            </w:r>
            <w:proofErr w:type="gramStart"/>
            <w:r w:rsidRPr="003E4B71">
              <w:rPr>
                <w:rFonts w:eastAsia="方正仿宋简体" w:hint="eastAsia"/>
                <w:szCs w:val="32"/>
              </w:rPr>
              <w:t>洲引调</w:t>
            </w:r>
            <w:proofErr w:type="gramEnd"/>
            <w:r w:rsidRPr="003E4B71">
              <w:rPr>
                <w:rFonts w:eastAsia="方正仿宋简体" w:hint="eastAsia"/>
                <w:szCs w:val="32"/>
              </w:rPr>
              <w:t>水工程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泉州市区应急备用水源桃源水库至金鸡水厂输水管道工程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石狮市应急水源工程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泉州外走马</w:t>
            </w:r>
            <w:proofErr w:type="gramStart"/>
            <w:r w:rsidRPr="003E4B71">
              <w:rPr>
                <w:rFonts w:eastAsia="方正仿宋简体" w:hint="eastAsia"/>
                <w:szCs w:val="32"/>
              </w:rPr>
              <w:t>埭</w:t>
            </w:r>
            <w:proofErr w:type="gramEnd"/>
            <w:r w:rsidRPr="003E4B71">
              <w:rPr>
                <w:rFonts w:eastAsia="方正仿宋简体" w:hint="eastAsia"/>
                <w:szCs w:val="32"/>
              </w:rPr>
              <w:t>海堤升级改造工程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永春县马跳水库及供水工程</w:t>
            </w:r>
          </w:p>
        </w:tc>
      </w:tr>
      <w:tr w:rsidR="00494B70" w:rsidRPr="007232BF" w:rsidTr="00146309">
        <w:trPr>
          <w:trHeight w:val="532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3E4B71">
              <w:rPr>
                <w:rFonts w:eastAsia="方正仿宋简体" w:hint="eastAsia"/>
                <w:szCs w:val="32"/>
              </w:rPr>
              <w:t>祥芝中心</w:t>
            </w:r>
            <w:proofErr w:type="gramEnd"/>
            <w:r w:rsidRPr="003E4B71">
              <w:rPr>
                <w:rFonts w:eastAsia="方正仿宋简体" w:hint="eastAsia"/>
                <w:szCs w:val="32"/>
              </w:rPr>
              <w:t>渔港扩建工程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3E4B71">
              <w:rPr>
                <w:rFonts w:eastAsia="方正仿宋简体" w:hint="eastAsia"/>
                <w:szCs w:val="32"/>
              </w:rPr>
              <w:t>南安清境桃源</w:t>
            </w:r>
            <w:proofErr w:type="gramEnd"/>
            <w:r w:rsidRPr="003E4B71">
              <w:rPr>
                <w:rFonts w:eastAsia="方正仿宋简体" w:hint="eastAsia"/>
                <w:szCs w:val="32"/>
              </w:rPr>
              <w:t>生态农业观光园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3E4B7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3E4B71">
              <w:rPr>
                <w:rFonts w:eastAsia="方正仿宋简体" w:hint="eastAsia"/>
                <w:szCs w:val="32"/>
              </w:rPr>
              <w:t>安溪福华生态农牧综合开发项目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（四）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社会事业（</w:t>
            </w:r>
            <w:r w:rsidRPr="007232BF">
              <w:rPr>
                <w:rFonts w:eastAsia="方正楷体简体"/>
                <w:bCs/>
                <w:szCs w:val="32"/>
              </w:rPr>
              <w:t>4</w:t>
            </w:r>
            <w:r>
              <w:rPr>
                <w:rFonts w:eastAsia="方正楷体简体" w:hint="eastAsia"/>
                <w:bCs/>
                <w:szCs w:val="32"/>
              </w:rPr>
              <w:t>7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33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泉州市委党校新校区项目（一期）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泉州医学高等专科学校精诚学生公寓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黎明职业大学扩建工程（一期）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泉州七中江南校区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泉州市丰泽区第二实验小学东海校区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福建经贸学校新校区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F966F5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F966F5">
              <w:rPr>
                <w:rFonts w:eastAsia="方正仿宋简体" w:hint="eastAsia"/>
                <w:szCs w:val="32"/>
              </w:rPr>
              <w:t>江阳江学园（小学校区）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泉州海洋职业学院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石狮市教育基础设施建设</w:t>
            </w:r>
            <w:r w:rsidRPr="00F966F5">
              <w:rPr>
                <w:rFonts w:eastAsia="方正仿宋简体" w:hint="eastAsia"/>
                <w:szCs w:val="32"/>
              </w:rPr>
              <w:t>PPP</w:t>
            </w:r>
            <w:r w:rsidRPr="00F966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闽南理工学院第三期建设工程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晋江新丝路文教园（一二期）项目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福州大学晋江</w:t>
            </w:r>
            <w:proofErr w:type="gramStart"/>
            <w:r w:rsidRPr="00F966F5">
              <w:rPr>
                <w:rFonts w:eastAsia="方正仿宋简体" w:hint="eastAsia"/>
                <w:szCs w:val="32"/>
              </w:rPr>
              <w:t>科教园</w:t>
            </w:r>
            <w:proofErr w:type="gramEnd"/>
            <w:r w:rsidRPr="00F966F5">
              <w:rPr>
                <w:rFonts w:eastAsia="方正仿宋简体" w:hint="eastAsia"/>
                <w:szCs w:val="32"/>
              </w:rPr>
              <w:t>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泉州五中桥南校区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晋江第二实验小学梅岭校区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晋江养正中心小学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68.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南安市博雅公学滨海实验学校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惠安人工智能产业学院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惠安亮亮中学项目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永春县实验幼儿园迁建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泉州开发区社会事业配套提升项目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泉州台商投资区百崎湖东片区实验学园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泉州市第一医院城东院区二期病房楼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泉州市妇产医院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泉州医学高等专科学校附属人民医院二期综合病房大楼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福建医科大学附属第二医院东海院区新建住院楼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泉州市正骨医院北峰院区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泉州宝</w:t>
            </w:r>
            <w:proofErr w:type="gramStart"/>
            <w:r w:rsidRPr="00F966F5">
              <w:rPr>
                <w:rFonts w:eastAsia="方正仿宋简体" w:hint="eastAsia"/>
                <w:szCs w:val="32"/>
              </w:rPr>
              <w:t>璋</w:t>
            </w:r>
            <w:proofErr w:type="gramEnd"/>
            <w:r w:rsidRPr="00F966F5">
              <w:rPr>
                <w:rFonts w:eastAsia="方正仿宋简体" w:hint="eastAsia"/>
                <w:szCs w:val="32"/>
              </w:rPr>
              <w:t>肿瘤医院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F966F5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F966F5">
              <w:rPr>
                <w:rFonts w:eastAsia="方正仿宋简体" w:hint="eastAsia"/>
                <w:szCs w:val="32"/>
              </w:rPr>
              <w:t>江区妇幼</w:t>
            </w:r>
            <w:proofErr w:type="gramStart"/>
            <w:r w:rsidRPr="00F966F5">
              <w:rPr>
                <w:rFonts w:eastAsia="方正仿宋简体" w:hint="eastAsia"/>
                <w:szCs w:val="32"/>
              </w:rPr>
              <w:t>疾控综合</w:t>
            </w:r>
            <w:proofErr w:type="gramEnd"/>
            <w:r w:rsidRPr="00F966F5">
              <w:rPr>
                <w:rFonts w:eastAsia="方正仿宋简体" w:hint="eastAsia"/>
                <w:szCs w:val="32"/>
              </w:rPr>
              <w:t>业务用房大楼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石狮市中医院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泉州百大妇产医院</w:t>
            </w:r>
          </w:p>
        </w:tc>
      </w:tr>
      <w:tr w:rsidR="00494B70" w:rsidRPr="007232BF" w:rsidTr="00146309">
        <w:trPr>
          <w:trHeight w:val="8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晋江市医院迁建项目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晋江龙华康复医院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福建童昌医院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南安市医院新院区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泉州歌舞剧院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F966F5">
              <w:rPr>
                <w:rFonts w:eastAsia="方正仿宋简体" w:hint="eastAsia"/>
                <w:szCs w:val="32"/>
              </w:rPr>
              <w:t>世</w:t>
            </w:r>
            <w:proofErr w:type="gramEnd"/>
            <w:r w:rsidRPr="00F966F5">
              <w:rPr>
                <w:rFonts w:eastAsia="方正仿宋简体" w:hint="eastAsia"/>
                <w:szCs w:val="32"/>
              </w:rPr>
              <w:t>茂海西博览馆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石狮杨孙西服饰博物馆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晋江工人文化宫暨人防工程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晋江市青少年活动中心、妇女儿童活动中心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惠安县图书馆、博物馆项目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中国福建化学工程科学与技术创新实验室（一期）项</w:t>
            </w:r>
            <w:r w:rsidRPr="00F966F5">
              <w:rPr>
                <w:rFonts w:eastAsia="方正仿宋简体" w:hint="eastAsia"/>
                <w:szCs w:val="32"/>
              </w:rPr>
              <w:lastRenderedPageBreak/>
              <w:t>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94.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泉州市科技馆新馆展教工程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晋江市第二体育中心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晋江少体校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德化</w:t>
            </w:r>
            <w:proofErr w:type="gramStart"/>
            <w:r w:rsidRPr="00F966F5">
              <w:rPr>
                <w:rFonts w:eastAsia="方正仿宋简体" w:hint="eastAsia"/>
                <w:szCs w:val="32"/>
              </w:rPr>
              <w:t>霞田文体园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泉州市完善提升城市安全信息系统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F966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F966F5">
              <w:rPr>
                <w:rFonts w:eastAsia="方正仿宋简体" w:hint="eastAsia"/>
                <w:szCs w:val="32"/>
              </w:rPr>
              <w:t>泉州市“互联网</w:t>
            </w:r>
            <w:r w:rsidRPr="00F966F5">
              <w:rPr>
                <w:rFonts w:eastAsia="方正仿宋简体" w:hint="eastAsia"/>
                <w:szCs w:val="32"/>
              </w:rPr>
              <w:t>+</w:t>
            </w:r>
            <w:r w:rsidRPr="00F966F5">
              <w:rPr>
                <w:rFonts w:eastAsia="方正仿宋简体" w:hint="eastAsia"/>
                <w:szCs w:val="32"/>
              </w:rPr>
              <w:t>政务服务”一体化行政服务平台项目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（五）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城乡建设与生态环保（</w:t>
            </w:r>
            <w:r>
              <w:rPr>
                <w:rFonts w:eastAsia="方正楷体简体" w:hint="eastAsia"/>
                <w:bCs/>
                <w:szCs w:val="32"/>
              </w:rPr>
              <w:t>94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泉州城东至北峰快速通道及两侧片区棚户区（石结构房）改造项目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中山中路（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打锡街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—钟楼）保护提升工程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东海片区支十五路等四条支路市政道路工程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东海片区经八路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北段及支十四路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延伸段市政道路工程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江区西环路（双阳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朋虹街</w:t>
            </w:r>
            <w:proofErr w:type="gramEnd"/>
            <w:r>
              <w:rPr>
                <w:rFonts w:eastAsia="方正仿宋简体" w:hint="eastAsia"/>
                <w:szCs w:val="32"/>
              </w:rPr>
              <w:t>—</w:t>
            </w:r>
            <w:r w:rsidRPr="00723822">
              <w:rPr>
                <w:rFonts w:eastAsia="方正仿宋简体" w:hint="eastAsia"/>
                <w:szCs w:val="32"/>
              </w:rPr>
              <w:t>经九路）市政道路工程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江区小总部经济区市政道路等基础设施</w:t>
            </w:r>
            <w:r w:rsidRPr="00723822">
              <w:rPr>
                <w:rFonts w:eastAsia="方正仿宋简体" w:hint="eastAsia"/>
                <w:szCs w:val="32"/>
              </w:rPr>
              <w:t>PPP</w:t>
            </w:r>
            <w:r w:rsidRPr="00723822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398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江滨江大道五金机电产业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园至官虹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路市政工程（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滨北路）</w:t>
            </w:r>
          </w:p>
        </w:tc>
      </w:tr>
      <w:tr w:rsidR="00494B70" w:rsidRPr="007232BF" w:rsidTr="00146309">
        <w:trPr>
          <w:trHeight w:val="221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石狮市政道路综合改造提升项目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南安市石井镇科院北路二期工程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南安武荣大桥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南安经济开发区北部片区综合配套建设工程项目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江滨南路南安段</w:t>
            </w:r>
          </w:p>
        </w:tc>
      </w:tr>
      <w:tr w:rsidR="00494B70" w:rsidRPr="007232BF" w:rsidTr="00146309">
        <w:trPr>
          <w:trHeight w:val="50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惠安县城区市政道路沥青化及公园停车场等基础设施改造提升工程</w:t>
            </w:r>
            <w:r w:rsidRPr="00723822">
              <w:rPr>
                <w:rFonts w:eastAsia="方正仿宋简体" w:hint="eastAsia"/>
                <w:szCs w:val="32"/>
              </w:rPr>
              <w:t>PPP</w:t>
            </w:r>
            <w:r w:rsidRPr="00723822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安溪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县参岭隧道工程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安溪同德大桥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泉州开发区城建综合提升工程</w:t>
            </w:r>
          </w:p>
        </w:tc>
      </w:tr>
      <w:tr w:rsidR="00494B70" w:rsidRPr="007232BF" w:rsidTr="00146309">
        <w:trPr>
          <w:trHeight w:val="321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116.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泉州台商投资区海山大道建设工程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泉州台商投资区海湾大道（海江大道</w:t>
            </w:r>
            <w:r>
              <w:rPr>
                <w:rFonts w:eastAsia="方正仿宋简体" w:hint="eastAsia"/>
                <w:szCs w:val="32"/>
              </w:rPr>
              <w:t>—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海玉路、海灵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大道</w:t>
            </w:r>
            <w:r>
              <w:rPr>
                <w:rFonts w:eastAsia="方正仿宋简体" w:hint="eastAsia"/>
                <w:szCs w:val="32"/>
              </w:rPr>
              <w:t>—</w:t>
            </w:r>
            <w:r w:rsidRPr="00723822">
              <w:rPr>
                <w:rFonts w:eastAsia="方正仿宋简体" w:hint="eastAsia"/>
                <w:szCs w:val="32"/>
              </w:rPr>
              <w:t>惠安）工程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泉州台商投资区海湾大道双山段道路及景观工程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泉州台商投资区东西大道延伸段工程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区泉东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大道（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杏秀路</w:t>
            </w:r>
            <w:proofErr w:type="gramEnd"/>
            <w:r>
              <w:rPr>
                <w:rFonts w:eastAsia="方正仿宋简体" w:hint="eastAsia"/>
                <w:szCs w:val="32"/>
              </w:rPr>
              <w:t>—</w:t>
            </w:r>
            <w:r w:rsidRPr="00723822">
              <w:rPr>
                <w:rFonts w:eastAsia="方正仿宋简体" w:hint="eastAsia"/>
                <w:szCs w:val="32"/>
              </w:rPr>
              <w:t>南北大道）市政工程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泉州台商投资区海城大道（原第四纵路）工程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泉州台商投资区基础设施建设项目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泉州市环保设施与能力建设大会战东海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片区北峰丰州片区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城东洛江片区污水管网改建工程包</w:t>
            </w:r>
          </w:p>
        </w:tc>
      </w:tr>
      <w:tr w:rsidR="00494B70" w:rsidRPr="007232BF" w:rsidTr="00146309">
        <w:trPr>
          <w:trHeight w:val="90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北峰丰州片区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滞洪排涝系统一期工程（站西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排洪渠西延伸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段）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柯石排洪渠生态绿廊工程（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桂屿公园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、师院段）</w:t>
            </w:r>
          </w:p>
        </w:tc>
      </w:tr>
      <w:tr w:rsidR="00494B70" w:rsidRPr="007232BF" w:rsidTr="00146309">
        <w:trPr>
          <w:trHeight w:val="532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泉州法石排涝泵站工程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石狮水头排涝枢纽工程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石狮防洪排涝及水环境综合治理工程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石狮市二次供水及配套设备、设施、管网新建与改造工程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晋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江东石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滞洪区建设项目</w:t>
            </w:r>
          </w:p>
        </w:tc>
      </w:tr>
      <w:tr w:rsidR="00494B70" w:rsidRPr="007232BF" w:rsidTr="00146309">
        <w:trPr>
          <w:trHeight w:val="427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惠安县城市防洪排涝和生态环境建设（东湖公园）项目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泉港坝头溪流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域综合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整治项目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南安市“两溪一湾”安全生态水系综合整治工程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南安市柳湖水系连通综合整治工程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永春县安全生态水系建设项目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清源山风景名胜区污水处理工程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137.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江区污水管网配套建设</w:t>
            </w:r>
            <w:r w:rsidRPr="00723822">
              <w:rPr>
                <w:rFonts w:eastAsia="方正仿宋简体" w:hint="eastAsia"/>
                <w:szCs w:val="32"/>
              </w:rPr>
              <w:t>PPP</w:t>
            </w:r>
            <w:r w:rsidRPr="00723822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石狮农村生活污水治理工程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晋江经济开发区安东园综合污水处理厂项目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晋江南港污水处理厂二期扩建工程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惠安农村生活污水治理工程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永春县污水处理厂扩建配套管网三期工程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泉州台商投资区污水处理厂配套管网建设项目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晋江垃圾焚烧发电提标改建项目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南安市生活垃圾焚烧发电厂提级改造及餐厨垃圾资源化处理工程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南安再生资源回收体系建设项目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惠安垃圾中转站统一市场化</w:t>
            </w:r>
            <w:r w:rsidRPr="00723822">
              <w:rPr>
                <w:rFonts w:eastAsia="方正仿宋简体" w:hint="eastAsia"/>
                <w:szCs w:val="32"/>
              </w:rPr>
              <w:t>PPP</w:t>
            </w:r>
            <w:r w:rsidRPr="00723822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安溪县垃圾焚烧发电改扩建三期项目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泉州市档案综合大楼及立体停车楼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泉州植物园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泉港高铁站前广场及配套工程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石狮市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宝盖山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生态整治保护项目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南安五里桥畔休闲慢道景观项目（安海湾景观整治工程）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南安市城南片区山水漫道（一期）工程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泉州司法强制隔离戒毒所迁建项目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安溪县绿道北线景观绿化工程</w:t>
            </w:r>
          </w:p>
        </w:tc>
      </w:tr>
      <w:tr w:rsidR="00494B70" w:rsidRPr="007232BF" w:rsidTr="00146309">
        <w:trPr>
          <w:trHeight w:val="45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永春东风停车场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德化驾云亭公园扩建工程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西华洋滞洪片区改造工程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西郊棚户区改造项目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浦西城市综合体安置房（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汀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荣</w:t>
            </w:r>
            <w:r w:rsidRPr="00723822">
              <w:rPr>
                <w:rFonts w:eastAsia="方正仿宋简体" w:hint="eastAsia"/>
                <w:szCs w:val="32"/>
              </w:rPr>
              <w:t>9#</w:t>
            </w:r>
            <w:r w:rsidRPr="00723822">
              <w:rPr>
                <w:rFonts w:eastAsia="方正仿宋简体" w:hint="eastAsia"/>
                <w:szCs w:val="32"/>
              </w:rPr>
              <w:t>地块</w:t>
            </w:r>
            <w:r w:rsidRPr="00723822">
              <w:rPr>
                <w:rFonts w:eastAsia="方正仿宋简体" w:hint="eastAsia"/>
                <w:szCs w:val="32"/>
              </w:rPr>
              <w:t>5</w:t>
            </w:r>
            <w:r w:rsidRPr="00723822">
              <w:rPr>
                <w:rFonts w:eastAsia="方正仿宋简体" w:hint="eastAsia"/>
                <w:szCs w:val="32"/>
              </w:rPr>
              <w:t>、</w:t>
            </w:r>
            <w:r w:rsidRPr="00723822">
              <w:rPr>
                <w:rFonts w:eastAsia="方正仿宋简体" w:hint="eastAsia"/>
                <w:szCs w:val="32"/>
              </w:rPr>
              <w:t>6</w:t>
            </w:r>
            <w:r w:rsidRPr="00723822">
              <w:rPr>
                <w:rFonts w:eastAsia="方正仿宋简体" w:hint="eastAsia"/>
                <w:szCs w:val="32"/>
              </w:rPr>
              <w:t>号楼项目）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162.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北峰霞美棚户区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改造龙兴小区项目二期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东宝花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苑保障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性住房项目（三期工程）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城东片区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埭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头安置小区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法石宝盖安置区（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石头街花苑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）项目</w:t>
            </w:r>
          </w:p>
        </w:tc>
      </w:tr>
      <w:tr w:rsidR="00494B70" w:rsidRPr="007232BF" w:rsidTr="00146309">
        <w:trPr>
          <w:trHeight w:val="356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城东西福花苑（棚户区</w:t>
            </w:r>
            <w:r w:rsidRPr="00723822">
              <w:rPr>
                <w:rFonts w:eastAsia="方正仿宋简体" w:hint="eastAsia"/>
                <w:szCs w:val="32"/>
              </w:rPr>
              <w:t>A-1</w:t>
            </w:r>
            <w:r w:rsidRPr="00723822">
              <w:rPr>
                <w:rFonts w:eastAsia="方正仿宋简体" w:hint="eastAsia"/>
                <w:szCs w:val="32"/>
              </w:rPr>
              <w:t>，</w:t>
            </w:r>
            <w:r w:rsidRPr="00723822">
              <w:rPr>
                <w:rFonts w:eastAsia="方正仿宋简体" w:hint="eastAsia"/>
                <w:szCs w:val="32"/>
              </w:rPr>
              <w:t>A-2</w:t>
            </w:r>
            <w:r w:rsidRPr="00723822">
              <w:rPr>
                <w:rFonts w:eastAsia="方正仿宋简体" w:hint="eastAsia"/>
                <w:szCs w:val="32"/>
              </w:rPr>
              <w:t>地块）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鲤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城区站前大道西侧棚户区（石结构房屋）改造及基础设施建设项目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鲤城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江南兴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贤路中段片区改造项目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鲤城延陵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安置房（三期）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鲤城爱国路道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路拓改及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片区改造项目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丰泽华大南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埔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山片区（华大片区二期）改造建设项目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洛江前洋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安置小区项目二期</w:t>
            </w:r>
            <w:r w:rsidRPr="00723822">
              <w:rPr>
                <w:rFonts w:eastAsia="方正仿宋简体" w:hint="eastAsia"/>
                <w:szCs w:val="32"/>
              </w:rPr>
              <w:t>B</w:t>
            </w:r>
            <w:r w:rsidRPr="00723822">
              <w:rPr>
                <w:rFonts w:eastAsia="方正仿宋简体" w:hint="eastAsia"/>
                <w:szCs w:val="32"/>
              </w:rPr>
              <w:t>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石狮联邦商业城改造项目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狮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仔山片区开发建设项目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石狮曾坑片区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改造（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奥园书香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府第）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晋江罗裳片区象山地块高端人才社区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晋江兴隆路小区建设项目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南安芯谷七星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湾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人才房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723822">
              <w:rPr>
                <w:rFonts w:eastAsia="方正仿宋简体" w:hint="eastAsia"/>
                <w:szCs w:val="32"/>
              </w:rPr>
              <w:t>南安瑞鹊片区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安溪县解放路西片区改造项目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安溪县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沼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涛实验小学片区改造项目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安溪凤山书院片区改造项目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永春北环路片区改造及古树名木建设项目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永春棚户区改造工程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德化县大洋段棚户区改造安置房项目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德化文亭小区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德化县第二瓷片厂片区棚户区改造安置房（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宝泰花苑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）</w:t>
            </w:r>
          </w:p>
        </w:tc>
      </w:tr>
      <w:tr w:rsidR="00494B70" w:rsidRPr="007232BF" w:rsidTr="00146309">
        <w:trPr>
          <w:trHeight w:val="278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188.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德化德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备小区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泉州台商投资区白沙片区棚户区改造项目（一期）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泉州台商投资区白沙片区棚户区改造项目（二期）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泉州台商投资</w:t>
            </w:r>
            <w:proofErr w:type="gramStart"/>
            <w:r w:rsidRPr="00723822">
              <w:rPr>
                <w:rFonts w:eastAsia="方正仿宋简体" w:hint="eastAsia"/>
                <w:szCs w:val="32"/>
              </w:rPr>
              <w:t>区保障</w:t>
            </w:r>
            <w:proofErr w:type="gramEnd"/>
            <w:r w:rsidRPr="00723822">
              <w:rPr>
                <w:rFonts w:eastAsia="方正仿宋简体" w:hint="eastAsia"/>
                <w:szCs w:val="32"/>
              </w:rPr>
              <w:t>性安置房项目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石狮热电综合节能减排改造工程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822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723822">
              <w:rPr>
                <w:rFonts w:eastAsia="方正仿宋简体" w:hint="eastAsia"/>
                <w:szCs w:val="32"/>
              </w:rPr>
              <w:t>厦门翔安新机场南安石料配套工程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（六）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服务业（</w:t>
            </w:r>
            <w:r w:rsidRPr="007232BF">
              <w:rPr>
                <w:rFonts w:eastAsia="方正楷体简体"/>
                <w:bCs/>
                <w:szCs w:val="32"/>
              </w:rPr>
              <w:t>12</w:t>
            </w:r>
            <w:r>
              <w:rPr>
                <w:rFonts w:eastAsia="方正楷体简体" w:hint="eastAsia"/>
                <w:bCs/>
                <w:szCs w:val="32"/>
              </w:rPr>
              <w:t>5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中国泉州艺术博览城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洛江新宜泉州枢纽物流中心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泉州德邦物流东南基地项目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洛江信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兴汽车城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江安必信电商及供应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链区域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总部项目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江梅赛德斯奔驰</w:t>
            </w:r>
            <w:r w:rsidRPr="00E659F5">
              <w:rPr>
                <w:rFonts w:eastAsia="方正仿宋简体" w:hint="eastAsia"/>
                <w:szCs w:val="32"/>
              </w:rPr>
              <w:t>4S</w:t>
            </w:r>
            <w:r w:rsidRPr="00E659F5">
              <w:rPr>
                <w:rFonts w:eastAsia="方正仿宋简体" w:hint="eastAsia"/>
                <w:szCs w:val="32"/>
              </w:rPr>
              <w:t>店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泉港普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斯智能物流产业园（一期）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普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斯石狮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物流园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石狮市产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投青年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创业园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石狮瑞福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祥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科技仓储项目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晋江国际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鞋纺城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晋江英塘现代商贸中心项目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泉州福建海西建材家居装饰交易中心项目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晋江中国海峡国际五金机电交易中心项目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泉州顺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丰创新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产业园项目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陆地港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晋江现代物流园区项目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晋江食品专业市场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晋江京通易购（东南）智慧物联网共同运营中心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晋江晋创城市广场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214.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晋江国际会展中心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韵达速递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福建晋江分拨中心项目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南安美的智慧家居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科创项目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南安市绿色泛家居建材展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贸项目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南安红星美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凯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龙项高端家居购物广场项目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南安光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机电贸展中心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南安海西再生资源产业园区项目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南安安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鑫智能电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商物流及冷链产业园项目一期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南安宏图海西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物流港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南安观音山现代物流产业基地项目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南安市石材展示中心项目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中国物流泉州综合物流园区项目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惠安丰树现代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物流产业园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惠安中化青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兰山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成品油罐区扩建项目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安溪南方水产城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安溪智途户外用品物流项目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安溪雅兴农产品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物流园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安溪安恒物流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德化中国茶具城项目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世界瓷都德化国际陶瓷艺术城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德化海丝文化广场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鲤城紫帽山农业观光生态园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鲤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城溪后池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工业区及周边地块改造项目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江彩虹瀑布生态旅游开发项目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江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溪北文旅休闲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生态农庄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梧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林古村落保护开发建设项目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晋江九十九溪流域田园风光启动区项目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241.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晋江紫峰里古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厝群保护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晋江欧洲海洋大马戏项目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晋江闽台田野风光项目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安溪连捷温泉世界山庄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ind w:rightChars="57" w:right="182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ind w:rightChars="57" w:right="182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安溪湖头镇历史文化名镇工程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安溪云中山旅游综合开发项目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安溪志闽旅游区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景区提升工程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永春天沐温泉旅游度假区项目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泉州台商投资区八仙过海生态旅游项目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泉州铁塔</w:t>
            </w:r>
            <w:r w:rsidRPr="00E659F5">
              <w:rPr>
                <w:rFonts w:eastAsia="方正仿宋简体" w:hint="eastAsia"/>
                <w:szCs w:val="32"/>
              </w:rPr>
              <w:t>4G/5G</w:t>
            </w:r>
            <w:r w:rsidRPr="00E659F5">
              <w:rPr>
                <w:rFonts w:eastAsia="方正仿宋简体" w:hint="eastAsia"/>
                <w:szCs w:val="32"/>
              </w:rPr>
              <w:t>移动通信基础设施工程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泉州软件园项目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泉州中国国际信息技术（福建）产业园项目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泉州开发区新型显示数字经济产业园（一期）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泉州新门片区“三创园”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鲤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城骏雅轩艺术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生活馆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晋江创新创业创造园一期工程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晋江洪山文化创意产业园项目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惠安东方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曼哈顿休闲文创基地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惠安聚龙·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艺馨园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项目（雕艺大师创意园）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泉州市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昊宇医疗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健康产业园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惠安大运山国际健康产业园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惠安老年度假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康养中心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永春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鑫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舟生物科技项目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永春外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山乡康养旅游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小镇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特步莲花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富贵鸟总部大厦（和富中心）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泉州市荣誉酒店广场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268.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达利东海总部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泉州汇金国际中心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安踏海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悦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金鹿集团总部大厦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富豪广场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鲤城滨江总部区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丰泽中介服务产业园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中国民生银行泉州分行民生大厦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丰泽泰山石化总部基地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厦门银行泉州分行大厦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丰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泽银领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国际中心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泉州银行总部大楼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丰泽海丝时代创意总部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江中闽大地科技研发总部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厦航晋江飞行出勤楼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南安南翼商务大厦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泉州开发区宝嘉研发办公楼项目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泉州菲莉喜来登大酒店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泉州众和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豪生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大酒店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泉州东海悦华酒店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晟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达海景假日酒店及配套项目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惠安聚龙温泉酒店二期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惠安禹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洲酒店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泉州上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实系列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丰泽华大泰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禾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广场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丰泽东海湾城市综合体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复星集团泉州城东商贸中心项目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295.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泉州刺桐港商业中心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丰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泽力标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·新都汇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丰泽中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渌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广场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世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茂摩天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城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城市综合体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石狮黄金海岸改造开发建设项目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中骏商城悦景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府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石狮市后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湖职工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配套区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泉州港石狮航运中心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世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茂御龙湾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晋江中航城商业中心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晋江侨成海景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湾（</w:t>
            </w:r>
            <w:r w:rsidRPr="00E659F5">
              <w:rPr>
                <w:rFonts w:eastAsia="方正仿宋简体" w:hint="eastAsia"/>
                <w:szCs w:val="32"/>
              </w:rPr>
              <w:t>C</w:t>
            </w:r>
            <w:r w:rsidRPr="00E659F5">
              <w:rPr>
                <w:rFonts w:eastAsia="方正仿宋简体" w:hint="eastAsia"/>
                <w:szCs w:val="32"/>
              </w:rPr>
              <w:t>地块一、二期）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晋江当代万国城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晋江金龙广场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晋江新业城市广场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南安源昌天悦湾城市综合体项目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中骏世界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城璟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峰城市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综合体项目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南安恒大御景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南安滨海片区小城镇建设项目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南安源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昌商业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广场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惠安禹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洲城市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综合体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659F5">
              <w:rPr>
                <w:rFonts w:eastAsia="方正仿宋简体" w:hint="eastAsia"/>
                <w:szCs w:val="32"/>
              </w:rPr>
              <w:t>安溪安商大厦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永春碧</w:t>
            </w:r>
            <w:proofErr w:type="gramStart"/>
            <w:r w:rsidRPr="00E659F5">
              <w:rPr>
                <w:rFonts w:eastAsia="方正仿宋简体" w:hint="eastAsia"/>
                <w:szCs w:val="32"/>
              </w:rPr>
              <w:t>桂园</w:t>
            </w:r>
            <w:proofErr w:type="gramEnd"/>
            <w:r w:rsidRPr="00E659F5">
              <w:rPr>
                <w:rFonts w:eastAsia="方正仿宋简体" w:hint="eastAsia"/>
                <w:szCs w:val="32"/>
              </w:rPr>
              <w:t>高档社区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永春美岭新天地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659F5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659F5">
              <w:rPr>
                <w:rFonts w:eastAsia="方正仿宋简体" w:hint="eastAsia"/>
                <w:szCs w:val="32"/>
              </w:rPr>
              <w:t>国家建筑材料展贸中心（南安）检验检测中心项目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（七）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制造业（</w:t>
            </w:r>
            <w:r w:rsidRPr="007232BF">
              <w:rPr>
                <w:rFonts w:eastAsia="方正楷体简体"/>
                <w:bCs/>
                <w:szCs w:val="32"/>
              </w:rPr>
              <w:t>1</w:t>
            </w:r>
            <w:r>
              <w:rPr>
                <w:rFonts w:eastAsia="方正楷体简体" w:hint="eastAsia"/>
                <w:bCs/>
                <w:szCs w:val="32"/>
              </w:rPr>
              <w:t>64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中化泉州乙烯及炼油改扩建项目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港百宏年产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250</w:t>
            </w:r>
            <w:r w:rsidRPr="00CF3F1C">
              <w:rPr>
                <w:rFonts w:eastAsia="方正仿宋简体" w:hint="eastAsia"/>
                <w:szCs w:val="32"/>
              </w:rPr>
              <w:t>万吨精对苯二甲酸项目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321.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泉港天骄化学材料生产项目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泉港联合石化</w:t>
            </w:r>
            <w:r w:rsidRPr="00CF3F1C">
              <w:rPr>
                <w:rFonts w:eastAsia="方正仿宋简体" w:hint="eastAsia"/>
                <w:szCs w:val="32"/>
              </w:rPr>
              <w:t>30</w:t>
            </w:r>
            <w:r w:rsidRPr="00CF3F1C">
              <w:rPr>
                <w:rFonts w:eastAsia="方正仿宋简体" w:hint="eastAsia"/>
                <w:szCs w:val="32"/>
              </w:rPr>
              <w:t>万吨</w:t>
            </w:r>
            <w:r w:rsidRPr="00CF3F1C">
              <w:rPr>
                <w:rFonts w:eastAsia="方正仿宋简体" w:hint="eastAsia"/>
                <w:szCs w:val="32"/>
              </w:rPr>
              <w:t>/</w:t>
            </w:r>
            <w:r w:rsidRPr="00CF3F1C">
              <w:rPr>
                <w:rFonts w:eastAsia="方正仿宋简体" w:hint="eastAsia"/>
                <w:szCs w:val="32"/>
              </w:rPr>
              <w:t>年烷基化装置项目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泉港华星石化增建液化石油气储罐项目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泉港中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海油服新材料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生产基地建设项目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石狮建新轮胎厂房及配套设施项目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晋江逸锦年产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56.6</w:t>
            </w:r>
            <w:r w:rsidRPr="00CF3F1C">
              <w:rPr>
                <w:rFonts w:eastAsia="方正仿宋简体" w:hint="eastAsia"/>
                <w:szCs w:val="32"/>
              </w:rPr>
              <w:t>万吨新型功能性纤维项目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晋江百宏年产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33</w:t>
            </w:r>
            <w:r w:rsidRPr="00CF3F1C">
              <w:rPr>
                <w:rFonts w:eastAsia="方正仿宋简体" w:hint="eastAsia"/>
                <w:szCs w:val="32"/>
              </w:rPr>
              <w:t>万吨差别化化学纤维项目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晋江百宏年产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25</w:t>
            </w:r>
            <w:r w:rsidRPr="00CF3F1C">
              <w:rPr>
                <w:rFonts w:eastAsia="方正仿宋简体" w:hint="eastAsia"/>
                <w:szCs w:val="32"/>
              </w:rPr>
              <w:t>万吨涤纶工业丝生产项目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晋江百宏年产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25</w:t>
            </w:r>
            <w:r w:rsidRPr="00CF3F1C">
              <w:rPr>
                <w:rFonts w:eastAsia="方正仿宋简体" w:hint="eastAsia"/>
                <w:szCs w:val="32"/>
              </w:rPr>
              <w:t>万吨功能性聚酯薄膜项目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晋江百宏年产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7</w:t>
            </w:r>
            <w:r w:rsidRPr="00CF3F1C">
              <w:rPr>
                <w:rFonts w:eastAsia="方正仿宋简体" w:hint="eastAsia"/>
                <w:szCs w:val="32"/>
              </w:rPr>
              <w:t>万吨功能性聚酯薄膜项目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晋江百宏年产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5000</w:t>
            </w:r>
            <w:r w:rsidRPr="00CF3F1C">
              <w:rPr>
                <w:rFonts w:eastAsia="方正仿宋简体" w:hint="eastAsia"/>
                <w:szCs w:val="32"/>
              </w:rPr>
              <w:t>吨</w:t>
            </w:r>
            <w:r w:rsidRPr="00CF3F1C">
              <w:rPr>
                <w:rFonts w:eastAsia="方正仿宋简体" w:hint="eastAsia"/>
                <w:szCs w:val="32"/>
              </w:rPr>
              <w:t>ES</w:t>
            </w:r>
            <w:r w:rsidRPr="00CF3F1C">
              <w:rPr>
                <w:rFonts w:eastAsia="方正仿宋简体" w:hint="eastAsia"/>
                <w:szCs w:val="32"/>
              </w:rPr>
              <w:t>纤维项目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惠安裕忠差别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化化学纤维项目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惠安林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德中化</w:t>
            </w:r>
            <w:r w:rsidRPr="00CF3F1C">
              <w:rPr>
                <w:rFonts w:eastAsia="方正仿宋简体" w:hint="eastAsia"/>
                <w:szCs w:val="32"/>
              </w:rPr>
              <w:t>4.2</w:t>
            </w:r>
            <w:r w:rsidRPr="00CF3F1C">
              <w:rPr>
                <w:rFonts w:eastAsia="方正仿宋简体" w:hint="eastAsia"/>
                <w:szCs w:val="32"/>
              </w:rPr>
              <w:t>万</w:t>
            </w:r>
            <w:r w:rsidRPr="00CF3F1C">
              <w:rPr>
                <w:rFonts w:eastAsia="方正仿宋简体" w:hint="eastAsia"/>
                <w:szCs w:val="32"/>
              </w:rPr>
              <w:t>Nm3/h</w:t>
            </w:r>
            <w:r w:rsidRPr="00CF3F1C">
              <w:rPr>
                <w:rFonts w:eastAsia="方正仿宋简体" w:hint="eastAsia"/>
                <w:szCs w:val="32"/>
              </w:rPr>
              <w:t>空分项目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安溪健为年产</w:t>
            </w:r>
            <w:r w:rsidRPr="00CF3F1C">
              <w:rPr>
                <w:rFonts w:eastAsia="方正仿宋简体" w:hint="eastAsia"/>
                <w:szCs w:val="32"/>
              </w:rPr>
              <w:t>1200</w:t>
            </w:r>
            <w:r w:rsidRPr="00CF3F1C">
              <w:rPr>
                <w:rFonts w:eastAsia="方正仿宋简体" w:hint="eastAsia"/>
                <w:szCs w:val="32"/>
              </w:rPr>
              <w:t>吨纯棉水刺无纺布项目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鲤城立信换热设备制造项目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鲤城恒劲科博流量测量仪表生产项目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江精镁机械生产项目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江中力机电生产项目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南安申利卡轮毂生产项目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南安泛科高速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、静音带座轴承单元生产线扩建项目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南安金昊年产</w:t>
            </w:r>
            <w:r w:rsidRPr="00CF3F1C">
              <w:rPr>
                <w:rFonts w:eastAsia="方正仿宋简体" w:hint="eastAsia"/>
                <w:szCs w:val="32"/>
              </w:rPr>
              <w:t>10</w:t>
            </w:r>
            <w:r w:rsidRPr="00CF3F1C">
              <w:rPr>
                <w:rFonts w:eastAsia="方正仿宋简体" w:hint="eastAsia"/>
                <w:szCs w:val="32"/>
              </w:rPr>
              <w:t>万套各类模具项目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南安华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茂工程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机械行走总成装置及四轮一带机械产品项目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福建闽达年产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履带链轨</w:t>
            </w:r>
            <w:r w:rsidRPr="00CF3F1C">
              <w:rPr>
                <w:rFonts w:eastAsia="方正仿宋简体" w:hint="eastAsia"/>
                <w:szCs w:val="32"/>
              </w:rPr>
              <w:t>3</w:t>
            </w:r>
            <w:r w:rsidRPr="00CF3F1C">
              <w:rPr>
                <w:rFonts w:eastAsia="方正仿宋简体" w:hint="eastAsia"/>
                <w:szCs w:val="32"/>
              </w:rPr>
              <w:t>万条四轮</w:t>
            </w:r>
            <w:r w:rsidRPr="00CF3F1C">
              <w:rPr>
                <w:rFonts w:eastAsia="方正仿宋简体" w:hint="eastAsia"/>
                <w:szCs w:val="32"/>
              </w:rPr>
              <w:t>30</w:t>
            </w:r>
            <w:r w:rsidRPr="00CF3F1C">
              <w:rPr>
                <w:rFonts w:eastAsia="方正仿宋简体" w:hint="eastAsia"/>
                <w:szCs w:val="32"/>
              </w:rPr>
              <w:t>万套项目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南安聪勤机械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年产</w:t>
            </w:r>
            <w:r w:rsidRPr="00CF3F1C">
              <w:rPr>
                <w:rFonts w:eastAsia="方正仿宋简体" w:hint="eastAsia"/>
                <w:szCs w:val="32"/>
              </w:rPr>
              <w:t>50</w:t>
            </w:r>
            <w:r w:rsidRPr="00CF3F1C">
              <w:rPr>
                <w:rFonts w:eastAsia="方正仿宋简体" w:hint="eastAsia"/>
                <w:szCs w:val="32"/>
              </w:rPr>
              <w:t>万件工程机械零部件生产项目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安溪湖头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恒佳铜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业生产项目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弘启气动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设备生产项目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347.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安溪业盛电气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安溪欧叶食品自动化保鲜设备生产项目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永春恒钛锻造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泉州开发区西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虎汽车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技术改造项目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泉州开发区万龙金刚石精密机械研发生产项目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泉州开发区亿恒智能输配电成套设备生产建设项目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泉州台商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投资区力达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扩建项目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泉州台商投资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区亿达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家电扩建项目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晋江晋华集成电路存储器生产线建设项目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南安三安半导体研发与产业化项目</w:t>
            </w:r>
          </w:p>
        </w:tc>
      </w:tr>
      <w:tr w:rsidR="00494B70" w:rsidRPr="007232BF" w:rsidTr="00146309">
        <w:trPr>
          <w:trHeight w:val="42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鲤城毫米电子生产项目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丰泽对讲机“模转数”产业化项目（国家新型工业化示范基地建设）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江三一筑工（泉州）建筑科技产业园</w:t>
            </w:r>
          </w:p>
        </w:tc>
      </w:tr>
      <w:tr w:rsidR="00494B70" w:rsidRPr="007232BF" w:rsidTr="00146309">
        <w:trPr>
          <w:trHeight w:val="40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石狮通达玻璃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盖项目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石狮领顺新能源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汽车三电生产线建设项目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昕润鸿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光学玻璃项目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石狮中菲新型功能性薄膜生产项目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中科光芯片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313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石狮中益制药生产基地项目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</w:t>
            </w:r>
            <w:r w:rsidRPr="00CF3F1C">
              <w:rPr>
                <w:rFonts w:eastAsia="方正仿宋简体" w:hint="eastAsia"/>
                <w:szCs w:val="32"/>
              </w:rPr>
              <w:t>6</w:t>
            </w:r>
            <w:r w:rsidRPr="00CF3F1C">
              <w:rPr>
                <w:rFonts w:eastAsia="方正仿宋简体" w:hint="eastAsia"/>
                <w:szCs w:val="32"/>
              </w:rPr>
              <w:t>英寸半导体石墨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烯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产品生产项目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晋江矽品集成电路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封装测试项目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夜光达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反光材料生产项目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南安阳光中科新型高效多用途单晶硅太阳能电池智能生产线项目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惠安城南中心工业园区高端芯片项目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安溪中科植物工厂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372.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安溪天电光电生产项目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安溪大成（海尔）制造基地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臻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璟氮化铝生产项目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安溪信达光电</w:t>
            </w:r>
            <w:r w:rsidRPr="00CF3F1C">
              <w:rPr>
                <w:rFonts w:eastAsia="方正仿宋简体" w:hint="eastAsia"/>
                <w:szCs w:val="32"/>
              </w:rPr>
              <w:t>LED</w:t>
            </w:r>
            <w:r w:rsidRPr="00CF3F1C">
              <w:rPr>
                <w:rFonts w:eastAsia="方正仿宋简体" w:hint="eastAsia"/>
                <w:szCs w:val="32"/>
              </w:rPr>
              <w:t>扩产项目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安溪凯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鹰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电源电器异地技改扩建项目（二期）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安溪海佳智能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照明科技生产项目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安溪润田无人机生产项目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永春佳联矿业项目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永春智能光学产品生产项目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德化超细环保纤维材料项目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鑫铂锐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半导体零部件研发生产项目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泉州台商投资区新材料科技项目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泉州台商投资区</w:t>
            </w:r>
            <w:r w:rsidRPr="00CF3F1C">
              <w:rPr>
                <w:rFonts w:eastAsia="方正仿宋简体" w:hint="eastAsia"/>
                <w:szCs w:val="32"/>
              </w:rPr>
              <w:t>CASAS-300</w:t>
            </w:r>
            <w:r w:rsidRPr="00CF3F1C">
              <w:rPr>
                <w:rFonts w:eastAsia="方正仿宋简体" w:hint="eastAsia"/>
                <w:szCs w:val="32"/>
              </w:rPr>
              <w:t>特种陶瓷材料产业化项目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石狮特步现代化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智能物流仓储、生产车间项目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石狮金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浩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盛特种纺织生产项目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石狮豪宇新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制造升级项目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泓盛鞋材项目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石狮聚先高端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毛衣一体成型智能制造项目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石狮战地吉普厂房建设项目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宏友鞋服项目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石狮国耀数控一代高端针织面料生产项目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晋江华宇多用途经编织造面料及化纤生产项目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特步鞋服生产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晋江凤竹纺织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晋江乔丹体育用品生产项目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晋江宏伟年增产</w:t>
            </w:r>
            <w:r w:rsidRPr="00CF3F1C">
              <w:rPr>
                <w:rFonts w:eastAsia="方正仿宋简体" w:hint="eastAsia"/>
                <w:szCs w:val="32"/>
              </w:rPr>
              <w:t>1.2</w:t>
            </w:r>
            <w:r w:rsidRPr="00CF3F1C">
              <w:rPr>
                <w:rFonts w:eastAsia="方正仿宋简体" w:hint="eastAsia"/>
                <w:szCs w:val="32"/>
              </w:rPr>
              <w:t>亿码化纤坯布项目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晋江嘉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怡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塑胶生产项目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399.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晋江超特精铸鞋模生产项目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三六一度（晋江）综合基地项目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晋江足力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健老人鞋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生产项目（二期）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晋江深沪中小企业创业园区厂房建设项目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晋江乔丹工厂扩建改造项目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晋江天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守生产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车间智能自动化生产项目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晋江宏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利服装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晋江泉发骑士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化纤生产项目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惠安校园博士福建校服产业基地项目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惠安顺天塑胶智能制造生产项目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永春万鼎工贸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泉州开发区九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牧王产业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景珍鞋服生产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泉州开发区澳都服装制造项目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谊嘉宝服装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丰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泽盛荣产业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泉州绿色建筑产业园二期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九牧卫浴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智慧产业园项目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晋江冠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达星年产木作家居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8.4</w:t>
            </w:r>
            <w:r w:rsidRPr="00CF3F1C">
              <w:rPr>
                <w:rFonts w:eastAsia="方正仿宋简体" w:hint="eastAsia"/>
                <w:szCs w:val="32"/>
              </w:rPr>
              <w:t>万套项目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晋江华泰高强度环保型异型陶艺砖生产线改造项目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南安中泰环保石材生产项目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南安小光山机制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砂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生产及配套项目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南安华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俊商品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混凝土和装配式建筑项目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南安津高阀门生产项目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南安革升年产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不锈钢水管</w:t>
            </w:r>
            <w:r w:rsidRPr="00CF3F1C">
              <w:rPr>
                <w:rFonts w:eastAsia="方正仿宋简体" w:hint="eastAsia"/>
                <w:szCs w:val="32"/>
              </w:rPr>
              <w:t>1.5</w:t>
            </w:r>
            <w:r w:rsidRPr="00CF3F1C">
              <w:rPr>
                <w:rFonts w:eastAsia="方正仿宋简体" w:hint="eastAsia"/>
                <w:szCs w:val="32"/>
              </w:rPr>
              <w:t>万吨项目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南安中雄年产装配式建筑</w:t>
            </w:r>
            <w:r w:rsidRPr="00CF3F1C">
              <w:rPr>
                <w:rFonts w:eastAsia="方正仿宋简体" w:hint="eastAsia"/>
                <w:szCs w:val="32"/>
              </w:rPr>
              <w:t>20</w:t>
            </w:r>
            <w:r w:rsidRPr="00CF3F1C">
              <w:rPr>
                <w:rFonts w:eastAsia="方正仿宋简体" w:hint="eastAsia"/>
                <w:szCs w:val="32"/>
              </w:rPr>
              <w:t>万平方米项目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南安中荣幕墙智能化门窗及幕墙产业化项目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426.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惠安家世比工业</w:t>
            </w:r>
            <w:r w:rsidRPr="00CF3F1C">
              <w:rPr>
                <w:rFonts w:eastAsia="方正仿宋简体" w:hint="eastAsia"/>
                <w:szCs w:val="32"/>
              </w:rPr>
              <w:t>4.0</w:t>
            </w:r>
            <w:r w:rsidRPr="00CF3F1C">
              <w:rPr>
                <w:rFonts w:eastAsia="方正仿宋简体" w:hint="eastAsia"/>
                <w:szCs w:val="32"/>
              </w:rPr>
              <w:t>电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商产业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安溪三钢集团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产能置换（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泉州闽光部分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）及配套项目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安溪县英发家居工艺品产业园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翔业厨卫工业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厂房及其配套设施建设项目</w:t>
            </w:r>
          </w:p>
        </w:tc>
      </w:tr>
      <w:tr w:rsidR="00494B70" w:rsidRPr="007232BF" w:rsidTr="00146309">
        <w:trPr>
          <w:trHeight w:val="427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安溪明电电缆生产项目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永春九牧智慧制造产业园一期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永春兴宇环保年产</w:t>
            </w:r>
            <w:r w:rsidRPr="00CF3F1C">
              <w:rPr>
                <w:rFonts w:eastAsia="方正仿宋简体" w:hint="eastAsia"/>
                <w:szCs w:val="32"/>
              </w:rPr>
              <w:t>10</w:t>
            </w:r>
            <w:r w:rsidRPr="00CF3F1C">
              <w:rPr>
                <w:rFonts w:eastAsia="方正仿宋简体" w:hint="eastAsia"/>
                <w:szCs w:val="32"/>
              </w:rPr>
              <w:t>万吨氧化钙生产线项目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永春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爵能科技厨卫项目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永春印石山新型建材生产项目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洛江隆宇食品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厂房建设项目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泉港福海粮油加工（四期）项目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晋江深沪湾水产品加工基地项目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晋江好彩头食品生产项目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439.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晋江金冠食品生产项目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安溪茂雄生物农业科技项目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安溪渔百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惠食品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安溪万寿谷食品生产项目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安溪“小罐茶”生产项目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安溪大发食品生产项目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永春万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润食品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江双阳卫生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用品电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商园区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石狮昇兴两片罐制罐生产线技改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增线项目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恒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安生活用品智能化生产基地项目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晋江富联年印染产能</w:t>
            </w:r>
            <w:r w:rsidRPr="00CF3F1C">
              <w:rPr>
                <w:rFonts w:eastAsia="方正仿宋简体" w:hint="eastAsia"/>
                <w:szCs w:val="32"/>
              </w:rPr>
              <w:t>4.8</w:t>
            </w:r>
            <w:r w:rsidRPr="00CF3F1C">
              <w:rPr>
                <w:rFonts w:eastAsia="方正仿宋简体" w:hint="eastAsia"/>
                <w:szCs w:val="32"/>
              </w:rPr>
              <w:t>万吨技改项目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晋江安琪儿卫生用品生产项目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南安恒利特种生活用纸生产项目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尚品千艺工业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模型生产项目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453.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安溪恒桥纸板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永春美律科技二期项目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永春青铃包装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永春百胜包装制品项目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泉州开发区亿丰包袋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及座套生产项目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泉州台商投资区金佰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利产业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泉港化工园区安全控制区建设项目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460.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丰泽海西国家广告产业园区改造建设（成洲工业区）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6</w:t>
            </w:r>
            <w:r w:rsidRPr="007232BF">
              <w:rPr>
                <w:rFonts w:eastAsia="方正仿宋简体"/>
                <w:szCs w:val="32"/>
              </w:rPr>
              <w:t>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石狮市新型染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整产业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循环发展园综合改造提升项目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6</w:t>
            </w:r>
            <w:r w:rsidRPr="007232BF">
              <w:rPr>
                <w:rFonts w:eastAsia="方正仿宋简体"/>
                <w:szCs w:val="32"/>
              </w:rPr>
              <w:t>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石狮高新区智能产业园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6</w:t>
            </w:r>
            <w:r w:rsidRPr="007232BF">
              <w:rPr>
                <w:rFonts w:eastAsia="方正仿宋简体"/>
                <w:szCs w:val="32"/>
              </w:rPr>
              <w:t>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石狮市海洋食品园区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6</w:t>
            </w:r>
            <w:r w:rsidRPr="007232BF">
              <w:rPr>
                <w:rFonts w:eastAsia="方正仿宋简体"/>
                <w:szCs w:val="32"/>
              </w:rPr>
              <w:t>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福建省包装印刷产业（晋江）基地项目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6</w:t>
            </w:r>
            <w:r w:rsidRPr="007232BF">
              <w:rPr>
                <w:rFonts w:eastAsia="方正仿宋简体"/>
                <w:szCs w:val="32"/>
              </w:rPr>
              <w:t>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晋江时尚服饰织造园基础设施建设项目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6</w:t>
            </w:r>
            <w:r w:rsidRPr="007232BF">
              <w:rPr>
                <w:rFonts w:eastAsia="方正仿宋简体"/>
                <w:szCs w:val="32"/>
              </w:rPr>
              <w:t>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南安海峡科技生态城项目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6</w:t>
            </w:r>
            <w:r w:rsidRPr="007232BF">
              <w:rPr>
                <w:rFonts w:eastAsia="方正仿宋简体"/>
                <w:szCs w:val="32"/>
              </w:rPr>
              <w:t>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“泉州芯谷”南安高新技术园区配套基础设施项目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6</w:t>
            </w:r>
            <w:r w:rsidRPr="007232BF">
              <w:rPr>
                <w:rFonts w:eastAsia="方正仿宋简体"/>
                <w:szCs w:val="32"/>
              </w:rPr>
              <w:t>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南安高端装备智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造标准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厂房项目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6</w:t>
            </w:r>
            <w:r w:rsidRPr="007232BF">
              <w:rPr>
                <w:rFonts w:eastAsia="方正仿宋简体"/>
                <w:szCs w:val="32"/>
              </w:rPr>
              <w:t>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南安市高端装备智造园基础设施及配套项目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7</w:t>
            </w:r>
            <w:r w:rsidRPr="007232BF">
              <w:rPr>
                <w:rFonts w:eastAsia="方正仿宋简体"/>
                <w:szCs w:val="32"/>
              </w:rPr>
              <w:t>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南安成妤海建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塑料园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7</w:t>
            </w:r>
            <w:r w:rsidRPr="007232BF">
              <w:rPr>
                <w:rFonts w:eastAsia="方正仿宋简体"/>
                <w:szCs w:val="32"/>
              </w:rPr>
              <w:t>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南安水头永泉山生态科技园项目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7</w:t>
            </w:r>
            <w:r w:rsidRPr="007232BF">
              <w:rPr>
                <w:rFonts w:eastAsia="方正仿宋简体"/>
                <w:szCs w:val="32"/>
              </w:rPr>
              <w:t>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南安滨江机械装备制造基地项目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7</w:t>
            </w:r>
            <w:r w:rsidRPr="007232BF">
              <w:rPr>
                <w:rFonts w:eastAsia="方正仿宋简体"/>
                <w:szCs w:val="32"/>
              </w:rPr>
              <w:t>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泉州（南安）光电信息产业基地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7</w:t>
            </w:r>
            <w:r w:rsidRPr="007232BF">
              <w:rPr>
                <w:rFonts w:eastAsia="方正仿宋简体"/>
                <w:szCs w:val="32"/>
              </w:rPr>
              <w:t>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安溪卫浴新城基础设施工程项目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7</w:t>
            </w:r>
            <w:r w:rsidRPr="007232BF">
              <w:rPr>
                <w:rFonts w:eastAsia="方正仿宋简体"/>
                <w:szCs w:val="32"/>
              </w:rPr>
              <w:t>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泉州厦门（安溪）经济合作区湖里园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7</w:t>
            </w:r>
            <w:r w:rsidRPr="007232BF">
              <w:rPr>
                <w:rFonts w:eastAsia="方正仿宋简体"/>
                <w:szCs w:val="32"/>
              </w:rPr>
              <w:t>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泉州厦门（安溪）经济合作区思明园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安溪县</w:t>
            </w:r>
            <w:r w:rsidRPr="00CF3F1C">
              <w:rPr>
                <w:rFonts w:eastAsia="方正仿宋简体" w:hint="eastAsia"/>
                <w:szCs w:val="32"/>
              </w:rPr>
              <w:t>2025</w:t>
            </w:r>
            <w:r w:rsidRPr="00CF3F1C">
              <w:rPr>
                <w:rFonts w:eastAsia="方正仿宋简体" w:hint="eastAsia"/>
                <w:szCs w:val="32"/>
              </w:rPr>
              <w:t>产业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园基础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7</w:t>
            </w:r>
            <w:r w:rsidRPr="007232BF">
              <w:rPr>
                <w:rFonts w:eastAsia="方正仿宋简体"/>
                <w:szCs w:val="32"/>
              </w:rPr>
              <w:t>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F3F1C">
              <w:rPr>
                <w:rFonts w:eastAsia="方正仿宋简体" w:hint="eastAsia"/>
                <w:szCs w:val="32"/>
              </w:rPr>
              <w:t>安溪藤云工艺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园一期工程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7</w:t>
            </w:r>
            <w:r w:rsidRPr="007232BF">
              <w:rPr>
                <w:rFonts w:eastAsia="方正仿宋简体"/>
                <w:szCs w:val="32"/>
              </w:rPr>
              <w:t>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德化县城</w:t>
            </w:r>
            <w:proofErr w:type="gramStart"/>
            <w:r w:rsidRPr="00CF3F1C">
              <w:rPr>
                <w:rFonts w:eastAsia="方正仿宋简体" w:hint="eastAsia"/>
                <w:szCs w:val="32"/>
              </w:rPr>
              <w:t>东工业</w:t>
            </w:r>
            <w:proofErr w:type="gramEnd"/>
            <w:r w:rsidRPr="00CF3F1C">
              <w:rPr>
                <w:rFonts w:eastAsia="方正仿宋简体" w:hint="eastAsia"/>
                <w:szCs w:val="32"/>
              </w:rPr>
              <w:t>项目集中区古洋片区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4</w:t>
            </w:r>
            <w:r>
              <w:rPr>
                <w:rFonts w:eastAsia="方正仿宋简体" w:hint="eastAsia"/>
                <w:szCs w:val="32"/>
              </w:rPr>
              <w:t>8</w:t>
            </w:r>
            <w:r w:rsidRPr="007232BF">
              <w:rPr>
                <w:rFonts w:eastAsia="方正仿宋简体"/>
                <w:szCs w:val="32"/>
              </w:rPr>
              <w:t>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德化城东陶瓷园区配套基础设施三期项目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8</w:t>
            </w:r>
            <w:r w:rsidRPr="007232BF">
              <w:rPr>
                <w:rFonts w:eastAsia="方正仿宋简体"/>
                <w:szCs w:val="32"/>
              </w:rPr>
              <w:t>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泉州开发区官桥园区起步区建设项目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</w:t>
            </w:r>
            <w:r>
              <w:rPr>
                <w:rFonts w:eastAsia="方正仿宋简体" w:hint="eastAsia"/>
                <w:szCs w:val="32"/>
              </w:rPr>
              <w:t>8</w:t>
            </w:r>
            <w:r w:rsidRPr="007232BF">
              <w:rPr>
                <w:rFonts w:eastAsia="方正仿宋简体"/>
                <w:szCs w:val="32"/>
              </w:rPr>
              <w:t>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F3F1C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F3F1C">
              <w:rPr>
                <w:rFonts w:eastAsia="方正仿宋简体" w:hint="eastAsia"/>
                <w:szCs w:val="32"/>
              </w:rPr>
              <w:t>泉州开发区腾笼换鸟示范项目（二期）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ascii="方正黑体简体" w:eastAsia="方正黑体简体" w:hint="eastAsia"/>
                <w:bCs/>
                <w:szCs w:val="32"/>
              </w:rPr>
            </w:pPr>
            <w:r w:rsidRPr="007232BF">
              <w:rPr>
                <w:rFonts w:ascii="方正黑体简体" w:eastAsia="方正黑体简体" w:hint="eastAsia"/>
                <w:bCs/>
                <w:szCs w:val="32"/>
              </w:rPr>
              <w:t>二.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ascii="方正黑体简体" w:eastAsia="方正黑体简体" w:hint="eastAsia"/>
                <w:bCs/>
                <w:szCs w:val="32"/>
              </w:rPr>
            </w:pPr>
            <w:r w:rsidRPr="007232BF">
              <w:rPr>
                <w:rFonts w:ascii="方正黑体简体" w:eastAsia="方正黑体简体" w:hint="eastAsia"/>
                <w:bCs/>
                <w:szCs w:val="32"/>
              </w:rPr>
              <w:t>预备重点项目（17</w:t>
            </w:r>
            <w:r>
              <w:rPr>
                <w:rFonts w:ascii="方正黑体简体" w:eastAsia="方正黑体简体" w:hint="eastAsia"/>
                <w:bCs/>
                <w:szCs w:val="32"/>
              </w:rPr>
              <w:t>4</w:t>
            </w:r>
            <w:r w:rsidRPr="007232BF">
              <w:rPr>
                <w:rFonts w:ascii="方正黑体简体" w:eastAsia="方正黑体简体" w:hint="eastAsia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（一）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交通（</w:t>
            </w:r>
            <w:r>
              <w:rPr>
                <w:rFonts w:eastAsia="方正楷体简体" w:hint="eastAsia"/>
                <w:bCs/>
                <w:szCs w:val="32"/>
              </w:rPr>
              <w:t>16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厦</w:t>
            </w:r>
            <w:proofErr w:type="gramStart"/>
            <w:r w:rsidRPr="00D6093A">
              <w:rPr>
                <w:rFonts w:eastAsia="方正仿宋简体" w:hint="eastAsia"/>
                <w:szCs w:val="32"/>
              </w:rPr>
              <w:t>漳</w:t>
            </w:r>
            <w:proofErr w:type="gramEnd"/>
            <w:r w:rsidRPr="00D6093A">
              <w:rPr>
                <w:rFonts w:eastAsia="方正仿宋简体" w:hint="eastAsia"/>
                <w:szCs w:val="32"/>
              </w:rPr>
              <w:t>泉城际铁路</w:t>
            </w:r>
            <w:r w:rsidRPr="00D6093A">
              <w:rPr>
                <w:rFonts w:eastAsia="方正仿宋简体" w:hint="eastAsia"/>
                <w:szCs w:val="32"/>
              </w:rPr>
              <w:t>R1</w:t>
            </w:r>
            <w:r w:rsidRPr="00D6093A">
              <w:rPr>
                <w:rFonts w:eastAsia="方正仿宋简体" w:hint="eastAsia"/>
                <w:szCs w:val="32"/>
              </w:rPr>
              <w:t>线泉州段</w:t>
            </w:r>
          </w:p>
        </w:tc>
      </w:tr>
      <w:tr w:rsidR="00494B70" w:rsidRPr="007232BF" w:rsidTr="00146309">
        <w:trPr>
          <w:trHeight w:val="90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沈海高速公路福厦段扩容二期工程泉州段（含泉州先行段）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广东梅州至福建泉州国家高速公路—永春至</w:t>
            </w:r>
            <w:proofErr w:type="gramStart"/>
            <w:r w:rsidRPr="00D6093A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D6093A">
              <w:rPr>
                <w:rFonts w:eastAsia="方正仿宋简体" w:hint="eastAsia"/>
                <w:szCs w:val="32"/>
              </w:rPr>
              <w:t>江段（含泉州市区连接线）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D6093A">
              <w:rPr>
                <w:rFonts w:eastAsia="方正仿宋简体" w:hint="eastAsia"/>
                <w:szCs w:val="32"/>
              </w:rPr>
              <w:t>泉厦金通道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洛阳桥扩宽工程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晋江市东部快速通道一期工程</w:t>
            </w:r>
          </w:p>
        </w:tc>
      </w:tr>
      <w:tr w:rsidR="00494B70" w:rsidRPr="007232BF" w:rsidTr="00146309">
        <w:trPr>
          <w:trHeight w:val="55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晋江南高速出口连接线延伸段工程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惠安县创业路道路工程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惠安惠东快速通道东延伸工程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惠安崇武环岛北路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国道</w:t>
            </w:r>
            <w:r w:rsidRPr="00D6093A">
              <w:rPr>
                <w:rFonts w:eastAsia="方正仿宋简体" w:hint="eastAsia"/>
                <w:szCs w:val="32"/>
              </w:rPr>
              <w:t>324</w:t>
            </w:r>
            <w:r w:rsidRPr="00D6093A">
              <w:rPr>
                <w:rFonts w:eastAsia="方正仿宋简体" w:hint="eastAsia"/>
                <w:szCs w:val="32"/>
              </w:rPr>
              <w:t>线惠安段改造提升工程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D6093A">
              <w:rPr>
                <w:rFonts w:eastAsia="方正仿宋简体" w:hint="eastAsia"/>
                <w:szCs w:val="32"/>
              </w:rPr>
              <w:t>国省干线</w:t>
            </w:r>
            <w:proofErr w:type="gramEnd"/>
            <w:r w:rsidRPr="00D6093A">
              <w:rPr>
                <w:rFonts w:eastAsia="方正仿宋简体" w:hint="eastAsia"/>
                <w:szCs w:val="32"/>
              </w:rPr>
              <w:t>联三线（岩峰至大红</w:t>
            </w:r>
            <w:proofErr w:type="gramStart"/>
            <w:r w:rsidRPr="00D6093A">
              <w:rPr>
                <w:rFonts w:eastAsia="方正仿宋简体" w:hint="eastAsia"/>
                <w:szCs w:val="32"/>
              </w:rPr>
              <w:t>埔</w:t>
            </w:r>
            <w:proofErr w:type="gramEnd"/>
            <w:r w:rsidRPr="00D6093A">
              <w:rPr>
                <w:rFonts w:eastAsia="方正仿宋简体" w:hint="eastAsia"/>
                <w:szCs w:val="32"/>
              </w:rPr>
              <w:t>）提升改造工程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国高网泉南线</w:t>
            </w:r>
            <w:proofErr w:type="gramStart"/>
            <w:r w:rsidRPr="00D6093A">
              <w:rPr>
                <w:rFonts w:eastAsia="方正仿宋简体" w:hint="eastAsia"/>
                <w:szCs w:val="32"/>
              </w:rPr>
              <w:t>永春锦斗互通</w:t>
            </w:r>
            <w:proofErr w:type="gramEnd"/>
            <w:r w:rsidRPr="00D6093A">
              <w:rPr>
                <w:rFonts w:eastAsia="方正仿宋简体" w:hint="eastAsia"/>
                <w:szCs w:val="32"/>
              </w:rPr>
              <w:t>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德化城关至永泰</w:t>
            </w:r>
            <w:proofErr w:type="gramStart"/>
            <w:r w:rsidRPr="00D6093A">
              <w:rPr>
                <w:rFonts w:eastAsia="方正仿宋简体" w:hint="eastAsia"/>
                <w:szCs w:val="32"/>
              </w:rPr>
              <w:t>嵩</w:t>
            </w:r>
            <w:proofErr w:type="gramEnd"/>
            <w:r w:rsidRPr="00D6093A">
              <w:rPr>
                <w:rFonts w:eastAsia="方正仿宋简体" w:hint="eastAsia"/>
                <w:szCs w:val="32"/>
              </w:rPr>
              <w:t>口高速公路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D6093A">
              <w:rPr>
                <w:rFonts w:eastAsia="方正仿宋简体" w:hint="eastAsia"/>
                <w:szCs w:val="32"/>
              </w:rPr>
              <w:t>湄洲湾</w:t>
            </w:r>
            <w:proofErr w:type="gramEnd"/>
            <w:r w:rsidRPr="00D6093A">
              <w:rPr>
                <w:rFonts w:eastAsia="方正仿宋简体" w:hint="eastAsia"/>
                <w:szCs w:val="32"/>
              </w:rPr>
              <w:t>港肖</w:t>
            </w:r>
            <w:proofErr w:type="gramStart"/>
            <w:r w:rsidRPr="00D6093A">
              <w:rPr>
                <w:rFonts w:eastAsia="方正仿宋简体" w:hint="eastAsia"/>
                <w:szCs w:val="32"/>
              </w:rPr>
              <w:t>厝</w:t>
            </w:r>
            <w:proofErr w:type="gramEnd"/>
            <w:r w:rsidRPr="00D6093A">
              <w:rPr>
                <w:rFonts w:eastAsia="方正仿宋简体" w:hint="eastAsia"/>
                <w:szCs w:val="32"/>
              </w:rPr>
              <w:t>港区肖</w:t>
            </w:r>
            <w:proofErr w:type="gramStart"/>
            <w:r w:rsidRPr="00D6093A">
              <w:rPr>
                <w:rFonts w:eastAsia="方正仿宋简体" w:hint="eastAsia"/>
                <w:szCs w:val="32"/>
              </w:rPr>
              <w:t>厝</w:t>
            </w:r>
            <w:proofErr w:type="gramEnd"/>
            <w:r w:rsidRPr="00D6093A">
              <w:rPr>
                <w:rFonts w:eastAsia="方正仿宋简体" w:hint="eastAsia"/>
                <w:szCs w:val="32"/>
              </w:rPr>
              <w:t>作业区</w:t>
            </w:r>
            <w:r w:rsidRPr="00D6093A">
              <w:rPr>
                <w:rFonts w:eastAsia="方正仿宋简体" w:hint="eastAsia"/>
                <w:szCs w:val="32"/>
              </w:rPr>
              <w:t>14A</w:t>
            </w:r>
            <w:r w:rsidRPr="00D6093A">
              <w:rPr>
                <w:rFonts w:eastAsia="方正仿宋简体" w:hint="eastAsia"/>
                <w:szCs w:val="32"/>
              </w:rPr>
              <w:t>、</w:t>
            </w:r>
            <w:r w:rsidRPr="00D6093A">
              <w:rPr>
                <w:rFonts w:eastAsia="方正仿宋简体" w:hint="eastAsia"/>
                <w:szCs w:val="32"/>
              </w:rPr>
              <w:t>14B</w:t>
            </w:r>
            <w:r w:rsidRPr="00D6093A">
              <w:rPr>
                <w:rFonts w:eastAsia="方正仿宋简体" w:hint="eastAsia"/>
                <w:szCs w:val="32"/>
              </w:rPr>
              <w:t>、</w:t>
            </w:r>
            <w:r w:rsidRPr="00D6093A">
              <w:rPr>
                <w:rFonts w:eastAsia="方正仿宋简体" w:hint="eastAsia"/>
                <w:szCs w:val="32"/>
              </w:rPr>
              <w:t>14C</w:t>
            </w:r>
            <w:r w:rsidRPr="00D6093A">
              <w:rPr>
                <w:rFonts w:eastAsia="方正仿宋简体" w:hint="eastAsia"/>
                <w:szCs w:val="32"/>
              </w:rPr>
              <w:t>号泊位及罐区工程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泉州晋江国际机场扩能改造工程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</w:t>
            </w:r>
            <w:r>
              <w:rPr>
                <w:rFonts w:eastAsia="方正楷体简体" w:hint="eastAsia"/>
                <w:bCs/>
                <w:szCs w:val="32"/>
              </w:rPr>
              <w:t>二</w:t>
            </w:r>
            <w:r w:rsidRPr="007232BF">
              <w:rPr>
                <w:rFonts w:eastAsia="方正楷体简体"/>
                <w:bCs/>
                <w:szCs w:val="32"/>
              </w:rPr>
              <w:t>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农林水利（</w:t>
            </w:r>
            <w:r>
              <w:rPr>
                <w:rFonts w:eastAsia="方正楷体简体" w:hint="eastAsia"/>
                <w:bCs/>
                <w:szCs w:val="32"/>
              </w:rPr>
              <w:t>2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晋江滨海新区填海造地工程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D6093A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D6093A">
              <w:rPr>
                <w:rFonts w:eastAsia="方正仿宋简体" w:hint="eastAsia"/>
                <w:szCs w:val="32"/>
              </w:rPr>
              <w:t>惠安县崇武渔港及产业融合示范区</w:t>
            </w:r>
            <w:r w:rsidRPr="00D6093A">
              <w:rPr>
                <w:rFonts w:eastAsia="方正仿宋简体" w:hint="eastAsia"/>
                <w:szCs w:val="32"/>
              </w:rPr>
              <w:t>PPP</w:t>
            </w:r>
            <w:r w:rsidRPr="00D6093A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lastRenderedPageBreak/>
              <w:t>（</w:t>
            </w:r>
            <w:r>
              <w:rPr>
                <w:rFonts w:eastAsia="方正楷体简体" w:hint="eastAsia"/>
                <w:bCs/>
                <w:szCs w:val="32"/>
              </w:rPr>
              <w:t>三</w:t>
            </w:r>
            <w:r w:rsidRPr="007232BF">
              <w:rPr>
                <w:rFonts w:eastAsia="方正楷体简体"/>
                <w:bCs/>
                <w:szCs w:val="32"/>
              </w:rPr>
              <w:t>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社会事业（</w:t>
            </w:r>
            <w:r>
              <w:rPr>
                <w:rFonts w:eastAsia="方正楷体简体" w:hint="eastAsia"/>
                <w:bCs/>
                <w:szCs w:val="32"/>
              </w:rPr>
              <w:t>24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泉州幼儿师范高等专科学校三期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泉州经贸经贸职业技术学院扩建工程一期</w:t>
            </w:r>
          </w:p>
        </w:tc>
      </w:tr>
      <w:tr w:rsidR="00494B70" w:rsidRPr="007232BF" w:rsidTr="00146309">
        <w:trPr>
          <w:trHeight w:val="50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泉州市第二实验小学城东校区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泉州市技师学院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泉州师范学院三期（近期）建设项目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泉州市农业学校实训大楼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BB40BE">
              <w:rPr>
                <w:rFonts w:eastAsia="方正仿宋简体" w:hint="eastAsia"/>
                <w:szCs w:val="32"/>
              </w:rPr>
              <w:t>鲤城恒兴</w:t>
            </w:r>
            <w:proofErr w:type="gramEnd"/>
            <w:r w:rsidRPr="00BB40BE">
              <w:rPr>
                <w:rFonts w:eastAsia="方正仿宋简体" w:hint="eastAsia"/>
                <w:szCs w:val="32"/>
              </w:rPr>
              <w:t>双语学校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泉州华光学院健康养老产业学院及教学实训示</w:t>
            </w:r>
            <w:proofErr w:type="gramStart"/>
            <w:r w:rsidRPr="00BB40BE">
              <w:rPr>
                <w:rFonts w:eastAsia="方正仿宋简体" w:hint="eastAsia"/>
                <w:szCs w:val="32"/>
              </w:rPr>
              <w:t>范</w:t>
            </w:r>
            <w:proofErr w:type="gramEnd"/>
            <w:r w:rsidRPr="00BB40BE">
              <w:rPr>
                <w:rFonts w:eastAsia="方正仿宋简体" w:hint="eastAsia"/>
                <w:szCs w:val="32"/>
              </w:rPr>
              <w:t>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惠安第四实验小学、第四实验幼儿园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惠安小</w:t>
            </w:r>
            <w:proofErr w:type="gramStart"/>
            <w:r w:rsidRPr="00BB40BE">
              <w:rPr>
                <w:rFonts w:eastAsia="方正仿宋简体" w:hint="eastAsia"/>
                <w:szCs w:val="32"/>
              </w:rPr>
              <w:t>岞</w:t>
            </w:r>
            <w:proofErr w:type="gramEnd"/>
            <w:r w:rsidRPr="00BB40BE">
              <w:rPr>
                <w:rFonts w:eastAsia="方正仿宋简体" w:hint="eastAsia"/>
                <w:szCs w:val="32"/>
              </w:rPr>
              <w:t>镇第二中心小学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29.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惠安黄塘中心小学异地重建项目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安溪龙门县直二十三小学建设项目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福建医科大学附属第二医院二期项目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晋江晋东医院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惠安县医院分院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泉州海丝文化教育及配套工程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中国闽台缘博物馆全面改造提升工程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南安市市民中心公共建筑项目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海上丝绸之路时间中心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泉州市体育中心升级改造项目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39.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南安市聚能运动城建设项目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南安国家级足球训练基地项目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中国足协（惠安）青少年足球训练基地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BB40BE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BB40BE">
              <w:rPr>
                <w:rFonts w:eastAsia="方正仿宋简体" w:hint="eastAsia"/>
                <w:szCs w:val="32"/>
              </w:rPr>
              <w:t>泉州市区雨污水管网普查项目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</w:t>
            </w:r>
            <w:r>
              <w:rPr>
                <w:rFonts w:eastAsia="方正楷体简体" w:hint="eastAsia"/>
                <w:bCs/>
                <w:szCs w:val="32"/>
              </w:rPr>
              <w:t>四</w:t>
            </w:r>
            <w:r w:rsidRPr="007232BF">
              <w:rPr>
                <w:rFonts w:eastAsia="方正楷体简体"/>
                <w:bCs/>
                <w:szCs w:val="32"/>
              </w:rPr>
              <w:t>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城乡建设与生态环保（</w:t>
            </w:r>
            <w:r>
              <w:rPr>
                <w:rFonts w:eastAsia="方正楷体简体" w:hint="eastAsia"/>
                <w:bCs/>
                <w:szCs w:val="32"/>
              </w:rPr>
              <w:t>42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43.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泉州东海通道工程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泉州金屿通道工程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泉州百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崎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通道工程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后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渚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大桥西节点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新华路北拓延伸工程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C26B1">
              <w:rPr>
                <w:rFonts w:eastAsia="方正仿宋简体" w:hint="eastAsia"/>
                <w:szCs w:val="32"/>
              </w:rPr>
              <w:t>云鹿路北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拓隧道工程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49.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北迎宾大道二期整治工程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清源山上山第二通道工程（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面望山谷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进山路）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C26B1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江万虹路（河市中学至马甲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新庵岭）拓改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泉州南站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站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前核心区市政道路工程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滨海大道惠安实验段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惠安惠兴街西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拓工程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南安市官桥镇第二自来水厂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泉州市中心市区内沟河综合整治提升工程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泉州东海污水处理厂扩建项目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泉州城东污水处理厂扩建项目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59.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泉荣远东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污水处理厂排海工程（陆域段）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南安市沿海片区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污水处理厂尾水深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海排放工程</w:t>
            </w:r>
          </w:p>
        </w:tc>
      </w:tr>
      <w:tr w:rsidR="00494B70" w:rsidRPr="007232BF" w:rsidTr="00146309">
        <w:trPr>
          <w:trHeight w:val="483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南安市石井镇生活污水处理厂项目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泉州开发区官桥园区再生水厂工程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晋江市殡仪馆迁建项目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晋江南岸（鲤城段）整治及景观提升项目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泉州台商投资区高铁新城片区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惠安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煜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锋废旧物资回收项目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后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埔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片区棚户区改造项目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后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渚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片区（莲垵片）改造项目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69.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城东南滨江片区改造项目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70.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北师大附中周边地块改造项目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后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渚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片区（码头片）改造项目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鲤城繁荣大道及两侧片区棚户区（石结构房屋）改造项目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C26B1">
              <w:rPr>
                <w:rFonts w:eastAsia="方正仿宋简体" w:hint="eastAsia"/>
                <w:szCs w:val="32"/>
              </w:rPr>
              <w:t>鲤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城区田中片区石结构房屋改造项目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C26B1">
              <w:rPr>
                <w:rFonts w:eastAsia="方正仿宋简体" w:hint="eastAsia"/>
                <w:szCs w:val="32"/>
              </w:rPr>
              <w:t>鲤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城区高山片区棚户区（石结构房屋）改造项目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C26B1">
              <w:rPr>
                <w:rFonts w:eastAsia="方正仿宋简体" w:hint="eastAsia"/>
                <w:szCs w:val="32"/>
              </w:rPr>
              <w:t>鲤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城区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古店</w:t>
            </w:r>
            <w:r>
              <w:rPr>
                <w:rFonts w:eastAsia="方正仿宋简体" w:hint="eastAsia"/>
                <w:szCs w:val="32"/>
              </w:rPr>
              <w:t>—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罐头厂片区改造项目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CC26B1">
              <w:rPr>
                <w:rFonts w:eastAsia="方正仿宋简体" w:hint="eastAsia"/>
                <w:szCs w:val="32"/>
              </w:rPr>
              <w:t>鲤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城区石崎社区改造项目</w:t>
            </w:r>
          </w:p>
        </w:tc>
      </w:tr>
      <w:tr w:rsidR="00494B70" w:rsidRPr="007232BF" w:rsidTr="00146309">
        <w:trPr>
          <w:trHeight w:val="491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晋江高铁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新区西堡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安置房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晋江高铁主线安置房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79.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晋江高铁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新区山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仔安置房一期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晋江高铁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新区山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仔安置房二期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晋江高铁新区二期山前安置房项目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晋江高铁新区二期</w:t>
            </w:r>
            <w:proofErr w:type="gramStart"/>
            <w:r w:rsidRPr="00CC26B1">
              <w:rPr>
                <w:rFonts w:eastAsia="方正仿宋简体" w:hint="eastAsia"/>
                <w:szCs w:val="32"/>
              </w:rPr>
              <w:t>新塘晋新路</w:t>
            </w:r>
            <w:proofErr w:type="gramEnd"/>
            <w:r w:rsidRPr="00CC26B1">
              <w:rPr>
                <w:rFonts w:eastAsia="方正仿宋简体" w:hint="eastAsia"/>
                <w:szCs w:val="32"/>
              </w:rPr>
              <w:t>安置项目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惠安惠泉片区改造工程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CC26B1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CC26B1">
              <w:rPr>
                <w:rFonts w:eastAsia="方正仿宋简体" w:hint="eastAsia"/>
                <w:szCs w:val="32"/>
              </w:rPr>
              <w:t>泉州台商投资区白沙片区棚户区改造项目（三期）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</w:t>
            </w:r>
            <w:r>
              <w:rPr>
                <w:rFonts w:eastAsia="方正楷体简体" w:hint="eastAsia"/>
                <w:bCs/>
                <w:szCs w:val="32"/>
              </w:rPr>
              <w:t>五</w:t>
            </w:r>
            <w:r w:rsidRPr="007232BF">
              <w:rPr>
                <w:rFonts w:eastAsia="方正楷体简体"/>
                <w:bCs/>
                <w:szCs w:val="32"/>
              </w:rPr>
              <w:t>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服务业（</w:t>
            </w:r>
            <w:r>
              <w:rPr>
                <w:rFonts w:eastAsia="方正楷体简体" w:hint="eastAsia"/>
                <w:bCs/>
                <w:szCs w:val="32"/>
              </w:rPr>
              <w:t>32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泉州汽车后市场供应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链基地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晋江华信智能产业基地项目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晋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江南联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新能源汽车市场一期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普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斯晋江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物流园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二期项目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89.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晋江宝能物流仓储项目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晋江海西国际农产品交易中心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汇诚医药物流园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晋江利郎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物流园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C6AC0">
              <w:rPr>
                <w:rFonts w:eastAsia="方正仿宋简体" w:hint="eastAsia"/>
                <w:szCs w:val="32"/>
              </w:rPr>
              <w:t>民生电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商（南安）现代金融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物流园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南安霞美综合市场建设项目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95.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惠安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宇培电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商冷链产业园项目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安溪蓬莱家居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工艺电商产业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德化县电商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物流园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泉州开发区乐歌智慧供应链仓储物流项目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99.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龙头山文化旅游街区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丰泽海峡冰雪运动中心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晋江五店市北区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文旅项目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南安五峰山生态修复及石窟文化旅游项目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南安扬子山大地艺术修复项目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中国德化</w:t>
            </w:r>
            <w:r w:rsidRPr="00EC6AC0">
              <w:rPr>
                <w:rFonts w:eastAsia="方正仿宋简体" w:hint="eastAsia"/>
                <w:szCs w:val="32"/>
              </w:rPr>
              <w:t>china</w:t>
            </w:r>
            <w:r w:rsidRPr="00EC6AC0">
              <w:rPr>
                <w:rFonts w:eastAsia="方正仿宋简体" w:hint="eastAsia"/>
                <w:szCs w:val="32"/>
              </w:rPr>
              <w:t>小镇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鲤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城联东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U</w:t>
            </w:r>
            <w:r w:rsidRPr="00EC6AC0">
              <w:rPr>
                <w:rFonts w:eastAsia="方正仿宋简体" w:hint="eastAsia"/>
                <w:szCs w:val="32"/>
              </w:rPr>
              <w:t>谷·科技产业园项目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丰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泽泉秀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8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文创园</w:t>
            </w:r>
            <w:proofErr w:type="gramEnd"/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惠安闽台文化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创意园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南安南山养生园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109.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泉州市金融小镇建设项目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EC6AC0">
              <w:rPr>
                <w:rFonts w:eastAsia="方正仿宋简体" w:hint="eastAsia"/>
                <w:szCs w:val="32"/>
              </w:rPr>
              <w:t>洛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江小总部产业园建筑业园区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中化泉州乙烯综合配套项目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晋江万豪酒店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晋江铧龙酒店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泉州台商投资区国际酒店项目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惠安霞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西商业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综合体项目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EC6AC0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EC6AC0">
              <w:rPr>
                <w:rFonts w:eastAsia="方正仿宋简体" w:hint="eastAsia"/>
                <w:szCs w:val="32"/>
              </w:rPr>
              <w:t>福建</w:t>
            </w:r>
            <w:proofErr w:type="gramStart"/>
            <w:r w:rsidRPr="00EC6AC0">
              <w:rPr>
                <w:rFonts w:eastAsia="方正仿宋简体" w:hint="eastAsia"/>
                <w:szCs w:val="32"/>
              </w:rPr>
              <w:t>牧月科技</w:t>
            </w:r>
            <w:proofErr w:type="gramEnd"/>
            <w:r w:rsidRPr="00EC6AC0">
              <w:rPr>
                <w:rFonts w:eastAsia="方正仿宋简体" w:hint="eastAsia"/>
                <w:szCs w:val="32"/>
              </w:rPr>
              <w:t>自动驾驶项目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（</w:t>
            </w:r>
            <w:r>
              <w:rPr>
                <w:rFonts w:eastAsia="方正楷体简体" w:hint="eastAsia"/>
                <w:bCs/>
                <w:szCs w:val="32"/>
              </w:rPr>
              <w:t>六</w:t>
            </w:r>
            <w:r w:rsidRPr="007232BF">
              <w:rPr>
                <w:rFonts w:eastAsia="方正楷体简体"/>
                <w:bCs/>
                <w:szCs w:val="32"/>
              </w:rPr>
              <w:t>）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rPr>
                <w:rFonts w:eastAsia="方正楷体简体"/>
                <w:bCs/>
                <w:szCs w:val="32"/>
              </w:rPr>
            </w:pPr>
            <w:r w:rsidRPr="007232BF">
              <w:rPr>
                <w:rFonts w:eastAsia="方正楷体简体"/>
                <w:bCs/>
                <w:szCs w:val="32"/>
              </w:rPr>
              <w:t>制造业（</w:t>
            </w:r>
            <w:r>
              <w:rPr>
                <w:rFonts w:eastAsia="方正楷体简体" w:hint="eastAsia"/>
                <w:bCs/>
                <w:szCs w:val="32"/>
              </w:rPr>
              <w:t>58</w:t>
            </w:r>
            <w:r w:rsidRPr="007232BF">
              <w:rPr>
                <w:rFonts w:eastAsia="方正楷体简体"/>
                <w:bCs/>
                <w:szCs w:val="32"/>
              </w:rPr>
              <w:t>个）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中化泉州石化“三期”炼化一体化项目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泉港新建</w:t>
            </w:r>
            <w:r w:rsidRPr="00805518">
              <w:rPr>
                <w:rFonts w:eastAsia="方正仿宋简体" w:hint="eastAsia"/>
                <w:szCs w:val="32"/>
              </w:rPr>
              <w:t>120</w:t>
            </w:r>
            <w:r w:rsidRPr="00805518">
              <w:rPr>
                <w:rFonts w:eastAsia="方正仿宋简体" w:hint="eastAsia"/>
                <w:szCs w:val="32"/>
              </w:rPr>
              <w:t>万吨</w:t>
            </w:r>
            <w:r w:rsidRPr="00805518">
              <w:rPr>
                <w:rFonts w:eastAsia="方正仿宋简体" w:hint="eastAsia"/>
                <w:szCs w:val="32"/>
              </w:rPr>
              <w:t>/</w:t>
            </w:r>
            <w:r w:rsidRPr="00805518">
              <w:rPr>
                <w:rFonts w:eastAsia="方正仿宋简体" w:hint="eastAsia"/>
                <w:szCs w:val="32"/>
              </w:rPr>
              <w:t>年乙烯及下游装置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119.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05518">
              <w:rPr>
                <w:rFonts w:eastAsia="方正仿宋简体" w:hint="eastAsia"/>
                <w:szCs w:val="32"/>
              </w:rPr>
              <w:t>泉州国亨化学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60</w:t>
            </w:r>
            <w:r w:rsidRPr="00805518">
              <w:rPr>
                <w:rFonts w:eastAsia="方正仿宋简体" w:hint="eastAsia"/>
                <w:szCs w:val="32"/>
              </w:rPr>
              <w:t>万吨</w:t>
            </w:r>
            <w:r w:rsidRPr="00805518">
              <w:rPr>
                <w:rFonts w:eastAsia="方正仿宋简体" w:hint="eastAsia"/>
                <w:szCs w:val="32"/>
              </w:rPr>
              <w:t>/</w:t>
            </w:r>
            <w:r w:rsidRPr="00805518">
              <w:rPr>
                <w:rFonts w:eastAsia="方正仿宋简体" w:hint="eastAsia"/>
                <w:szCs w:val="32"/>
              </w:rPr>
              <w:t>年丙烯及</w:t>
            </w:r>
            <w:r w:rsidRPr="00805518">
              <w:rPr>
                <w:rFonts w:eastAsia="方正仿宋简体" w:hint="eastAsia"/>
                <w:szCs w:val="32"/>
              </w:rPr>
              <w:t>45</w:t>
            </w:r>
            <w:r w:rsidRPr="00805518">
              <w:rPr>
                <w:rFonts w:eastAsia="方正仿宋简体" w:hint="eastAsia"/>
                <w:szCs w:val="32"/>
              </w:rPr>
              <w:t>万吨</w:t>
            </w:r>
            <w:r w:rsidRPr="00805518">
              <w:rPr>
                <w:rFonts w:eastAsia="方正仿宋简体" w:hint="eastAsia"/>
                <w:szCs w:val="32"/>
              </w:rPr>
              <w:t>/</w:t>
            </w:r>
            <w:r w:rsidRPr="00805518">
              <w:rPr>
                <w:rFonts w:eastAsia="方正仿宋简体" w:hint="eastAsia"/>
                <w:szCs w:val="32"/>
              </w:rPr>
              <w:t>年聚丙烯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石狮百丝达新厂房、设备及配套设施建设项目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121.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晋江港益纤维制品生产项目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惠安香江</w:t>
            </w:r>
            <w:r w:rsidRPr="00805518">
              <w:rPr>
                <w:rFonts w:eastAsia="方正仿宋简体" w:hint="eastAsia"/>
                <w:szCs w:val="32"/>
              </w:rPr>
              <w:t>SEBS</w:t>
            </w:r>
            <w:r w:rsidRPr="00805518">
              <w:rPr>
                <w:rFonts w:eastAsia="方正仿宋简体" w:hint="eastAsia"/>
                <w:szCs w:val="32"/>
              </w:rPr>
              <w:t>热塑性弹性体项目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惠安信和新材料项目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惠安聚醚多元醇项目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惠安新能源材料项目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聪勤</w:t>
            </w:r>
            <w:r w:rsidRPr="00805518">
              <w:rPr>
                <w:rFonts w:eastAsia="方正仿宋简体" w:hint="eastAsia"/>
                <w:szCs w:val="32"/>
              </w:rPr>
              <w:t>100</w:t>
            </w:r>
            <w:r w:rsidRPr="00805518">
              <w:rPr>
                <w:rFonts w:eastAsia="方正仿宋简体" w:hint="eastAsia"/>
                <w:szCs w:val="32"/>
              </w:rPr>
              <w:t>万套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工程机械零部件项目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晋江宏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淇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汽车零部件生产项目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南安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嘉技年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加工挖掘工程机械配件</w:t>
            </w:r>
            <w:r w:rsidRPr="00805518">
              <w:rPr>
                <w:rFonts w:eastAsia="方正仿宋简体" w:hint="eastAsia"/>
                <w:szCs w:val="32"/>
              </w:rPr>
              <w:t>55</w:t>
            </w:r>
            <w:r w:rsidRPr="00805518">
              <w:rPr>
                <w:rFonts w:eastAsia="方正仿宋简体" w:hint="eastAsia"/>
                <w:szCs w:val="32"/>
              </w:rPr>
              <w:t>万套项目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129.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南安煜腾飞年产辊式粉碎机</w:t>
            </w:r>
            <w:r w:rsidRPr="00805518">
              <w:rPr>
                <w:rFonts w:eastAsia="方正仿宋简体" w:hint="eastAsia"/>
                <w:szCs w:val="32"/>
              </w:rPr>
              <w:t>150</w:t>
            </w:r>
            <w:r w:rsidRPr="00805518">
              <w:rPr>
                <w:rFonts w:eastAsia="方正仿宋简体" w:hint="eastAsia"/>
                <w:szCs w:val="32"/>
              </w:rPr>
              <w:t>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南安神华年产</w:t>
            </w:r>
            <w:r w:rsidRPr="00805518">
              <w:rPr>
                <w:rFonts w:eastAsia="方正仿宋简体" w:hint="eastAsia"/>
                <w:szCs w:val="32"/>
              </w:rPr>
              <w:t>120</w:t>
            </w:r>
            <w:r w:rsidRPr="00805518">
              <w:rPr>
                <w:rFonts w:eastAsia="方正仿宋简体" w:hint="eastAsia"/>
                <w:szCs w:val="32"/>
              </w:rPr>
              <w:t>万套工矿（含煤矿）机械配件项目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泉州开发区德尔电梯物联网项目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泉州开发区华杰供电设备生产项目</w:t>
            </w:r>
          </w:p>
        </w:tc>
      </w:tr>
      <w:tr w:rsidR="00494B70" w:rsidRPr="007232BF" w:rsidTr="00146309">
        <w:trPr>
          <w:trHeight w:val="427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泉州台商投资区中信重工智能装备产业基地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丰泽</w:t>
            </w:r>
            <w:r w:rsidRPr="00805518">
              <w:rPr>
                <w:rFonts w:eastAsia="方正仿宋简体" w:hint="eastAsia"/>
                <w:szCs w:val="32"/>
              </w:rPr>
              <w:t>5G</w:t>
            </w:r>
            <w:r w:rsidRPr="00805518">
              <w:rPr>
                <w:rFonts w:eastAsia="方正仿宋简体" w:hint="eastAsia"/>
                <w:szCs w:val="32"/>
              </w:rPr>
              <w:t>、</w:t>
            </w:r>
            <w:r w:rsidRPr="00805518">
              <w:rPr>
                <w:rFonts w:eastAsia="方正仿宋简体" w:hint="eastAsia"/>
                <w:szCs w:val="32"/>
              </w:rPr>
              <w:t>EUHT</w:t>
            </w:r>
            <w:r w:rsidRPr="00805518">
              <w:rPr>
                <w:rFonts w:eastAsia="方正仿宋简体" w:hint="eastAsia"/>
                <w:szCs w:val="32"/>
              </w:rPr>
              <w:t>技术无线通信设备产业化项目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</w:t>
            </w:r>
            <w:r w:rsidRPr="00805518">
              <w:rPr>
                <w:rFonts w:eastAsia="方正仿宋简体" w:hint="eastAsia"/>
                <w:szCs w:val="32"/>
              </w:rPr>
              <w:t>HDT</w:t>
            </w:r>
            <w:r w:rsidRPr="00805518">
              <w:rPr>
                <w:rFonts w:eastAsia="方正仿宋简体" w:hint="eastAsia"/>
                <w:szCs w:val="32"/>
              </w:rPr>
              <w:t>高效太阳能电池</w:t>
            </w:r>
            <w:r w:rsidRPr="00805518">
              <w:rPr>
                <w:rFonts w:eastAsia="方正仿宋简体" w:hint="eastAsia"/>
                <w:szCs w:val="32"/>
              </w:rPr>
              <w:t>5GW</w:t>
            </w:r>
            <w:r w:rsidRPr="00805518">
              <w:rPr>
                <w:rFonts w:eastAsia="方正仿宋简体" w:hint="eastAsia"/>
                <w:szCs w:val="32"/>
              </w:rPr>
              <w:t>生产基地项目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</w:t>
            </w:r>
            <w:r w:rsidRPr="00805518">
              <w:rPr>
                <w:rFonts w:eastAsia="方正仿宋简体" w:hint="eastAsia"/>
                <w:szCs w:val="32"/>
              </w:rPr>
              <w:t>IC</w:t>
            </w:r>
            <w:r w:rsidRPr="00805518">
              <w:rPr>
                <w:rFonts w:eastAsia="方正仿宋简体" w:hint="eastAsia"/>
                <w:szCs w:val="32"/>
              </w:rPr>
              <w:t>探针生产项目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南安创成源计算机软硬件和通讯设备研发与产业化项目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南安宝锋年产</w:t>
            </w:r>
            <w:r w:rsidRPr="00805518">
              <w:rPr>
                <w:rFonts w:eastAsia="方正仿宋简体" w:hint="eastAsia"/>
                <w:szCs w:val="32"/>
              </w:rPr>
              <w:t>15</w:t>
            </w:r>
            <w:r w:rsidRPr="00805518">
              <w:rPr>
                <w:rFonts w:eastAsia="方正仿宋简体" w:hint="eastAsia"/>
                <w:szCs w:val="32"/>
              </w:rPr>
              <w:t>万套公专网对讲机项目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139.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安溪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湖头元化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生物工程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泉州开发区欧银电子产品研发生产项目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泉州开发区奥邦电子生产项目</w:t>
            </w:r>
          </w:p>
        </w:tc>
      </w:tr>
      <w:tr w:rsidR="00494B70" w:rsidRPr="007232BF" w:rsidTr="00146309">
        <w:trPr>
          <w:trHeight w:val="547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泉州开发区恒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祥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医药生产项目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晋江成昌环保新型材料生产项目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晋江金兴功能运动鞋生产项目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晋江华宝休闲鞋智能化成型生产线产业化建设项目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晋江海天生态功能性面料研发生产项目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147.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晋江新丝路建设项目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七彩狐面辅料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及泳装生产项目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149.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晋江金德纺织服装生产项目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晋江达丽服装智能化生产项目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晋江普斯特高档提花针织面料生产项目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晋江安踏科研基地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晋江晓峰保安鞋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服生产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泉州开发区美人桥年产</w:t>
            </w:r>
            <w:r w:rsidRPr="00805518">
              <w:rPr>
                <w:rFonts w:eastAsia="方正仿宋简体" w:hint="eastAsia"/>
                <w:szCs w:val="32"/>
              </w:rPr>
              <w:t>1</w:t>
            </w:r>
            <w:r w:rsidRPr="00805518">
              <w:rPr>
                <w:rFonts w:eastAsia="方正仿宋简体" w:hint="eastAsia"/>
                <w:szCs w:val="32"/>
              </w:rPr>
              <w:t>亿双拖、凉鞋生产项目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05518">
              <w:rPr>
                <w:rFonts w:eastAsia="方正仿宋简体" w:hint="eastAsia"/>
                <w:szCs w:val="32"/>
              </w:rPr>
              <w:t>泉州开发区利讯智能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鞋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服生产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泉州开发区米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哆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物联网科技项目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05518">
              <w:rPr>
                <w:rFonts w:eastAsia="方正仿宋简体" w:hint="eastAsia"/>
                <w:szCs w:val="32"/>
              </w:rPr>
              <w:t>泉州开发区浪亚纺织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泉州开发区安盛服装生产项目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159.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05518">
              <w:rPr>
                <w:rFonts w:eastAsia="方正仿宋简体" w:hint="eastAsia"/>
                <w:szCs w:val="32"/>
              </w:rPr>
              <w:t>洛江筑可丽建筑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产业园项目（一期）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南安固美年产</w:t>
            </w:r>
            <w:r w:rsidRPr="00805518">
              <w:rPr>
                <w:rFonts w:eastAsia="方正仿宋简体" w:hint="eastAsia"/>
                <w:szCs w:val="32"/>
              </w:rPr>
              <w:t>3.2</w:t>
            </w:r>
            <w:r w:rsidRPr="00805518">
              <w:rPr>
                <w:rFonts w:eastAsia="方正仿宋简体" w:hint="eastAsia"/>
                <w:szCs w:val="32"/>
              </w:rPr>
              <w:t>万吨铝型材生产建设项目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南安中消盾年产</w:t>
            </w:r>
            <w:r w:rsidRPr="00805518">
              <w:rPr>
                <w:rFonts w:eastAsia="方正仿宋简体" w:hint="eastAsia"/>
                <w:szCs w:val="32"/>
              </w:rPr>
              <w:t>5000</w:t>
            </w:r>
            <w:r w:rsidRPr="00805518">
              <w:rPr>
                <w:rFonts w:eastAsia="方正仿宋简体" w:hint="eastAsia"/>
                <w:szCs w:val="32"/>
              </w:rPr>
              <w:t>万米人工合成橡胶衬里消防水带及其消防水枪、接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扣配套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产品项目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泉州绿色建筑产业园项目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05518">
              <w:rPr>
                <w:rFonts w:eastAsia="方正仿宋简体" w:hint="eastAsia"/>
                <w:szCs w:val="32"/>
              </w:rPr>
              <w:t>惠安闽惠装配式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生产基地配套工程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晋江盼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盼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食品饮料生产项目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165.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安溪湖头绿色食品产业园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166.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永春青山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醋业产业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167.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晋江安婷妇幼用品生产项目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168.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晋江雅艺彩印厂房及配套设施项目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169.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晋江安海中小企业创业园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170.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proofErr w:type="gramStart"/>
            <w:r w:rsidRPr="00805518">
              <w:rPr>
                <w:rFonts w:eastAsia="方正仿宋简体" w:hint="eastAsia"/>
                <w:szCs w:val="32"/>
              </w:rPr>
              <w:t>泉州芯谷南安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园区工业标准厂房建设项目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171.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南安海西再生资源产业园区二期标准厂房建设项目</w:t>
            </w:r>
          </w:p>
        </w:tc>
      </w:tr>
      <w:tr w:rsidR="00494B70" w:rsidRPr="007232BF" w:rsidTr="00146309">
        <w:trPr>
          <w:trHeight w:val="391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172.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惠安中南高科城南创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智产业谷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项目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lastRenderedPageBreak/>
              <w:t>173.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德化县城</w:t>
            </w:r>
            <w:proofErr w:type="gramStart"/>
            <w:r w:rsidRPr="00805518">
              <w:rPr>
                <w:rFonts w:eastAsia="方正仿宋简体" w:hint="eastAsia"/>
                <w:szCs w:val="32"/>
              </w:rPr>
              <w:t>东工业</w:t>
            </w:r>
            <w:proofErr w:type="gramEnd"/>
            <w:r w:rsidRPr="00805518">
              <w:rPr>
                <w:rFonts w:eastAsia="方正仿宋简体" w:hint="eastAsia"/>
                <w:szCs w:val="32"/>
              </w:rPr>
              <w:t>项目集中区后朱片区</w:t>
            </w:r>
          </w:p>
        </w:tc>
      </w:tr>
      <w:tr w:rsidR="00494B70" w:rsidRPr="007232BF" w:rsidTr="00146309">
        <w:trPr>
          <w:trHeight w:val="45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7232BF" w:rsidRDefault="00494B70" w:rsidP="00146309">
            <w:pPr>
              <w:spacing w:line="500" w:lineRule="exact"/>
              <w:jc w:val="center"/>
              <w:rPr>
                <w:rFonts w:eastAsia="方正仿宋简体"/>
                <w:szCs w:val="32"/>
              </w:rPr>
            </w:pPr>
            <w:r w:rsidRPr="007232BF">
              <w:rPr>
                <w:rFonts w:eastAsia="方正仿宋简体"/>
                <w:szCs w:val="32"/>
              </w:rPr>
              <w:t>174.</w:t>
            </w:r>
          </w:p>
        </w:tc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4B70" w:rsidRPr="00805518" w:rsidRDefault="00494B70" w:rsidP="00146309">
            <w:pPr>
              <w:spacing w:line="500" w:lineRule="exact"/>
              <w:rPr>
                <w:rFonts w:eastAsia="方正仿宋简体"/>
                <w:szCs w:val="32"/>
              </w:rPr>
            </w:pPr>
            <w:r w:rsidRPr="00805518">
              <w:rPr>
                <w:rFonts w:eastAsia="方正仿宋简体" w:hint="eastAsia"/>
                <w:szCs w:val="32"/>
              </w:rPr>
              <w:t>泉州开发区官桥园区智能标准厂房及配套服务中心</w:t>
            </w:r>
          </w:p>
        </w:tc>
      </w:tr>
    </w:tbl>
    <w:p w:rsidR="006B1A8E" w:rsidRDefault="006B1A8E" w:rsidP="00494B70"/>
    <w:sectPr w:rsidR="006B1A8E" w:rsidSect="006B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B70"/>
    <w:rsid w:val="0013626B"/>
    <w:rsid w:val="00265A5F"/>
    <w:rsid w:val="00290E66"/>
    <w:rsid w:val="0029272F"/>
    <w:rsid w:val="00294660"/>
    <w:rsid w:val="00337F91"/>
    <w:rsid w:val="00340224"/>
    <w:rsid w:val="00382791"/>
    <w:rsid w:val="00435BDC"/>
    <w:rsid w:val="00436AD2"/>
    <w:rsid w:val="00447210"/>
    <w:rsid w:val="00494B70"/>
    <w:rsid w:val="00511708"/>
    <w:rsid w:val="005D74CB"/>
    <w:rsid w:val="00646F9C"/>
    <w:rsid w:val="006B1A8E"/>
    <w:rsid w:val="006D0DE8"/>
    <w:rsid w:val="006E32CB"/>
    <w:rsid w:val="0072680D"/>
    <w:rsid w:val="00776E85"/>
    <w:rsid w:val="00824244"/>
    <w:rsid w:val="0096673D"/>
    <w:rsid w:val="009B326E"/>
    <w:rsid w:val="00AC722D"/>
    <w:rsid w:val="00B54F62"/>
    <w:rsid w:val="00B86B93"/>
    <w:rsid w:val="00B96C4F"/>
    <w:rsid w:val="00C252C1"/>
    <w:rsid w:val="00C41DE0"/>
    <w:rsid w:val="00CE6C1E"/>
    <w:rsid w:val="00D01AD6"/>
    <w:rsid w:val="00E0358E"/>
    <w:rsid w:val="00F77DFA"/>
    <w:rsid w:val="00FA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Char"/>
    <w:rsid w:val="00494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94B70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494B70"/>
  </w:style>
  <w:style w:type="paragraph" w:styleId="a5">
    <w:name w:val="Date"/>
    <w:basedOn w:val="a"/>
    <w:next w:val="a"/>
    <w:link w:val="Char0"/>
    <w:rsid w:val="00494B70"/>
    <w:rPr>
      <w:rFonts w:ascii="仿宋_GB2312"/>
    </w:rPr>
  </w:style>
  <w:style w:type="character" w:customStyle="1" w:styleId="Char0">
    <w:name w:val="日期 Char"/>
    <w:basedOn w:val="a0"/>
    <w:link w:val="a5"/>
    <w:rsid w:val="00494B70"/>
    <w:rPr>
      <w:rFonts w:ascii="仿宋_GB2312" w:eastAsia="仿宋_GB2312" w:hAnsi="Times New Roman" w:cs="Times New Roman"/>
      <w:sz w:val="32"/>
      <w:szCs w:val="24"/>
    </w:rPr>
  </w:style>
  <w:style w:type="table" w:styleId="a6">
    <w:name w:val="Table Grid"/>
    <w:basedOn w:val="a1"/>
    <w:rsid w:val="00494B7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rsid w:val="00494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494B70"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Char2"/>
    <w:rsid w:val="00494B70"/>
    <w:rPr>
      <w:sz w:val="18"/>
      <w:szCs w:val="18"/>
    </w:rPr>
  </w:style>
  <w:style w:type="character" w:customStyle="1" w:styleId="Char2">
    <w:name w:val="批注框文本 Char"/>
    <w:basedOn w:val="a0"/>
    <w:link w:val="a8"/>
    <w:rsid w:val="00494B7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2065</Words>
  <Characters>11775</Characters>
  <Application>Microsoft Office Word</Application>
  <DocSecurity>0</DocSecurity>
  <Lines>98</Lines>
  <Paragraphs>27</Paragraphs>
  <ScaleCrop>false</ScaleCrop>
  <Company/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2020-02-10T09:06:00Z</dcterms:created>
  <dcterms:modified xsi:type="dcterms:W3CDTF">2020-02-10T09:06:00Z</dcterms:modified>
</cp:coreProperties>
</file>