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  <w:r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泉州市新设立专利代理机构奖励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hAnsi="宋体" w:eastAsia="方正仿宋简体"/>
          <w:color w:val="000000"/>
          <w:sz w:val="24"/>
          <w:szCs w:val="30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134"/>
        <w:gridCol w:w="524"/>
        <w:gridCol w:w="2453"/>
        <w:gridCol w:w="1701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机构名称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righ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机构地址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新设立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设立时间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专利代理机构注册证号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法定代表人（负责人）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电子邮箱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</w:t>
            </w:r>
          </w:p>
        </w:tc>
        <w:tc>
          <w:tcPr>
            <w:tcW w:w="415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专利代理师证书号</w:t>
            </w: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至202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4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年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4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月3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0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日开展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业务情况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专利申请代理情况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专利授权代理情况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241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229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盖章   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3322D"/>
    <w:rsid w:val="00156264"/>
    <w:rsid w:val="00167A9B"/>
    <w:rsid w:val="001711A2"/>
    <w:rsid w:val="001D3EFD"/>
    <w:rsid w:val="003246C9"/>
    <w:rsid w:val="0056224F"/>
    <w:rsid w:val="005E2001"/>
    <w:rsid w:val="00747D8B"/>
    <w:rsid w:val="009500A1"/>
    <w:rsid w:val="009912B0"/>
    <w:rsid w:val="00B429EF"/>
    <w:rsid w:val="00BB2207"/>
    <w:rsid w:val="00C75FF7"/>
    <w:rsid w:val="00D47A23"/>
    <w:rsid w:val="00D73BCD"/>
    <w:rsid w:val="00E07AE7"/>
    <w:rsid w:val="27BC7CA6"/>
    <w:rsid w:val="37DB38BD"/>
    <w:rsid w:val="38FF7FA8"/>
    <w:rsid w:val="4E6221C2"/>
    <w:rsid w:val="575FB4F1"/>
    <w:rsid w:val="57EF1BFC"/>
    <w:rsid w:val="6FD6DD75"/>
    <w:rsid w:val="729B5181"/>
    <w:rsid w:val="733E9876"/>
    <w:rsid w:val="75653734"/>
    <w:rsid w:val="768A2CB9"/>
    <w:rsid w:val="7F678B08"/>
    <w:rsid w:val="7FD2B7CE"/>
    <w:rsid w:val="7FDAFF16"/>
    <w:rsid w:val="ED3DC6A1"/>
    <w:rsid w:val="F5BF763F"/>
    <w:rsid w:val="FFBE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</Words>
  <Characters>641</Characters>
  <Lines>5</Lines>
  <Paragraphs>1</Paragraphs>
  <TotalTime>1</TotalTime>
  <ScaleCrop>false</ScaleCrop>
  <LinksUpToDate>false</LinksUpToDate>
  <CharactersWithSpaces>752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2023-04-08T07:26:00Z</dcterms:created>
  <dc:creator>User</dc:creator>
  <cp:lastModifiedBy>吴松巍</cp:lastModifiedBy>
  <dcterms:modified xsi:type="dcterms:W3CDTF">2024-04-03T16:18:43Z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