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82"/>
        <w:gridCol w:w="900"/>
        <w:gridCol w:w="660"/>
        <w:gridCol w:w="645"/>
        <w:gridCol w:w="720"/>
        <w:gridCol w:w="780"/>
        <w:gridCol w:w="660"/>
        <w:gridCol w:w="705"/>
        <w:gridCol w:w="660"/>
        <w:gridCol w:w="750"/>
        <w:gridCol w:w="645"/>
        <w:gridCol w:w="705"/>
        <w:gridCol w:w="810"/>
        <w:gridCol w:w="855"/>
        <w:gridCol w:w="750"/>
        <w:gridCol w:w="855"/>
        <w:gridCol w:w="855"/>
        <w:gridCol w:w="735"/>
        <w:gridCol w:w="795"/>
      </w:tblGrid>
      <w:tr w:rsidR="00DF1F47" w:rsidTr="00526593">
        <w:trPr>
          <w:trHeight w:val="405"/>
        </w:trPr>
        <w:tc>
          <w:tcPr>
            <w:tcW w:w="1436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F47" w:rsidRDefault="00DF1F47" w:rsidP="00526593">
            <w:pPr>
              <w:spacing w:line="400" w:lineRule="exact"/>
              <w:rPr>
                <w:rFonts w:ascii="黑体" w:eastAsia="黑体" w:hint="eastAsia"/>
                <w:sz w:val="32"/>
                <w:szCs w:val="32"/>
              </w:rPr>
            </w:pPr>
            <w:proofErr w:type="gramStart"/>
            <w:r>
              <w:rPr>
                <w:rFonts w:ascii="黑体" w:eastAsia="黑体" w:hint="eastAsia"/>
                <w:sz w:val="32"/>
                <w:szCs w:val="32"/>
              </w:rPr>
              <w:t>泉教中</w:t>
            </w:r>
            <w:proofErr w:type="gramEnd"/>
            <w:r>
              <w:rPr>
                <w:rFonts w:ascii="黑体" w:eastAsia="黑体" w:hint="eastAsia"/>
                <w:sz w:val="32"/>
                <w:szCs w:val="32"/>
              </w:rPr>
              <w:t>〔20</w:t>
            </w:r>
            <w:r>
              <w:rPr>
                <w:rFonts w:ascii="黑体" w:eastAsia="黑体"/>
                <w:sz w:val="32"/>
                <w:szCs w:val="32"/>
              </w:rPr>
              <w:t>20</w:t>
            </w:r>
            <w:r>
              <w:rPr>
                <w:rFonts w:ascii="黑体" w:eastAsia="黑体" w:hint="eastAsia"/>
                <w:sz w:val="32"/>
                <w:szCs w:val="32"/>
              </w:rPr>
              <w:t>〕7号附件7</w:t>
            </w:r>
          </w:p>
          <w:p w:rsidR="00DF1F47" w:rsidRDefault="00DF1F47" w:rsidP="00526593">
            <w:pPr>
              <w:spacing w:line="400" w:lineRule="exact"/>
              <w:rPr>
                <w:rFonts w:ascii="黑体" w:eastAsia="黑体" w:hint="eastAsia"/>
                <w:sz w:val="32"/>
                <w:szCs w:val="32"/>
              </w:rPr>
            </w:pPr>
          </w:p>
        </w:tc>
      </w:tr>
      <w:tr w:rsidR="00DF1F47" w:rsidTr="00526593">
        <w:trPr>
          <w:trHeight w:val="570"/>
        </w:trPr>
        <w:tc>
          <w:tcPr>
            <w:tcW w:w="1436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F47" w:rsidRDefault="00DF1F47" w:rsidP="00526593">
            <w:pPr>
              <w:widowControl/>
              <w:spacing w:line="700" w:lineRule="exact"/>
              <w:ind w:firstLineChars="800" w:firstLine="3534"/>
              <w:rPr>
                <w:rFonts w:ascii="宋体" w:hAnsi="宋体" w:cs="宋体"/>
                <w:b/>
                <w:bCs/>
                <w:kern w:val="0"/>
                <w:sz w:val="44"/>
                <w:szCs w:val="44"/>
                <w:u w:val="single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20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年福建省普通初中教育教学评价情况表</w:t>
            </w:r>
            <w:bookmarkEnd w:id="0"/>
          </w:p>
        </w:tc>
      </w:tr>
      <w:tr w:rsidR="00DF1F47" w:rsidTr="00526593">
        <w:trPr>
          <w:trHeight w:val="540"/>
        </w:trPr>
        <w:tc>
          <w:tcPr>
            <w:tcW w:w="1436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__________县（市、区）教育局（盖章）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填报时间：   年   月   日</w:t>
            </w:r>
          </w:p>
        </w:tc>
      </w:tr>
      <w:tr w:rsidR="00DF1F47" w:rsidTr="00526593">
        <w:trPr>
          <w:trHeight w:val="360"/>
        </w:trPr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县（市、区)</w:t>
            </w:r>
          </w:p>
        </w:tc>
        <w:tc>
          <w:tcPr>
            <w:tcW w:w="78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当年参加中考年级的学生数变化情况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应报考学生数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实际参加中考学生数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中考全科及格人数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中考各学科成绩及格人数之和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初中学生三年巩固率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中考全科及格率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中考单科及格率</w:t>
            </w:r>
          </w:p>
        </w:tc>
      </w:tr>
      <w:tr w:rsidR="00DF1F47" w:rsidTr="00526593">
        <w:trPr>
          <w:trHeight w:val="375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原七年级招生数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三年增加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三年减少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F1F47" w:rsidTr="00526593">
        <w:trPr>
          <w:trHeight w:val="51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转入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增加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休学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转出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退学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死亡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辍学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F1F47" w:rsidTr="00526593">
        <w:trPr>
          <w:trHeight w:val="390"/>
        </w:trPr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⑵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⑺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C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kern w:val="0"/>
                <w:szCs w:val="21"/>
              </w:rPr>
              <w:t>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⒃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⒄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⒅</w:t>
            </w:r>
          </w:p>
        </w:tc>
      </w:tr>
      <w:tr w:rsidR="00DF1F47" w:rsidTr="00526593">
        <w:trPr>
          <w:trHeight w:val="5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 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F1F47" w:rsidTr="00526593">
        <w:trPr>
          <w:trHeight w:val="5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F1F47" w:rsidTr="00526593">
        <w:trPr>
          <w:trHeight w:val="5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F1F47" w:rsidTr="00526593">
        <w:trPr>
          <w:trHeight w:val="54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47" w:rsidRDefault="00DF1F47" w:rsidP="005265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F1F47" w:rsidTr="00526593">
        <w:trPr>
          <w:trHeight w:val="1290"/>
        </w:trPr>
        <w:tc>
          <w:tcPr>
            <w:tcW w:w="1436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1F47" w:rsidRDefault="00DF1F47" w:rsidP="0052659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说明：1.表中各列关系：⑵=⑶+⑷+⑸，⑹=⑺+⑻+⑼+⑽+⑾，A =⑴+⑵-[⑹-⑾]，⒃=（B/A）×100%，⒄=（C/B）×100%，⒅ =（D/10B）×100%；</w:t>
            </w:r>
          </w:p>
          <w:p w:rsidR="00DF1F47" w:rsidRDefault="00DF1F47" w:rsidP="00526593">
            <w:pPr>
              <w:widowControl/>
              <w:spacing w:line="240" w:lineRule="exact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2.学生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中途到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国外、境外就读的，原则上应办理休学手续，未办理休学手续但能提供护照证明材料的，应以“退学”作为正常减少处理；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3.各县（市、区）教育局要在10月10日前汇总本表，评价对象为当年参加中考的年级。电子稿发送至我局普通中学教育科邮箱: zjk@qzedu.cn</w:t>
            </w:r>
          </w:p>
        </w:tc>
      </w:tr>
    </w:tbl>
    <w:p w:rsidR="006529D6" w:rsidRPr="00DF1F47" w:rsidRDefault="006529D6"/>
    <w:sectPr w:rsidR="006529D6" w:rsidRPr="00DF1F47" w:rsidSect="00DF1F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47"/>
    <w:rsid w:val="006529D6"/>
    <w:rsid w:val="00D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HP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2020-07-03T17:49:00Z</dcterms:created>
  <dcterms:modified xsi:type="dcterms:W3CDTF">2020-07-03T17:49:00Z</dcterms:modified>
</cp:coreProperties>
</file>