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E1" w:rsidRPr="00214D10" w:rsidRDefault="00C7057A">
      <w:pPr>
        <w:ind w:rightChars="-844" w:right="-1772"/>
        <w:rPr>
          <w:rFonts w:ascii="仿宋_GB2312" w:eastAsia="仿宋_GB2312" w:hAnsi="仿宋" w:cs="仿宋"/>
          <w:sz w:val="32"/>
          <w:szCs w:val="32"/>
        </w:rPr>
      </w:pPr>
      <w:r w:rsidRPr="00214D10">
        <w:rPr>
          <w:rFonts w:ascii="仿宋_GB2312" w:eastAsia="仿宋_GB2312" w:hAnsi="仿宋" w:cs="仿宋" w:hint="eastAsia"/>
          <w:sz w:val="32"/>
          <w:szCs w:val="32"/>
        </w:rPr>
        <w:t>附件1</w:t>
      </w:r>
      <w:r w:rsidR="008776B4">
        <w:rPr>
          <w:rFonts w:ascii="仿宋_GB2312" w:eastAsia="仿宋_GB2312" w:hAnsi="仿宋" w:cs="仿宋" w:hint="eastAsia"/>
          <w:sz w:val="32"/>
          <w:szCs w:val="32"/>
        </w:rPr>
        <w:t>4</w:t>
      </w:r>
    </w:p>
    <w:p w:rsidR="000813E1" w:rsidRPr="00214D10" w:rsidRDefault="000813E1">
      <w:pPr>
        <w:rPr>
          <w:rFonts w:ascii="仿宋_GB2312" w:eastAsia="仿宋_GB2312" w:hAnsi="仿宋" w:cs="仿宋"/>
          <w:sz w:val="32"/>
          <w:szCs w:val="32"/>
        </w:rPr>
      </w:pPr>
    </w:p>
    <w:p w:rsidR="00214D10" w:rsidRDefault="00214D10" w:rsidP="00214D10">
      <w:pPr>
        <w:snapToGrid w:val="0"/>
        <w:ind w:firstLine="420"/>
        <w:jc w:val="center"/>
        <w:rPr>
          <w:rFonts w:ascii="方正小标宋简体" w:eastAsia="方正小标宋简体" w:hAnsi="宋体" w:cs="仿宋"/>
          <w:b/>
          <w:sz w:val="44"/>
          <w:szCs w:val="44"/>
        </w:rPr>
      </w:pPr>
      <w:r w:rsidRPr="00214D10">
        <w:rPr>
          <w:rFonts w:ascii="方正小标宋简体" w:eastAsia="方正小标宋简体" w:hAnsi="宋体" w:cs="仿宋" w:hint="eastAsia"/>
          <w:b/>
          <w:sz w:val="44"/>
          <w:szCs w:val="44"/>
        </w:rPr>
        <w:t>泉州市卫计委</w:t>
      </w:r>
      <w:r w:rsidR="00A41798" w:rsidRPr="00A41798">
        <w:rPr>
          <w:rFonts w:ascii="方正小标宋简体" w:eastAsia="方正小标宋简体" w:hAnsi="宋体" w:cs="仿宋" w:hint="eastAsia"/>
          <w:b/>
          <w:sz w:val="44"/>
          <w:szCs w:val="44"/>
        </w:rPr>
        <w:t>公立医院建设补助</w:t>
      </w:r>
    </w:p>
    <w:p w:rsidR="000813E1" w:rsidRPr="00214D10" w:rsidRDefault="00C7057A" w:rsidP="00214D10">
      <w:pPr>
        <w:snapToGrid w:val="0"/>
        <w:ind w:firstLine="420"/>
        <w:jc w:val="center"/>
        <w:rPr>
          <w:rFonts w:ascii="方正小标宋简体" w:eastAsia="方正小标宋简体" w:cs="仿宋"/>
          <w:b/>
          <w:sz w:val="44"/>
          <w:szCs w:val="44"/>
        </w:rPr>
      </w:pPr>
      <w:r w:rsidRPr="00214D10">
        <w:rPr>
          <w:rFonts w:ascii="方正小标宋简体" w:eastAsia="方正小标宋简体" w:hAnsi="宋体" w:cs="仿宋" w:hint="eastAsia"/>
          <w:b/>
          <w:sz w:val="44"/>
          <w:szCs w:val="44"/>
        </w:rPr>
        <w:t>专项绩效评价报告</w:t>
      </w:r>
    </w:p>
    <w:p w:rsidR="00214D10" w:rsidRDefault="00214D10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0813E1" w:rsidRPr="00214D10" w:rsidRDefault="00C7057A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14D10">
        <w:rPr>
          <w:rFonts w:ascii="仿宋_GB2312" w:eastAsia="仿宋_GB2312" w:hAnsi="仿宋" w:cs="仿宋" w:hint="eastAsia"/>
          <w:sz w:val="32"/>
          <w:szCs w:val="32"/>
        </w:rPr>
        <w:t>为提高</w:t>
      </w:r>
      <w:r w:rsidR="00214D10" w:rsidRPr="00214D10">
        <w:rPr>
          <w:rFonts w:ascii="仿宋_GB2312" w:eastAsia="仿宋_GB2312" w:hAnsi="仿宋" w:cs="仿宋" w:hint="eastAsia"/>
          <w:sz w:val="32"/>
          <w:szCs w:val="32"/>
        </w:rPr>
        <w:t>市级公立医院建设补助</w:t>
      </w:r>
      <w:r w:rsidRPr="00214D10">
        <w:rPr>
          <w:rFonts w:ascii="仿宋_GB2312" w:eastAsia="仿宋_GB2312" w:hAnsi="仿宋" w:cs="仿宋" w:hint="eastAsia"/>
          <w:sz w:val="32"/>
          <w:szCs w:val="32"/>
        </w:rPr>
        <w:t>专项资金使用绩效，</w:t>
      </w:r>
      <w:r w:rsidR="00214D10" w:rsidRPr="00214D10">
        <w:rPr>
          <w:rFonts w:ascii="仿宋_GB2312" w:eastAsia="仿宋_GB2312" w:hAnsi="仿宋" w:cs="仿宋" w:hint="eastAsia"/>
          <w:sz w:val="32"/>
          <w:szCs w:val="32"/>
        </w:rPr>
        <w:t>泉州市卫计委</w:t>
      </w:r>
      <w:r w:rsidRPr="00214D10">
        <w:rPr>
          <w:rFonts w:ascii="仿宋_GB2312" w:eastAsia="仿宋_GB2312" w:hAnsi="仿宋" w:cs="仿宋" w:hint="eastAsia"/>
          <w:sz w:val="32"/>
          <w:szCs w:val="32"/>
        </w:rPr>
        <w:t>组织对2017年度</w:t>
      </w:r>
      <w:r w:rsidR="00214D10" w:rsidRPr="00214D10">
        <w:rPr>
          <w:rFonts w:ascii="仿宋_GB2312" w:eastAsia="仿宋_GB2312" w:hAnsi="仿宋" w:cs="仿宋" w:hint="eastAsia"/>
          <w:sz w:val="32"/>
          <w:szCs w:val="32"/>
        </w:rPr>
        <w:t>市级公立医院建设补助</w:t>
      </w:r>
      <w:r w:rsidRPr="00214D10">
        <w:rPr>
          <w:rFonts w:ascii="仿宋_GB2312" w:eastAsia="仿宋_GB2312" w:hAnsi="仿宋" w:cs="仿宋" w:hint="eastAsia"/>
          <w:sz w:val="32"/>
          <w:szCs w:val="32"/>
        </w:rPr>
        <w:t>专项开展绩效评价。</w:t>
      </w:r>
    </w:p>
    <w:p w:rsidR="000813E1" w:rsidRPr="00214D10" w:rsidRDefault="00C7057A">
      <w:pPr>
        <w:ind w:firstLineChars="196" w:firstLine="627"/>
        <w:rPr>
          <w:rFonts w:ascii="仿宋_GB2312" w:eastAsia="仿宋_GB2312" w:hAnsi="宋体" w:cs="黑体"/>
          <w:sz w:val="32"/>
          <w:szCs w:val="32"/>
        </w:rPr>
      </w:pPr>
      <w:r w:rsidRPr="00214D10">
        <w:rPr>
          <w:rFonts w:ascii="仿宋_GB2312" w:eastAsia="仿宋_GB2312" w:hAnsi="宋体" w:cs="仿宋" w:hint="eastAsia"/>
          <w:kern w:val="0"/>
          <w:sz w:val="32"/>
          <w:szCs w:val="32"/>
        </w:rPr>
        <w:t>一、</w:t>
      </w:r>
      <w:r w:rsidRPr="00214D10">
        <w:rPr>
          <w:rFonts w:ascii="仿宋_GB2312" w:eastAsia="仿宋_GB2312" w:hAnsi="宋体" w:cs="黑体" w:hint="eastAsia"/>
          <w:sz w:val="32"/>
          <w:szCs w:val="32"/>
        </w:rPr>
        <w:t>工作情况及成效</w:t>
      </w:r>
    </w:p>
    <w:p w:rsidR="00214D10" w:rsidRDefault="00C7057A" w:rsidP="00214D10">
      <w:pPr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214D10">
        <w:rPr>
          <w:rFonts w:ascii="仿宋_GB2312" w:eastAsia="仿宋_GB2312" w:hAnsi="仿宋" w:cs="仿宋" w:hint="eastAsia"/>
          <w:b/>
          <w:sz w:val="32"/>
          <w:szCs w:val="32"/>
        </w:rPr>
        <w:t>（一）专项基本情况。</w:t>
      </w:r>
    </w:p>
    <w:p w:rsidR="00D06327" w:rsidRDefault="00D06327" w:rsidP="00D06327">
      <w:pPr>
        <w:ind w:firstLineChars="200" w:firstLine="640"/>
        <w:rPr>
          <w:rFonts w:ascii="仿宋_GB2312" w:eastAsia="仿宋_GB2312" w:hAnsi="仿宋" w:cs="仿宋"/>
          <w:b/>
          <w:sz w:val="32"/>
          <w:szCs w:val="32"/>
        </w:rPr>
      </w:pPr>
      <w:r w:rsidRPr="007913A0">
        <w:rPr>
          <w:rFonts w:ascii="仿宋_GB2312" w:eastAsia="仿宋_GB2312" w:hAnsi="仿宋" w:cs="仿宋" w:hint="eastAsia"/>
          <w:sz w:val="32"/>
          <w:szCs w:val="32"/>
        </w:rPr>
        <w:t>2017年度市级公立医院</w:t>
      </w:r>
      <w:r w:rsidRPr="00214D10">
        <w:rPr>
          <w:rFonts w:ascii="仿宋_GB2312" w:eastAsia="仿宋_GB2312" w:hAnsi="仿宋" w:cs="仿宋" w:hint="eastAsia"/>
          <w:sz w:val="32"/>
          <w:szCs w:val="32"/>
        </w:rPr>
        <w:t>建设补助专项</w:t>
      </w:r>
      <w:r w:rsidRPr="007913A0">
        <w:rPr>
          <w:rFonts w:ascii="仿宋_GB2312" w:eastAsia="仿宋_GB2312" w:hAnsi="仿宋" w:cs="仿宋" w:hint="eastAsia"/>
          <w:sz w:val="32"/>
          <w:szCs w:val="32"/>
        </w:rPr>
        <w:t>11</w:t>
      </w:r>
      <w:r>
        <w:rPr>
          <w:rFonts w:ascii="仿宋_GB2312" w:eastAsia="仿宋_GB2312" w:hAnsi="仿宋" w:cs="仿宋" w:hint="eastAsia"/>
          <w:sz w:val="32"/>
          <w:szCs w:val="32"/>
        </w:rPr>
        <w:t>550</w:t>
      </w:r>
      <w:r w:rsidRPr="007913A0">
        <w:rPr>
          <w:rFonts w:ascii="仿宋_GB2312" w:eastAsia="仿宋_GB2312" w:hAnsi="仿宋" w:cs="仿宋" w:hint="eastAsia"/>
          <w:sz w:val="32"/>
          <w:szCs w:val="32"/>
        </w:rPr>
        <w:t>万元，包括</w:t>
      </w:r>
      <w:r>
        <w:rPr>
          <w:rFonts w:ascii="仿宋_GB2312" w:eastAsia="仿宋_GB2312" w:hAnsi="仿宋" w:cs="仿宋" w:hint="eastAsia"/>
          <w:sz w:val="32"/>
          <w:szCs w:val="32"/>
        </w:rPr>
        <w:t>市第一医院5626.13万元、市老年医院1000万元、市中医联合医院1123.87万元、市光前医院900万元、人民医院2400万元、福医大附属第二语言500万元</w:t>
      </w:r>
      <w:r w:rsidRPr="007913A0">
        <w:rPr>
          <w:rFonts w:ascii="仿宋_GB2312" w:eastAsia="仿宋_GB2312" w:hAnsi="仿宋" w:cs="仿宋" w:hint="eastAsia"/>
          <w:sz w:val="32"/>
          <w:szCs w:val="32"/>
        </w:rPr>
        <w:t>。</w:t>
      </w:r>
      <w:r>
        <w:rPr>
          <w:rFonts w:ascii="仿宋_GB2312" w:eastAsia="仿宋_GB2312" w:hAnsi="仿宋" w:cs="仿宋" w:hint="eastAsia"/>
          <w:sz w:val="32"/>
          <w:szCs w:val="32"/>
        </w:rPr>
        <w:t>各项目2017年度完成基本情况如下：</w:t>
      </w:r>
    </w:p>
    <w:p w:rsidR="00D06327" w:rsidRDefault="00D06327" w:rsidP="00D06327">
      <w:pPr>
        <w:spacing w:line="600" w:lineRule="exact"/>
        <w:ind w:firstLineChars="200" w:firstLine="640"/>
        <w:rPr>
          <w:rFonts w:ascii="Times New Roman" w:eastAsia="仿宋_GB2312" w:hAnsi="Times New Roman"/>
          <w:color w:val="FF0000"/>
          <w:sz w:val="32"/>
          <w:szCs w:val="32"/>
        </w:rPr>
      </w:pPr>
      <w:r w:rsidRPr="00D06327">
        <w:rPr>
          <w:rFonts w:ascii="仿宋_GB2312" w:eastAsia="仿宋_GB2312" w:hAnsi="仿宋" w:cs="仿宋"/>
          <w:sz w:val="32"/>
          <w:szCs w:val="32"/>
        </w:rPr>
        <w:t>1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 w:rsidRPr="00D06327">
        <w:rPr>
          <w:rFonts w:ascii="仿宋_GB2312" w:eastAsia="仿宋_GB2312" w:hAnsi="仿宋" w:cs="仿宋"/>
          <w:sz w:val="32"/>
          <w:szCs w:val="32"/>
        </w:rPr>
        <w:t>第一医院城东院区二期病房大楼。该项目总投资6亿</w:t>
      </w:r>
      <w:r>
        <w:rPr>
          <w:rFonts w:ascii="Times New Roman" w:eastAsia="仿宋_GB2312" w:hAnsi="Times New Roman"/>
          <w:kern w:val="0"/>
          <w:sz w:val="32"/>
          <w:szCs w:val="32"/>
        </w:rPr>
        <w:t>元，年度计划投资</w:t>
      </w: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kern w:val="0"/>
          <w:sz w:val="32"/>
          <w:szCs w:val="32"/>
        </w:rPr>
        <w:t>亿元，现已完成投资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1.02</w:t>
      </w:r>
      <w:r>
        <w:rPr>
          <w:rFonts w:ascii="Times New Roman" w:eastAsia="仿宋_GB2312" w:hAnsi="Times New Roman"/>
          <w:kern w:val="0"/>
          <w:sz w:val="32"/>
          <w:szCs w:val="32"/>
        </w:rPr>
        <w:t>亿元，完成年度计划投资的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102</w:t>
      </w:r>
      <w:r>
        <w:rPr>
          <w:rFonts w:ascii="Times New Roman" w:eastAsia="仿宋_GB2312" w:hAnsi="Times New Roman"/>
          <w:kern w:val="0"/>
          <w:sz w:val="32"/>
          <w:szCs w:val="32"/>
        </w:rPr>
        <w:t>%</w:t>
      </w:r>
      <w:r>
        <w:rPr>
          <w:rFonts w:ascii="Times New Roman" w:eastAsia="仿宋_GB2312" w:hAnsi="Times New Roman"/>
          <w:kern w:val="0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该项目</w:t>
      </w:r>
      <w:r>
        <w:rPr>
          <w:rFonts w:ascii="Times New Roman" w:eastAsia="仿宋_GB2312" w:hAnsi="Times New Roman" w:hint="eastAsia"/>
          <w:sz w:val="32"/>
          <w:szCs w:val="32"/>
        </w:rPr>
        <w:t>完成工程桩及围护结构施工，工程桩静载检测合格，目前正在进行土方开挖及冠梁、支撑梁垫层施工。</w:t>
      </w:r>
    </w:p>
    <w:p w:rsidR="00D06327" w:rsidRPr="00D06327" w:rsidRDefault="00D06327" w:rsidP="00D0632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2、</w:t>
      </w:r>
      <w:r w:rsidRPr="00D06327">
        <w:rPr>
          <w:rFonts w:ascii="仿宋_GB2312" w:eastAsia="仿宋_GB2312" w:hAnsi="仿宋" w:cs="仿宋"/>
          <w:sz w:val="32"/>
          <w:szCs w:val="32"/>
        </w:rPr>
        <w:t>第一医院城东院区一期配套工程。该项目总投资6500万元，年度计划投资4000万元，已完成投资</w:t>
      </w:r>
      <w:r w:rsidRPr="00D06327">
        <w:rPr>
          <w:rFonts w:ascii="仿宋_GB2312" w:eastAsia="仿宋_GB2312" w:hAnsi="仿宋" w:cs="仿宋" w:hint="eastAsia"/>
          <w:sz w:val="32"/>
          <w:szCs w:val="32"/>
        </w:rPr>
        <w:t>4200</w:t>
      </w:r>
      <w:r w:rsidRPr="00D06327">
        <w:rPr>
          <w:rFonts w:ascii="仿宋_GB2312" w:eastAsia="仿宋_GB2312" w:hAnsi="仿宋" w:cs="仿宋"/>
          <w:sz w:val="32"/>
          <w:szCs w:val="32"/>
        </w:rPr>
        <w:t>万元，完</w:t>
      </w:r>
      <w:r w:rsidRPr="00D06327">
        <w:rPr>
          <w:rFonts w:ascii="仿宋_GB2312" w:eastAsia="仿宋_GB2312" w:hAnsi="仿宋" w:cs="仿宋"/>
          <w:sz w:val="32"/>
          <w:szCs w:val="32"/>
        </w:rPr>
        <w:lastRenderedPageBreak/>
        <w:t>成年度计划投资的</w:t>
      </w:r>
      <w:r w:rsidRPr="00D06327">
        <w:rPr>
          <w:rFonts w:ascii="仿宋_GB2312" w:eastAsia="仿宋_GB2312" w:hAnsi="仿宋" w:cs="仿宋" w:hint="eastAsia"/>
          <w:sz w:val="32"/>
          <w:szCs w:val="32"/>
        </w:rPr>
        <w:t>105</w:t>
      </w:r>
      <w:r w:rsidRPr="00D06327">
        <w:rPr>
          <w:rFonts w:ascii="仿宋_GB2312" w:eastAsia="仿宋_GB2312" w:hAnsi="仿宋" w:cs="仿宋"/>
          <w:sz w:val="32"/>
          <w:szCs w:val="32"/>
        </w:rPr>
        <w:t>%。</w:t>
      </w:r>
      <w:r w:rsidRPr="00D06327">
        <w:rPr>
          <w:rFonts w:ascii="仿宋_GB2312" w:eastAsia="仿宋_GB2312" w:hAnsi="仿宋" w:cs="仿宋" w:hint="eastAsia"/>
          <w:sz w:val="32"/>
          <w:szCs w:val="32"/>
        </w:rPr>
        <w:t>其中，许书</w:t>
      </w:r>
      <w:proofErr w:type="gramStart"/>
      <w:r w:rsidRPr="00D06327">
        <w:rPr>
          <w:rFonts w:ascii="仿宋_GB2312" w:eastAsia="仿宋_GB2312" w:hAnsi="仿宋" w:cs="仿宋" w:hint="eastAsia"/>
          <w:sz w:val="32"/>
          <w:szCs w:val="32"/>
        </w:rPr>
        <w:t>典教学</w:t>
      </w:r>
      <w:proofErr w:type="gramEnd"/>
      <w:r w:rsidRPr="00D06327">
        <w:rPr>
          <w:rFonts w:ascii="仿宋_GB2312" w:eastAsia="仿宋_GB2312" w:hAnsi="仿宋" w:cs="仿宋" w:hint="eastAsia"/>
          <w:sz w:val="32"/>
          <w:szCs w:val="32"/>
        </w:rPr>
        <w:t>楼正进行主体结构三层梁板，影像医技楼、职工食堂、急诊病房和输液大厅3个子项目已投入使用。</w:t>
      </w:r>
    </w:p>
    <w:p w:rsidR="00D06327" w:rsidRPr="00D06327" w:rsidRDefault="00D06327" w:rsidP="00D06327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06327">
        <w:rPr>
          <w:rFonts w:ascii="仿宋_GB2312" w:eastAsia="仿宋_GB2312" w:hAnsi="仿宋" w:cs="仿宋" w:hint="eastAsia"/>
          <w:sz w:val="32"/>
          <w:szCs w:val="32"/>
        </w:rPr>
        <w:t>3、</w:t>
      </w:r>
      <w:r w:rsidRPr="00D06327">
        <w:rPr>
          <w:rFonts w:ascii="仿宋_GB2312" w:eastAsia="仿宋_GB2312" w:hAnsi="仿宋" w:cs="仿宋"/>
          <w:sz w:val="32"/>
          <w:szCs w:val="32"/>
        </w:rPr>
        <w:t>福医大附二院东海院区二期（省直）。该项目总投资5.7亿元，年度计划投资1.2亿元，现已完成投资</w:t>
      </w:r>
      <w:r w:rsidRPr="00D06327">
        <w:rPr>
          <w:rFonts w:ascii="仿宋_GB2312" w:eastAsia="仿宋_GB2312" w:hAnsi="仿宋" w:cs="仿宋" w:hint="eastAsia"/>
          <w:sz w:val="32"/>
          <w:szCs w:val="32"/>
        </w:rPr>
        <w:t>1.3亿元</w:t>
      </w:r>
      <w:r w:rsidRPr="00D06327">
        <w:rPr>
          <w:rFonts w:ascii="仿宋_GB2312" w:eastAsia="仿宋_GB2312" w:hAnsi="仿宋" w:cs="仿宋"/>
          <w:sz w:val="32"/>
          <w:szCs w:val="32"/>
        </w:rPr>
        <w:t>，完成年度计划投资的</w:t>
      </w:r>
      <w:r w:rsidRPr="00D06327">
        <w:rPr>
          <w:rFonts w:ascii="仿宋_GB2312" w:eastAsia="仿宋_GB2312" w:hAnsi="仿宋" w:cs="仿宋" w:hint="eastAsia"/>
          <w:sz w:val="32"/>
          <w:szCs w:val="32"/>
        </w:rPr>
        <w:t>108.33</w:t>
      </w:r>
      <w:r w:rsidRPr="00D06327">
        <w:rPr>
          <w:rFonts w:ascii="仿宋_GB2312" w:eastAsia="仿宋_GB2312" w:hAnsi="仿宋" w:cs="仿宋"/>
          <w:sz w:val="32"/>
          <w:szCs w:val="32"/>
        </w:rPr>
        <w:t>%。</w:t>
      </w:r>
      <w:r w:rsidRPr="00D06327">
        <w:rPr>
          <w:rFonts w:ascii="仿宋_GB2312" w:eastAsia="仿宋_GB2312" w:hAnsi="仿宋" w:cs="仿宋" w:hint="eastAsia"/>
          <w:sz w:val="32"/>
          <w:szCs w:val="32"/>
        </w:rPr>
        <w:t>目前，外装修工程已基本完工，室内装修完成75%，正进行医疗气体及空调管道、净化系统的安装，预计2018年上半年完工。</w:t>
      </w:r>
    </w:p>
    <w:p w:rsidR="00D06327" w:rsidRPr="00D06327" w:rsidRDefault="00D06327" w:rsidP="00D0632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06327">
        <w:rPr>
          <w:rFonts w:ascii="仿宋_GB2312" w:eastAsia="仿宋_GB2312" w:hAnsi="仿宋" w:cs="仿宋" w:hint="eastAsia"/>
          <w:sz w:val="32"/>
          <w:szCs w:val="32"/>
        </w:rPr>
        <w:t>4、</w:t>
      </w:r>
      <w:r w:rsidRPr="00D06327">
        <w:rPr>
          <w:rFonts w:ascii="仿宋_GB2312" w:eastAsia="仿宋_GB2312" w:hAnsi="仿宋" w:cs="仿宋"/>
          <w:sz w:val="32"/>
          <w:szCs w:val="32"/>
        </w:rPr>
        <w:t>光前医院综合病房楼。该项目总投资1.148亿元，年度计划投资4000万元，已完成投资</w:t>
      </w:r>
      <w:r w:rsidRPr="00D06327">
        <w:rPr>
          <w:rFonts w:ascii="仿宋_GB2312" w:eastAsia="仿宋_GB2312" w:hAnsi="仿宋" w:cs="仿宋" w:hint="eastAsia"/>
          <w:sz w:val="32"/>
          <w:szCs w:val="32"/>
        </w:rPr>
        <w:t>4600</w:t>
      </w:r>
      <w:r w:rsidRPr="00D06327">
        <w:rPr>
          <w:rFonts w:ascii="仿宋_GB2312" w:eastAsia="仿宋_GB2312" w:hAnsi="仿宋" w:cs="仿宋"/>
          <w:sz w:val="32"/>
          <w:szCs w:val="32"/>
        </w:rPr>
        <w:t>万元，完成年度计划投资的</w:t>
      </w:r>
      <w:r w:rsidRPr="00D06327">
        <w:rPr>
          <w:rFonts w:ascii="仿宋_GB2312" w:eastAsia="仿宋_GB2312" w:hAnsi="仿宋" w:cs="仿宋" w:hint="eastAsia"/>
          <w:sz w:val="32"/>
          <w:szCs w:val="32"/>
        </w:rPr>
        <w:t>115</w:t>
      </w:r>
      <w:r w:rsidRPr="00D06327">
        <w:rPr>
          <w:rFonts w:ascii="仿宋_GB2312" w:eastAsia="仿宋_GB2312" w:hAnsi="仿宋" w:cs="仿宋"/>
          <w:sz w:val="32"/>
          <w:szCs w:val="32"/>
        </w:rPr>
        <w:t>%。该项目</w:t>
      </w:r>
      <w:r w:rsidRPr="00D06327">
        <w:rPr>
          <w:rFonts w:ascii="仿宋_GB2312" w:eastAsia="仿宋_GB2312" w:hAnsi="仿宋" w:cs="仿宋" w:hint="eastAsia"/>
          <w:sz w:val="32"/>
          <w:szCs w:val="32"/>
        </w:rPr>
        <w:t>正进行七层柱钢筋绑扎、混凝土浇筑及内支撑架搭设、八层梁板模板按照及钢筋绑扎、地下室两层墙体砌筑及消防管道安装。</w:t>
      </w:r>
    </w:p>
    <w:p w:rsidR="00D06327" w:rsidRPr="00D06327" w:rsidRDefault="00D06327" w:rsidP="00D0632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06327">
        <w:rPr>
          <w:rFonts w:ascii="仿宋_GB2312" w:eastAsia="仿宋_GB2312" w:hAnsi="仿宋" w:cs="仿宋"/>
          <w:sz w:val="32"/>
          <w:szCs w:val="32"/>
        </w:rPr>
        <w:t>5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proofErr w:type="gramStart"/>
      <w:r w:rsidRPr="00D06327">
        <w:rPr>
          <w:rFonts w:ascii="仿宋_GB2312" w:eastAsia="仿宋_GB2312" w:hAnsi="仿宋" w:cs="仿宋"/>
          <w:sz w:val="32"/>
          <w:szCs w:val="32"/>
        </w:rPr>
        <w:t>医</w:t>
      </w:r>
      <w:proofErr w:type="gramEnd"/>
      <w:r w:rsidRPr="00D06327">
        <w:rPr>
          <w:rFonts w:ascii="仿宋_GB2312" w:eastAsia="仿宋_GB2312" w:hAnsi="仿宋" w:cs="仿宋"/>
          <w:sz w:val="32"/>
          <w:szCs w:val="32"/>
        </w:rPr>
        <w:t>高专附属人民医院综合病房楼。该项目总投资2.69亿元，年度计划投资7000万元，完成投资</w:t>
      </w:r>
      <w:r w:rsidRPr="00D06327">
        <w:rPr>
          <w:rFonts w:ascii="仿宋_GB2312" w:eastAsia="仿宋_GB2312" w:hAnsi="仿宋" w:cs="仿宋" w:hint="eastAsia"/>
          <w:sz w:val="32"/>
          <w:szCs w:val="32"/>
        </w:rPr>
        <w:t>7150</w:t>
      </w:r>
      <w:r w:rsidRPr="00D06327">
        <w:rPr>
          <w:rFonts w:ascii="仿宋_GB2312" w:eastAsia="仿宋_GB2312" w:hAnsi="仿宋" w:cs="仿宋"/>
          <w:sz w:val="32"/>
          <w:szCs w:val="32"/>
        </w:rPr>
        <w:t>万元，完成年度计划投资的</w:t>
      </w:r>
      <w:r w:rsidRPr="00D06327">
        <w:rPr>
          <w:rFonts w:ascii="仿宋_GB2312" w:eastAsia="仿宋_GB2312" w:hAnsi="仿宋" w:cs="仿宋" w:hint="eastAsia"/>
          <w:sz w:val="32"/>
          <w:szCs w:val="32"/>
        </w:rPr>
        <w:t>102.14</w:t>
      </w:r>
      <w:r w:rsidRPr="00D06327">
        <w:rPr>
          <w:rFonts w:ascii="仿宋_GB2312" w:eastAsia="仿宋_GB2312" w:hAnsi="仿宋" w:cs="仿宋"/>
          <w:sz w:val="32"/>
          <w:szCs w:val="32"/>
        </w:rPr>
        <w:t>%。该项目</w:t>
      </w:r>
      <w:r w:rsidRPr="00D06327">
        <w:rPr>
          <w:rFonts w:ascii="仿宋_GB2312" w:eastAsia="仿宋_GB2312" w:hAnsi="仿宋" w:cs="仿宋" w:hint="eastAsia"/>
          <w:sz w:val="32"/>
          <w:szCs w:val="32"/>
        </w:rPr>
        <w:t>完成第三层土方开挖机北侧地下室底板砖胎膜，部分地下室底板施工中。</w:t>
      </w:r>
    </w:p>
    <w:p w:rsidR="00D06327" w:rsidRPr="00D06327" w:rsidRDefault="00D06327" w:rsidP="00D0632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06327">
        <w:rPr>
          <w:rFonts w:ascii="仿宋_GB2312" w:eastAsia="仿宋_GB2312" w:hAnsi="仿宋" w:cs="仿宋"/>
          <w:sz w:val="32"/>
          <w:szCs w:val="32"/>
        </w:rPr>
        <w:t>6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 w:rsidRPr="00D06327">
        <w:rPr>
          <w:rFonts w:ascii="仿宋_GB2312" w:eastAsia="仿宋_GB2312" w:hAnsi="仿宋" w:cs="仿宋"/>
          <w:sz w:val="32"/>
          <w:szCs w:val="32"/>
        </w:rPr>
        <w:t>泉州老年医院。该项目总投资2亿元，年度计划投资3000万元，现已完成投资</w:t>
      </w:r>
      <w:r w:rsidRPr="00D06327">
        <w:rPr>
          <w:rFonts w:ascii="仿宋_GB2312" w:eastAsia="仿宋_GB2312" w:hAnsi="仿宋" w:cs="仿宋" w:hint="eastAsia"/>
          <w:sz w:val="32"/>
          <w:szCs w:val="32"/>
        </w:rPr>
        <w:t>315</w:t>
      </w:r>
      <w:r w:rsidRPr="00D06327">
        <w:rPr>
          <w:rFonts w:ascii="仿宋_GB2312" w:eastAsia="仿宋_GB2312" w:hAnsi="仿宋" w:cs="仿宋"/>
          <w:sz w:val="32"/>
          <w:szCs w:val="32"/>
        </w:rPr>
        <w:t>0万元，完成年度计划投资的</w:t>
      </w:r>
      <w:r w:rsidRPr="00D06327">
        <w:rPr>
          <w:rFonts w:ascii="仿宋_GB2312" w:eastAsia="仿宋_GB2312" w:hAnsi="仿宋" w:cs="仿宋" w:hint="eastAsia"/>
          <w:sz w:val="32"/>
          <w:szCs w:val="32"/>
        </w:rPr>
        <w:t>105</w:t>
      </w:r>
      <w:r w:rsidRPr="00D06327">
        <w:rPr>
          <w:rFonts w:ascii="仿宋_GB2312" w:eastAsia="仿宋_GB2312" w:hAnsi="仿宋" w:cs="仿宋"/>
          <w:sz w:val="32"/>
          <w:szCs w:val="32"/>
        </w:rPr>
        <w:t>%。</w:t>
      </w:r>
      <w:r w:rsidRPr="00D06327">
        <w:rPr>
          <w:rFonts w:ascii="仿宋_GB2312" w:eastAsia="仿宋_GB2312" w:hAnsi="仿宋" w:cs="仿宋" w:hint="eastAsia"/>
          <w:sz w:val="32"/>
          <w:szCs w:val="32"/>
        </w:rPr>
        <w:t>该项目已完成立项、概算、预算审批、人防易地建设审批、过程规划许可证及消防设计审核等相关手续；完成施工、设计、监理招投标、立体停车库招标等工作，现正进行施工许可证的报批手续，施工队已进场开工。</w:t>
      </w:r>
    </w:p>
    <w:p w:rsidR="00214D10" w:rsidRDefault="00C7057A" w:rsidP="00214D10">
      <w:pPr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 w:rsidRPr="00214D10">
        <w:rPr>
          <w:rFonts w:ascii="仿宋_GB2312" w:eastAsia="仿宋_GB2312" w:hAnsi="仿宋" w:cs="仿宋" w:hint="eastAsia"/>
          <w:b/>
          <w:sz w:val="32"/>
          <w:szCs w:val="32"/>
        </w:rPr>
        <w:lastRenderedPageBreak/>
        <w:t>（二）主要成效。</w:t>
      </w:r>
    </w:p>
    <w:p w:rsidR="00D06327" w:rsidRPr="00D06327" w:rsidRDefault="00D06327" w:rsidP="00D0632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r w:rsidRPr="00D06327">
        <w:rPr>
          <w:rFonts w:ascii="仿宋_GB2312" w:eastAsia="仿宋_GB2312" w:hAnsi="仿宋_GB2312" w:cs="仿宋_GB2312" w:hint="eastAsia"/>
          <w:sz w:val="32"/>
          <w:szCs w:val="32"/>
        </w:rPr>
        <w:t>市委市政府高度重视</w:t>
      </w:r>
      <w:r>
        <w:rPr>
          <w:rFonts w:ascii="仿宋_GB2312" w:eastAsia="仿宋_GB2312" w:hAnsi="仿宋_GB2312" w:cs="仿宋_GB2312" w:hint="eastAsia"/>
          <w:sz w:val="32"/>
          <w:szCs w:val="32"/>
        </w:rPr>
        <w:t>下，</w:t>
      </w:r>
      <w:r w:rsidRPr="00D06327">
        <w:rPr>
          <w:rFonts w:ascii="仿宋_GB2312" w:eastAsia="仿宋_GB2312" w:hAnsi="仿宋_GB2312" w:cs="仿宋_GB2312" w:hint="eastAsia"/>
          <w:sz w:val="32"/>
          <w:szCs w:val="32"/>
        </w:rPr>
        <w:t>医疗卫生重点项目建设总体进展顺利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D06327">
        <w:rPr>
          <w:rFonts w:ascii="仿宋_GB2312" w:eastAsia="仿宋_GB2312" w:hAnsi="仿宋_GB2312" w:cs="仿宋_GB2312" w:hint="eastAsia"/>
          <w:sz w:val="32"/>
          <w:szCs w:val="32"/>
        </w:rPr>
        <w:t>在市十六届人大常委会第六次会议上，市卫计委实施重大项目工作情况列为工作评议内容，成为市人大常委会10余年来开展的首次工作评议。经与会的30名市人大常委会组成人员测评，我委实施医疗卫生重点项目工作获得高票通过：满意票25票、基本满意5票，满意票数在同日测评的4项工作中最高，评议结果为满意。2017年市卫计委管理的医疗卫生重点建设项目6个，总投资14.6亿元，年度计划投资3亿元，全年完成投资3.15亿元，超额完成年度计划。</w:t>
      </w:r>
    </w:p>
    <w:p w:rsidR="000813E1" w:rsidRDefault="00C7057A" w:rsidP="00214D10">
      <w:pPr>
        <w:ind w:firstLineChars="200" w:firstLine="640"/>
        <w:rPr>
          <w:rFonts w:ascii="仿宋_GB2312" w:eastAsia="仿宋_GB2312" w:hAnsi="宋体" w:cs="仿宋"/>
          <w:kern w:val="0"/>
          <w:sz w:val="32"/>
          <w:szCs w:val="32"/>
        </w:rPr>
      </w:pPr>
      <w:r w:rsidRPr="00214D10">
        <w:rPr>
          <w:rFonts w:ascii="仿宋_GB2312" w:eastAsia="仿宋_GB2312" w:hAnsi="宋体" w:cs="仿宋" w:hint="eastAsia"/>
          <w:kern w:val="0"/>
          <w:sz w:val="32"/>
          <w:szCs w:val="32"/>
        </w:rPr>
        <w:t>二、存在的主要问题</w:t>
      </w:r>
    </w:p>
    <w:p w:rsidR="00214D10" w:rsidRDefault="00214D10" w:rsidP="00214D10">
      <w:pPr>
        <w:ind w:firstLineChars="200"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（一）光前医院项目。项目批复总概算为1.2474亿元人民币，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资金来源原订为单位自筹4000万元、</w:t>
      </w:r>
      <w:proofErr w:type="gramStart"/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争取侨亲资助</w:t>
      </w:r>
      <w:proofErr w:type="gramEnd"/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4000万元，其余部分申请政府补助。由于诸多原因，争取侨资已较为困难，项目资金将面临较大缺口。</w:t>
      </w:r>
    </w:p>
    <w:p w:rsidR="00D06327" w:rsidRDefault="00D06327" w:rsidP="00214D10">
      <w:pPr>
        <w:ind w:firstLineChars="200"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（二）市直各医院建设资金问题。由于财力不足，市财政无法</w:t>
      </w:r>
      <w:r w:rsidRPr="00D06327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根据《中共泉州市委 泉州市人民政府关于印发&lt;泉州市深化医药卫生体制改革试点实施方案&gt;的通知》（泉委办[2015]14号）</w:t>
      </w:r>
      <w:r w:rsidR="00FE1DDC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等有关文件，落实</w:t>
      </w:r>
      <w:r w:rsidRPr="00D06327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市级公立医院硬件投入由政府承担</w:t>
      </w:r>
      <w:r w:rsidR="00FE1DDC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的政策。在财政无法</w:t>
      </w:r>
      <w:proofErr w:type="gramStart"/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全额保障</w:t>
      </w:r>
      <w:proofErr w:type="gramEnd"/>
      <w:r w:rsidR="00FE1DDC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建设资金的情况下，医院虽然通过多种渠道自筹，但是仍然需要通过银行贷款融资</w:t>
      </w:r>
      <w:r w:rsidR="00FE1DDC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lastRenderedPageBreak/>
        <w:t>解决建设资金。</w:t>
      </w:r>
    </w:p>
    <w:p w:rsidR="00FE1DDC" w:rsidRDefault="00FE1DDC" w:rsidP="00214D10">
      <w:pPr>
        <w:ind w:firstLineChars="200"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（三）预算调整的问题。</w:t>
      </w:r>
    </w:p>
    <w:p w:rsidR="00FE1DDC" w:rsidRPr="00FE1DDC" w:rsidRDefault="00FE1DDC" w:rsidP="00214D10">
      <w:pPr>
        <w:ind w:firstLineChars="200" w:firstLine="640"/>
        <w:rPr>
          <w:rFonts w:ascii="仿宋_GB2312" w:eastAsia="仿宋_GB2312" w:hAnsi="宋体" w:cs="仿宋"/>
          <w:kern w:val="0"/>
          <w:sz w:val="32"/>
          <w:szCs w:val="32"/>
        </w:rPr>
      </w:pPr>
      <w:r w:rsidRPr="006B2FD8">
        <w:rPr>
          <w:rFonts w:ascii="仿宋_GB2312" w:eastAsia="仿宋_GB2312" w:hint="eastAsia"/>
          <w:sz w:val="32"/>
          <w:szCs w:val="32"/>
        </w:rPr>
        <w:t>市中医联合医院</w:t>
      </w:r>
      <w:r>
        <w:rPr>
          <w:rFonts w:ascii="仿宋_GB2312" w:eastAsia="仿宋_GB2312" w:hint="eastAsia"/>
          <w:sz w:val="32"/>
          <w:szCs w:val="32"/>
        </w:rPr>
        <w:t>年初预算3000万元还本资金，因6月份，省政府通过发行债券</w:t>
      </w:r>
      <w:proofErr w:type="gramStart"/>
      <w:r>
        <w:rPr>
          <w:rFonts w:ascii="仿宋_GB2312" w:eastAsia="仿宋_GB2312" w:hint="eastAsia"/>
          <w:sz w:val="32"/>
          <w:szCs w:val="32"/>
        </w:rPr>
        <w:t>置换市</w:t>
      </w:r>
      <w:proofErr w:type="gramEnd"/>
      <w:r>
        <w:rPr>
          <w:rFonts w:ascii="仿宋_GB2312" w:eastAsia="仿宋_GB2312" w:hint="eastAsia"/>
          <w:sz w:val="32"/>
          <w:szCs w:val="32"/>
        </w:rPr>
        <w:t>中医联合医院银行贷款23763万元，市中医院联合医院2017年余下</w:t>
      </w:r>
      <w:r w:rsidRPr="006B2FD8">
        <w:rPr>
          <w:rFonts w:ascii="仿宋_GB2312" w:eastAsia="仿宋_GB2312" w:hint="eastAsia"/>
          <w:sz w:val="32"/>
          <w:szCs w:val="32"/>
        </w:rPr>
        <w:t>2530</w:t>
      </w:r>
      <w:r>
        <w:rPr>
          <w:rFonts w:ascii="仿宋_GB2312" w:eastAsia="仿宋_GB2312" w:hint="eastAsia"/>
          <w:sz w:val="32"/>
          <w:szCs w:val="32"/>
        </w:rPr>
        <w:t>万元，为此我委向财政出函提出重新调整分配及具体建议。但是财政局在未与我委协商的情况下，直接自行分配，甚至用于</w:t>
      </w:r>
      <w:proofErr w:type="gramStart"/>
      <w:r>
        <w:rPr>
          <w:rFonts w:ascii="仿宋_GB2312" w:eastAsia="仿宋_GB2312" w:hint="eastAsia"/>
          <w:sz w:val="32"/>
          <w:szCs w:val="32"/>
        </w:rPr>
        <w:t>补助非市直</w:t>
      </w:r>
      <w:proofErr w:type="gramEnd"/>
      <w:r>
        <w:rPr>
          <w:rFonts w:ascii="仿宋_GB2312" w:eastAsia="仿宋_GB2312" w:hint="eastAsia"/>
          <w:sz w:val="32"/>
          <w:szCs w:val="32"/>
        </w:rPr>
        <w:t>医院。</w:t>
      </w:r>
    </w:p>
    <w:p w:rsidR="000813E1" w:rsidRPr="00214D10" w:rsidRDefault="00C7057A">
      <w:pPr>
        <w:ind w:firstLineChars="196" w:firstLine="627"/>
        <w:rPr>
          <w:rFonts w:ascii="仿宋_GB2312" w:eastAsia="仿宋_GB2312" w:hAnsi="宋体" w:cs="仿宋"/>
          <w:kern w:val="0"/>
          <w:sz w:val="32"/>
          <w:szCs w:val="32"/>
        </w:rPr>
      </w:pPr>
      <w:r w:rsidRPr="00214D10">
        <w:rPr>
          <w:rFonts w:ascii="仿宋_GB2312" w:eastAsia="仿宋_GB2312" w:hAnsi="宋体" w:cs="仿宋" w:hint="eastAsia"/>
          <w:kern w:val="0"/>
          <w:sz w:val="32"/>
          <w:szCs w:val="32"/>
        </w:rPr>
        <w:t>三、相关意见建议</w:t>
      </w:r>
    </w:p>
    <w:p w:rsidR="00017C62" w:rsidRDefault="00017C62" w:rsidP="00017C62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1、落实对公立医院的</w:t>
      </w:r>
      <w:r w:rsidRPr="00145BC2">
        <w:rPr>
          <w:rFonts w:ascii="仿宋_GB2312" w:eastAsia="仿宋_GB2312" w:hAnsi="宋体" w:hint="eastAsia"/>
          <w:color w:val="000000"/>
          <w:sz w:val="32"/>
          <w:szCs w:val="32"/>
        </w:rPr>
        <w:t>财政投入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政策</w:t>
      </w:r>
      <w:r w:rsidRPr="00145BC2">
        <w:rPr>
          <w:rFonts w:ascii="仿宋_GB2312" w:eastAsia="仿宋_GB2312" w:hAnsi="宋体" w:hint="eastAsia"/>
          <w:color w:val="000000"/>
          <w:sz w:val="32"/>
          <w:szCs w:val="32"/>
        </w:rPr>
        <w:t>。进一步完善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财政</w:t>
      </w:r>
      <w:r w:rsidRPr="00145BC2">
        <w:rPr>
          <w:rFonts w:ascii="仿宋_GB2312" w:eastAsia="仿宋_GB2312" w:hAnsi="宋体" w:hint="eastAsia"/>
          <w:color w:val="000000"/>
          <w:sz w:val="32"/>
          <w:szCs w:val="32"/>
        </w:rPr>
        <w:t>投入长效机制，落实对公立医院基本建设及大型设备购置、等政府投入政策。</w:t>
      </w:r>
    </w:p>
    <w:p w:rsidR="00017C62" w:rsidRDefault="00017C62" w:rsidP="00017C62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2、加强沟通协调。对于专项资金的分配，应和各部门加强沟通协调，在财力有限的情况，部门专项年初预算就已经不足，因客观原因预算调整时，应充分考虑行业主管部门的意见，及时沟通、告知。</w:t>
      </w:r>
    </w:p>
    <w:p w:rsidR="00017C62" w:rsidRDefault="00017C62" w:rsidP="00017C62">
      <w:pPr>
        <w:ind w:firstLineChars="200"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3、</w:t>
      </w:r>
      <w:r w:rsidRPr="00145BC2">
        <w:rPr>
          <w:rFonts w:ascii="仿宋_GB2312" w:eastAsia="仿宋_GB2312" w:hAnsi="宋体" w:hint="eastAsia"/>
          <w:color w:val="000000"/>
          <w:sz w:val="32"/>
          <w:szCs w:val="32"/>
        </w:rPr>
        <w:t>加强资金监管，完善专项资金绩效评价。进一步规范医疗卫生专项资金分配办法，建立健全资金绩效评价制度、预决算管理制度和资金监督管理制度，提高资金使用效益。</w:t>
      </w:r>
    </w:p>
    <w:p w:rsidR="000813E1" w:rsidRDefault="000813E1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1C6371" w:rsidRDefault="001C6371" w:rsidP="001C6371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泉州市卫生和计划生育委员会</w:t>
      </w:r>
    </w:p>
    <w:p w:rsidR="001C6371" w:rsidRPr="001C6371" w:rsidRDefault="001C6371" w:rsidP="001C6371">
      <w:pPr>
        <w:ind w:right="4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2018年3月14日</w:t>
      </w:r>
    </w:p>
    <w:sectPr w:rsidR="001C6371" w:rsidRPr="001C6371" w:rsidSect="00081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01751C87"/>
    <w:rsid w:val="00017C62"/>
    <w:rsid w:val="000813E1"/>
    <w:rsid w:val="000D2399"/>
    <w:rsid w:val="001C6371"/>
    <w:rsid w:val="001D354B"/>
    <w:rsid w:val="001E5AFE"/>
    <w:rsid w:val="00214D10"/>
    <w:rsid w:val="002C2BE0"/>
    <w:rsid w:val="00366FB6"/>
    <w:rsid w:val="00390DE2"/>
    <w:rsid w:val="003A1A8D"/>
    <w:rsid w:val="003C5DAC"/>
    <w:rsid w:val="00601BDF"/>
    <w:rsid w:val="00734556"/>
    <w:rsid w:val="007A1F95"/>
    <w:rsid w:val="008776B4"/>
    <w:rsid w:val="0090648F"/>
    <w:rsid w:val="00A41798"/>
    <w:rsid w:val="00C7057A"/>
    <w:rsid w:val="00D06327"/>
    <w:rsid w:val="00DF2C09"/>
    <w:rsid w:val="00E30E9D"/>
    <w:rsid w:val="00F80B0F"/>
    <w:rsid w:val="00FE1DDC"/>
    <w:rsid w:val="01751C87"/>
    <w:rsid w:val="19B13F5C"/>
    <w:rsid w:val="29837F69"/>
    <w:rsid w:val="590D6DD3"/>
    <w:rsid w:val="71DD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E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813E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qFormat/>
    <w:locked/>
    <w:rsid w:val="000813E1"/>
    <w:rPr>
      <w:rFonts w:cs="Times New Roman"/>
      <w:kern w:val="2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8776B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776B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288</Words>
  <Characters>1642</Characters>
  <Application>Microsoft Office Word</Application>
  <DocSecurity>0</DocSecurity>
  <Lines>13</Lines>
  <Paragraphs>3</Paragraphs>
  <ScaleCrop>false</ScaleCrop>
  <Company>微软中国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8</cp:revision>
  <cp:lastPrinted>2018-07-30T09:50:00Z</cp:lastPrinted>
  <dcterms:created xsi:type="dcterms:W3CDTF">2018-02-27T08:12:00Z</dcterms:created>
  <dcterms:modified xsi:type="dcterms:W3CDTF">2018-07-30T09:55:00Z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