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附件3</w:t>
      </w:r>
    </w:p>
    <w:p>
      <w:pPr>
        <w:tabs>
          <w:tab w:val="left" w:pos="2595"/>
        </w:tabs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</w:rPr>
        <w:t>企业名称变更药品表</w:t>
      </w:r>
    </w:p>
    <w:p>
      <w:pPr>
        <w:tabs>
          <w:tab w:val="left" w:pos="2595"/>
        </w:tabs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18"/>
          <w:szCs w:val="10"/>
        </w:rPr>
      </w:pPr>
    </w:p>
    <w:tbl>
      <w:tblPr>
        <w:tblStyle w:val="4"/>
        <w:tblW w:w="156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567"/>
        <w:gridCol w:w="1027"/>
        <w:gridCol w:w="1559"/>
        <w:gridCol w:w="1276"/>
        <w:gridCol w:w="1417"/>
        <w:gridCol w:w="1276"/>
        <w:gridCol w:w="1681"/>
        <w:gridCol w:w="926"/>
        <w:gridCol w:w="842"/>
        <w:gridCol w:w="662"/>
        <w:gridCol w:w="759"/>
        <w:gridCol w:w="884"/>
        <w:gridCol w:w="905"/>
        <w:gridCol w:w="12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tblHeader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序号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类别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项目编码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产品ID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通用名称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剂型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规格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生产厂家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最高销售限价（元）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医保结算支付价（元）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是否医保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省本级个人自付比例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最高限价拟调整时间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结算价拟     调整时间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企业名称变更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22117008007958410501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A21C550834FDCDD0E0537901FF0A4E4F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结石通片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薄膜衣片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0.264克/100片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广东恒诚制药股份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23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18.4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是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企业名称变更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21803128091958410501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HXUDP000000000000MED0000165631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壮腰健肾丸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水蜜丸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55克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广东恒诚制药股份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8.19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8.19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是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企业名称变更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20402155073958412201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HXUDP000000000000MED0000129493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板蓝根颗粒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颗粒剂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10克/20袋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广东恒诚制药股份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5.8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5.8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是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企业名称变更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20102055073958410101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HXUDP000000000000MED0000124488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感冒清热颗粒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颗粒剂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12克/20袋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广东恒诚制药股份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12.39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12.39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是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企业名称变更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21001063148958410501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HXUDP000000000000MED0000144386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香砂六君丸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水丸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广东恒诚制药股份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3.75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3.75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是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企业名称变更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20600034148958410501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HXUDP000000000000MED0000136468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香砂养胃丸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水丸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广东恒诚制药股份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1.96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1.96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是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企业名称变更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21501058073958410101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HXUDP000000000000MED0000128509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小儿七星茶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颗粒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颗粒剂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7克/10袋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广东恒诚制药股份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14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是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企业名称变更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20102061073958410101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HXUDP000000000000MED0000125957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银翘解毒颗粒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颗粒剂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15克/10袋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广东恒诚制药股份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5.64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5.64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是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企业名称变更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12107036177170910501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HXUDP000000000000MED0000335893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破伤风人免疫球蛋白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小容量注射剂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2.5毫升/250国际单位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四川远大蜀阳药业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280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是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企业名称变更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12107037206170910501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HXUDP000000000000MED0000336369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狂犬病人免疫球蛋白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注射剂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200单位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四川远大蜀阳药业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150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144.8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是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3" w:hRule="atLeast"/>
          <w:jc w:val="center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企业名称变更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12107038015170910501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HXUDP000000000000MED0000335503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静注人免疫球蛋白(pH4)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大容量注射剂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50毫升/2.5克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四川远大蜀阳药业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620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343.08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是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限原发性免疫球蛋白缺乏症；新生儿败血症；重型原发性免疫性血小板减少症；川崎病；全身型重症肌无力；急性格林巴利综合征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企业名称变更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12107004015170910501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HXUDP000000000000MED0000382243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人血白蛋白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大容量注射剂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50毫升/10克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四川远大蜀阳药业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420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223.8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是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限抢救、重症或因肝硬化、癌症引起胸腹水的患者，且白蛋白低于30g/L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企业名称变更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12107004177170910501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HXUDP000000000000MED0000286103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人血白蛋白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小容量注射剂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25毫升/5克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四川远大蜀阳药业有限责任公司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240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117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是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限抢救、重症或因肝硬化、癌症引起胸腹水的患者，且白蛋白低于30g/L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企业名称变更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12107035177170910505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HXUDP000000000000MED0000334281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乙型肝炎人免疫球蛋白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小容量注射剂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4毫升/400国际单位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四川远大蜀阳药业有限责任公司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570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否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企业名称变更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12107041177170910501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HXUDP000000000000MED0000335873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乙型肝炎人免疫球蛋白(pH4)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小容量注射剂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40毫升/2000国际单位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四川远大蜀阳药业有限责任公司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2650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否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企业名称变更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12107038177170910501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HXUDP000000000000MED0000333197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静注人免疫球蛋白(pH4)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小容量注射剂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25毫升/1.25克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四川远大蜀阳药业有限责任公司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345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190.8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是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限原发性免疫球蛋白缺乏症；新生儿败血症；重型原发性免疫性血小板减少症；川崎病；全身型重症肌无力；急性格林巴利综合征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企业名称变更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20402320234923210103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HXUDP000000000000MED0000152179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裸花紫珠胶囊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胶囊剂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0.4克/48粒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江西杏林白马药业股份有限公司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31.65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31.65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是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企业名称变更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20402320234923210102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HXUDP000000000000MED0000152178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裸花紫珠胶囊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胶囊剂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0.4克/36粒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江西杏林白马药业股份有限公司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23.74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23.74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是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企业名称变更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11504126195923210101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HXUDP000000000000MED0000298103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替米沙坦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硬胶囊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40毫克/14粒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江西杏林白马药业股份有限公司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5.35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5.35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是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企业名称变更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21002068234923210101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HXUDP000000000000MED0000143324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八珍胶囊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胶囊剂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0.4克/48粒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江西杏林白马药业股份有限公司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22.84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22.84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是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企业名称变更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21002068195923210102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HXUDP000000000000MED0000143322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八珍胶囊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硬胶囊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0.4克/36粒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江西杏林白马药业股份有限公司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17.13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17.13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是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企业名称变更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22701231073923210101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HXUDP000000000000MED0000176932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独一味颗粒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颗粒剂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3克/12袋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江西杏林白马药业股份有限公司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13.51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13.51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是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企业名称变更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22899004171923210101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HXUDP000000000000MED0000905984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肤疾洗剂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洗剂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200毫升/1瓶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江西杏林白马药业股份有限公司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29.7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否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企业名称变更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21805094109923210102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HXUDP000000000000MED0000162978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清热通淋片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片剂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0.39克/12片/4板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江西杏林白马药业股份有限公司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28.2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28.2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是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企业名称变更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20201015073923210101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HXUDP000000000000MED0000128628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一清颗粒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颗粒剂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7.5克/12袋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江西杏林白马药业股份有限公司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7.51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7.51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是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企业名称变更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10205043109710740101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HXUDP000000000000MED0000333452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拉米夫定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片剂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0.1克/14片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吉斯凯（苏州）制药有限公司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140.99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98.7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是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限有活动性乙型肝炎的明确诊断及检验证据或母婴乙肝传播阻断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企业名称变更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10102113032814611001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HXUDP000000000000MED0000899518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头孢美唑钠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冻干粉针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海南金抗制药有限公司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10.49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10.49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是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限有明确药敏试验证据或重症感染的患者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企业名称变更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10102113042814611001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HXUDP000000000000MED0000896397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头孢美唑钠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粉针剂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0.5克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海南金抗制药有限公司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6.17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6.17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是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限有明确药敏试验证据或重症感染的患者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企业名称变更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10601010024135810101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HXUDP000000000000MED0000275723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维生素AD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滴剂（胶囊型）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2400国际单位/40粒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上海东海制药股份有限公司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5.21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5.21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是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限夜盲症、儿童佝偻病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企业名称变更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11504099068135810501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HXUDP000000000000MED0000296997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硝苯地平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胶丸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10毫克/60粒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上海东海制药股份有限公司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1.81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1.81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是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企业名称变更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11902090068135810102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HXUDP000000000000MED0000304499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异维A酸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胶丸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10毫克/24粒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上海东海制药股份有限公司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32.18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32.18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是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C2"/>
    <w:rsid w:val="001B7C9C"/>
    <w:rsid w:val="002B26A7"/>
    <w:rsid w:val="002B2FC2"/>
    <w:rsid w:val="0063706E"/>
    <w:rsid w:val="008A2B8A"/>
    <w:rsid w:val="008B5AB7"/>
    <w:rsid w:val="00AD5DCC"/>
    <w:rsid w:val="00AE5948"/>
    <w:rsid w:val="00D309BE"/>
    <w:rsid w:val="0EE80DBD"/>
    <w:rsid w:val="559E617B"/>
    <w:rsid w:val="7EBE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3622</Words>
  <Characters>20647</Characters>
  <Lines>172</Lines>
  <Paragraphs>48</Paragraphs>
  <TotalTime>0</TotalTime>
  <ScaleCrop>false</ScaleCrop>
  <LinksUpToDate>false</LinksUpToDate>
  <CharactersWithSpaces>24221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2020-08-10T08:37:00Z</dcterms:created>
  <dc:creator>ywkzzn</dc:creator>
  <cp:lastModifiedBy>灵魂深处闹革命</cp:lastModifiedBy>
  <cp:lastPrinted>2020-08-11T03:16:00Z</cp:lastPrinted>
  <dcterms:modified xsi:type="dcterms:W3CDTF">2020-08-12T08:37:36Z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