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5A05" w:rsidRDefault="00145A05" w:rsidP="00145A05">
      <w:pPr>
        <w:pStyle w:val="a6"/>
        <w:spacing w:line="570" w:lineRule="exact"/>
        <w:ind w:firstLine="864"/>
        <w:jc w:val="center"/>
        <w:rPr>
          <w:rFonts w:ascii="方正小标宋简体" w:eastAsia="方正小标宋简体" w:hAnsi="方正小标宋简体" w:cs="方正小标宋简体" w:hint="eastAsia"/>
          <w:bCs/>
          <w:sz w:val="44"/>
          <w:szCs w:val="44"/>
        </w:rPr>
      </w:pPr>
      <w:bookmarkStart w:id="0" w:name="MainBody"/>
      <w:bookmarkStart w:id="1" w:name="正文"/>
      <w:r>
        <w:rPr>
          <w:rFonts w:ascii="方正小标宋简体" w:eastAsia="方正小标宋简体" w:hAnsi="方正小标宋简体" w:cs="方正小标宋简体" w:hint="eastAsia"/>
          <w:sz w:val="44"/>
          <w:szCs w:val="44"/>
        </w:rPr>
        <w:t>泉州市制造业数字化转型行动方案</w:t>
      </w:r>
    </w:p>
    <w:p w:rsidR="00145A05" w:rsidRDefault="00145A05" w:rsidP="00145A05">
      <w:pPr>
        <w:pStyle w:val="a6"/>
        <w:spacing w:line="570" w:lineRule="exact"/>
        <w:ind w:firstLineChars="200" w:firstLine="480"/>
        <w:rPr>
          <w:rFonts w:eastAsia="方正仿宋简体"/>
          <w:bCs/>
        </w:rPr>
      </w:pPr>
    </w:p>
    <w:bookmarkEnd w:id="0"/>
    <w:bookmarkEnd w:id="1"/>
    <w:p w:rsidR="00145A05" w:rsidRDefault="00145A05" w:rsidP="00145A05">
      <w:pPr>
        <w:pStyle w:val="a6"/>
        <w:spacing w:line="570" w:lineRule="exact"/>
        <w:ind w:firstLineChars="300" w:firstLine="960"/>
        <w:rPr>
          <w:rFonts w:eastAsia="方正仿宋简体"/>
          <w:sz w:val="32"/>
          <w:szCs w:val="32"/>
          <w:shd w:val="clear" w:color="auto" w:fill="FFFFFF"/>
        </w:rPr>
      </w:pPr>
      <w:r>
        <w:rPr>
          <w:rFonts w:eastAsia="方正仿宋简体"/>
          <w:sz w:val="32"/>
          <w:szCs w:val="32"/>
          <w:shd w:val="clear" w:color="auto" w:fill="FFFFFF"/>
        </w:rPr>
        <w:t>为深入贯彻习近平总书记关于产业数字化的重要讲话、《工业互联网专项工作组关于印发〈工业互联网创新发展行动计划（</w:t>
      </w:r>
      <w:r>
        <w:rPr>
          <w:rFonts w:eastAsia="方正仿宋简体"/>
          <w:sz w:val="32"/>
          <w:szCs w:val="32"/>
          <w:shd w:val="clear" w:color="auto" w:fill="FFFFFF"/>
        </w:rPr>
        <w:t>2021—2023</w:t>
      </w:r>
      <w:r>
        <w:rPr>
          <w:rFonts w:eastAsia="方正仿宋简体"/>
          <w:sz w:val="32"/>
          <w:szCs w:val="32"/>
          <w:shd w:val="clear" w:color="auto" w:fill="FFFFFF"/>
        </w:rPr>
        <w:t>年）〉的通知》（工信部信管〔</w:t>
      </w:r>
      <w:r>
        <w:rPr>
          <w:rFonts w:eastAsia="方正仿宋简体"/>
          <w:sz w:val="32"/>
          <w:szCs w:val="32"/>
          <w:shd w:val="clear" w:color="auto" w:fill="FFFFFF"/>
        </w:rPr>
        <w:t>2020</w:t>
      </w:r>
      <w:r>
        <w:rPr>
          <w:rFonts w:eastAsia="方正仿宋简体"/>
          <w:sz w:val="32"/>
          <w:szCs w:val="32"/>
          <w:shd w:val="clear" w:color="auto" w:fill="FFFFFF"/>
        </w:rPr>
        <w:t>〕</w:t>
      </w:r>
      <w:r>
        <w:rPr>
          <w:rFonts w:eastAsia="方正仿宋简体"/>
          <w:sz w:val="32"/>
          <w:szCs w:val="32"/>
          <w:shd w:val="clear" w:color="auto" w:fill="FFFFFF"/>
        </w:rPr>
        <w:t>197</w:t>
      </w:r>
      <w:r>
        <w:rPr>
          <w:rFonts w:eastAsia="方正仿宋简体"/>
          <w:sz w:val="32"/>
          <w:szCs w:val="32"/>
          <w:shd w:val="clear" w:color="auto" w:fill="FFFFFF"/>
        </w:rPr>
        <w:t>号</w:t>
      </w:r>
      <w:r>
        <w:rPr>
          <w:rFonts w:eastAsia="方正仿宋简体"/>
          <w:sz w:val="32"/>
          <w:szCs w:val="32"/>
          <w:shd w:val="clear" w:color="auto" w:fill="FFFFFF"/>
        </w:rPr>
        <w:t>)</w:t>
      </w:r>
      <w:r>
        <w:rPr>
          <w:rFonts w:eastAsia="方正仿宋简体"/>
          <w:sz w:val="32"/>
          <w:szCs w:val="32"/>
          <w:shd w:val="clear" w:color="auto" w:fill="FFFFFF"/>
        </w:rPr>
        <w:t>、《工业和信息化部关于印发</w:t>
      </w:r>
      <w:r>
        <w:rPr>
          <w:rFonts w:eastAsia="方正仿宋简体"/>
          <w:sz w:val="32"/>
          <w:szCs w:val="32"/>
          <w:shd w:val="clear" w:color="auto" w:fill="FFFFFF"/>
        </w:rPr>
        <w:t>“</w:t>
      </w:r>
      <w:r>
        <w:rPr>
          <w:rFonts w:eastAsia="方正仿宋简体"/>
          <w:sz w:val="32"/>
          <w:szCs w:val="32"/>
          <w:shd w:val="clear" w:color="auto" w:fill="FFFFFF"/>
        </w:rPr>
        <w:t>十四五</w:t>
      </w:r>
      <w:r>
        <w:rPr>
          <w:rFonts w:eastAsia="方正仿宋简体"/>
          <w:sz w:val="32"/>
          <w:szCs w:val="32"/>
          <w:shd w:val="clear" w:color="auto" w:fill="FFFFFF"/>
        </w:rPr>
        <w:t>”</w:t>
      </w:r>
      <w:r>
        <w:rPr>
          <w:rFonts w:eastAsia="方正仿宋简体"/>
          <w:sz w:val="32"/>
          <w:szCs w:val="32"/>
          <w:shd w:val="clear" w:color="auto" w:fill="FFFFFF"/>
        </w:rPr>
        <w:t>信息化和工业化深度融合发展规划的通知》（工信部规〔</w:t>
      </w:r>
      <w:r>
        <w:rPr>
          <w:rFonts w:eastAsia="方正仿宋简体"/>
          <w:sz w:val="32"/>
          <w:szCs w:val="32"/>
          <w:shd w:val="clear" w:color="auto" w:fill="FFFFFF"/>
        </w:rPr>
        <w:t>2021</w:t>
      </w:r>
      <w:r>
        <w:rPr>
          <w:rFonts w:eastAsia="方正仿宋简体"/>
          <w:sz w:val="32"/>
          <w:szCs w:val="32"/>
          <w:shd w:val="clear" w:color="auto" w:fill="FFFFFF"/>
        </w:rPr>
        <w:t>〕</w:t>
      </w:r>
      <w:r>
        <w:rPr>
          <w:rFonts w:eastAsia="方正仿宋简体"/>
          <w:sz w:val="32"/>
          <w:szCs w:val="32"/>
          <w:shd w:val="clear" w:color="auto" w:fill="FFFFFF"/>
        </w:rPr>
        <w:t>182</w:t>
      </w:r>
      <w:r>
        <w:rPr>
          <w:rFonts w:eastAsia="方正仿宋简体"/>
          <w:sz w:val="32"/>
          <w:szCs w:val="32"/>
          <w:shd w:val="clear" w:color="auto" w:fill="FFFFFF"/>
        </w:rPr>
        <w:t>号）、《工业和信息化部关于印发</w:t>
      </w:r>
      <w:r>
        <w:rPr>
          <w:rFonts w:eastAsia="方正仿宋简体"/>
          <w:sz w:val="32"/>
          <w:szCs w:val="32"/>
          <w:shd w:val="clear" w:color="auto" w:fill="FFFFFF"/>
        </w:rPr>
        <w:t>“</w:t>
      </w:r>
      <w:r>
        <w:rPr>
          <w:rFonts w:eastAsia="方正仿宋简体"/>
          <w:sz w:val="32"/>
          <w:szCs w:val="32"/>
          <w:shd w:val="clear" w:color="auto" w:fill="FFFFFF"/>
        </w:rPr>
        <w:t>十四五</w:t>
      </w:r>
      <w:r>
        <w:rPr>
          <w:rFonts w:eastAsia="方正仿宋简体"/>
          <w:sz w:val="32"/>
          <w:szCs w:val="32"/>
          <w:shd w:val="clear" w:color="auto" w:fill="FFFFFF"/>
        </w:rPr>
        <w:t>”</w:t>
      </w:r>
      <w:r>
        <w:rPr>
          <w:rFonts w:eastAsia="方正仿宋简体"/>
          <w:sz w:val="32"/>
          <w:szCs w:val="32"/>
          <w:shd w:val="clear" w:color="auto" w:fill="FFFFFF"/>
        </w:rPr>
        <w:t>大数据产业发展规划的通知》（工信部规〔</w:t>
      </w:r>
      <w:r>
        <w:rPr>
          <w:rFonts w:eastAsia="方正仿宋简体"/>
          <w:sz w:val="32"/>
          <w:szCs w:val="32"/>
          <w:shd w:val="clear" w:color="auto" w:fill="FFFFFF"/>
        </w:rPr>
        <w:t>2021</w:t>
      </w:r>
      <w:r>
        <w:rPr>
          <w:rFonts w:eastAsia="方正仿宋简体"/>
          <w:sz w:val="32"/>
          <w:szCs w:val="32"/>
          <w:shd w:val="clear" w:color="auto" w:fill="FFFFFF"/>
        </w:rPr>
        <w:t>〕</w:t>
      </w:r>
      <w:r>
        <w:rPr>
          <w:rFonts w:eastAsia="方正仿宋简体"/>
          <w:sz w:val="32"/>
          <w:szCs w:val="32"/>
          <w:shd w:val="clear" w:color="auto" w:fill="FFFFFF"/>
        </w:rPr>
        <w:t>179</w:t>
      </w:r>
      <w:r>
        <w:rPr>
          <w:rFonts w:eastAsia="方正仿宋简体"/>
          <w:sz w:val="32"/>
          <w:szCs w:val="32"/>
          <w:shd w:val="clear" w:color="auto" w:fill="FFFFFF"/>
        </w:rPr>
        <w:t>号）、《中共福建省委办公厅</w:t>
      </w:r>
      <w:r>
        <w:rPr>
          <w:rFonts w:eastAsia="方正仿宋简体"/>
          <w:sz w:val="32"/>
          <w:szCs w:val="32"/>
          <w:shd w:val="clear" w:color="auto" w:fill="FFFFFF"/>
        </w:rPr>
        <w:t xml:space="preserve"> </w:t>
      </w:r>
      <w:r>
        <w:rPr>
          <w:rFonts w:eastAsia="方正仿宋简体"/>
          <w:sz w:val="32"/>
          <w:szCs w:val="32"/>
          <w:shd w:val="clear" w:color="auto" w:fill="FFFFFF"/>
        </w:rPr>
        <w:t>福建省人民政府办公厅印发〈关于深化新一代信息技术与制造业融合发展的实施方案〉的通知》（闽委办发〔</w:t>
      </w:r>
      <w:r>
        <w:rPr>
          <w:rFonts w:eastAsia="方正仿宋简体"/>
          <w:sz w:val="32"/>
          <w:szCs w:val="32"/>
          <w:shd w:val="clear" w:color="auto" w:fill="FFFFFF"/>
        </w:rPr>
        <w:t>2021</w:t>
      </w:r>
      <w:r>
        <w:rPr>
          <w:rFonts w:eastAsia="方正仿宋简体"/>
          <w:sz w:val="32"/>
          <w:szCs w:val="32"/>
          <w:shd w:val="clear" w:color="auto" w:fill="FFFFFF"/>
        </w:rPr>
        <w:t>〕</w:t>
      </w:r>
      <w:r>
        <w:rPr>
          <w:rFonts w:eastAsia="方正仿宋简体"/>
          <w:sz w:val="32"/>
          <w:szCs w:val="32"/>
          <w:shd w:val="clear" w:color="auto" w:fill="FFFFFF"/>
        </w:rPr>
        <w:t>1</w:t>
      </w:r>
      <w:r>
        <w:rPr>
          <w:rFonts w:eastAsia="方正仿宋简体"/>
          <w:sz w:val="32"/>
          <w:szCs w:val="32"/>
          <w:shd w:val="clear" w:color="auto" w:fill="FFFFFF"/>
        </w:rPr>
        <w:t>号）、《福建省人民政府关于印发福建省</w:t>
      </w:r>
      <w:r>
        <w:rPr>
          <w:rFonts w:eastAsia="方正仿宋简体"/>
          <w:sz w:val="32"/>
          <w:szCs w:val="32"/>
          <w:shd w:val="clear" w:color="auto" w:fill="FFFFFF"/>
        </w:rPr>
        <w:t>“</w:t>
      </w:r>
      <w:r>
        <w:rPr>
          <w:rFonts w:eastAsia="方正仿宋简体"/>
          <w:sz w:val="32"/>
          <w:szCs w:val="32"/>
          <w:shd w:val="clear" w:color="auto" w:fill="FFFFFF"/>
        </w:rPr>
        <w:t>十四五</w:t>
      </w:r>
      <w:r>
        <w:rPr>
          <w:rFonts w:eastAsia="方正仿宋简体"/>
          <w:sz w:val="32"/>
          <w:szCs w:val="32"/>
          <w:shd w:val="clear" w:color="auto" w:fill="FFFFFF"/>
        </w:rPr>
        <w:t>”</w:t>
      </w:r>
      <w:r>
        <w:rPr>
          <w:rFonts w:eastAsia="方正仿宋简体"/>
          <w:sz w:val="32"/>
          <w:szCs w:val="32"/>
          <w:shd w:val="clear" w:color="auto" w:fill="FFFFFF"/>
        </w:rPr>
        <w:t>制造业高质量发展专项规划的通知》（闽政〔</w:t>
      </w:r>
      <w:r>
        <w:rPr>
          <w:rFonts w:eastAsia="方正仿宋简体"/>
          <w:sz w:val="32"/>
          <w:szCs w:val="32"/>
          <w:shd w:val="clear" w:color="auto" w:fill="FFFFFF"/>
        </w:rPr>
        <w:t>2021</w:t>
      </w:r>
      <w:r>
        <w:rPr>
          <w:rFonts w:eastAsia="方正仿宋简体"/>
          <w:sz w:val="32"/>
          <w:szCs w:val="32"/>
          <w:shd w:val="clear" w:color="auto" w:fill="FFFFFF"/>
        </w:rPr>
        <w:t>〕</w:t>
      </w:r>
      <w:r>
        <w:rPr>
          <w:rFonts w:eastAsia="方正仿宋简体"/>
          <w:sz w:val="32"/>
          <w:szCs w:val="32"/>
          <w:shd w:val="clear" w:color="auto" w:fill="FFFFFF"/>
        </w:rPr>
        <w:t>12</w:t>
      </w:r>
      <w:r>
        <w:rPr>
          <w:rFonts w:eastAsia="方正仿宋简体"/>
          <w:sz w:val="32"/>
          <w:szCs w:val="32"/>
          <w:shd w:val="clear" w:color="auto" w:fill="FFFFFF"/>
        </w:rPr>
        <w:t>号）、《泉州市人民政府关于印发泉州市</w:t>
      </w:r>
      <w:r>
        <w:rPr>
          <w:rFonts w:eastAsia="方正仿宋简体"/>
          <w:sz w:val="32"/>
          <w:szCs w:val="32"/>
          <w:shd w:val="clear" w:color="auto" w:fill="FFFFFF"/>
        </w:rPr>
        <w:t>“</w:t>
      </w:r>
      <w:r>
        <w:rPr>
          <w:rFonts w:eastAsia="方正仿宋简体"/>
          <w:sz w:val="32"/>
          <w:szCs w:val="32"/>
          <w:shd w:val="clear" w:color="auto" w:fill="FFFFFF"/>
        </w:rPr>
        <w:t>十四五</w:t>
      </w:r>
      <w:r>
        <w:rPr>
          <w:rFonts w:eastAsia="方正仿宋简体"/>
          <w:sz w:val="32"/>
          <w:szCs w:val="32"/>
          <w:shd w:val="clear" w:color="auto" w:fill="FFFFFF"/>
        </w:rPr>
        <w:t>”</w:t>
      </w:r>
      <w:r>
        <w:rPr>
          <w:rFonts w:eastAsia="方正仿宋简体"/>
          <w:sz w:val="32"/>
          <w:szCs w:val="32"/>
          <w:shd w:val="clear" w:color="auto" w:fill="FFFFFF"/>
        </w:rPr>
        <w:t>制造业高质量发展专项规划的通知》（泉政文〔</w:t>
      </w:r>
      <w:r>
        <w:rPr>
          <w:rFonts w:eastAsia="方正仿宋简体"/>
          <w:sz w:val="32"/>
          <w:szCs w:val="32"/>
          <w:shd w:val="clear" w:color="auto" w:fill="FFFFFF"/>
        </w:rPr>
        <w:t>2021</w:t>
      </w:r>
      <w:r>
        <w:rPr>
          <w:rFonts w:eastAsia="方正仿宋简体"/>
          <w:sz w:val="32"/>
          <w:szCs w:val="32"/>
          <w:shd w:val="clear" w:color="auto" w:fill="FFFFFF"/>
        </w:rPr>
        <w:t>〕</w:t>
      </w:r>
      <w:r>
        <w:rPr>
          <w:rFonts w:eastAsia="方正仿宋简体"/>
          <w:sz w:val="32"/>
          <w:szCs w:val="32"/>
          <w:shd w:val="clear" w:color="auto" w:fill="FFFFFF"/>
        </w:rPr>
        <w:t>73</w:t>
      </w:r>
      <w:r>
        <w:rPr>
          <w:rFonts w:eastAsia="方正仿宋简体"/>
          <w:sz w:val="32"/>
          <w:szCs w:val="32"/>
          <w:shd w:val="clear" w:color="auto" w:fill="FFFFFF"/>
        </w:rPr>
        <w:t>号）精神，加速智能化改造数字化转型，构建以数字经济为核心、新经济为引领的现代工业体系，推动我市迈向智造强市，特制定本行动方案。</w:t>
      </w:r>
    </w:p>
    <w:p w:rsidR="00145A05" w:rsidRDefault="00145A05" w:rsidP="00145A05">
      <w:pPr>
        <w:spacing w:line="570" w:lineRule="exact"/>
        <w:ind w:firstLineChars="200" w:firstLine="640"/>
        <w:jc w:val="left"/>
        <w:rPr>
          <w:rFonts w:ascii="方正黑体简体" w:eastAsia="方正黑体简体" w:hAnsi="方正黑体简体" w:cs="方正黑体简体" w:hint="eastAsia"/>
          <w:szCs w:val="32"/>
        </w:rPr>
      </w:pPr>
      <w:r>
        <w:rPr>
          <w:rFonts w:ascii="方正黑体简体" w:eastAsia="方正黑体简体" w:hAnsi="方正黑体简体" w:cs="方正黑体简体" w:hint="eastAsia"/>
          <w:szCs w:val="32"/>
        </w:rPr>
        <w:t>一、总体要求</w:t>
      </w:r>
    </w:p>
    <w:p w:rsidR="00145A05" w:rsidRDefault="00145A05" w:rsidP="00145A05">
      <w:pPr>
        <w:spacing w:line="570" w:lineRule="exact"/>
        <w:ind w:firstLineChars="200" w:firstLine="640"/>
        <w:rPr>
          <w:rFonts w:ascii="方正楷体简体" w:eastAsia="方正楷体简体" w:hAnsi="方正楷体简体" w:cs="方正楷体简体" w:hint="eastAsia"/>
          <w:szCs w:val="32"/>
        </w:rPr>
      </w:pPr>
      <w:r>
        <w:rPr>
          <w:rFonts w:ascii="方正楷体简体" w:eastAsia="方正楷体简体" w:hAnsi="方正楷体简体" w:cs="方正楷体简体" w:hint="eastAsia"/>
          <w:szCs w:val="32"/>
        </w:rPr>
        <w:t>（一）指导思想</w:t>
      </w:r>
    </w:p>
    <w:p w:rsidR="00145A05" w:rsidRDefault="00145A05" w:rsidP="00145A05">
      <w:pPr>
        <w:pStyle w:val="a6"/>
        <w:spacing w:line="570" w:lineRule="exact"/>
        <w:ind w:firstLineChars="200" w:firstLine="640"/>
        <w:rPr>
          <w:rFonts w:eastAsia="方正仿宋简体"/>
          <w:sz w:val="32"/>
          <w:szCs w:val="32"/>
          <w:shd w:val="clear" w:color="auto" w:fill="FFFFFF"/>
        </w:rPr>
      </w:pPr>
      <w:r>
        <w:rPr>
          <w:rFonts w:eastAsia="方正仿宋简体"/>
          <w:sz w:val="32"/>
          <w:szCs w:val="32"/>
          <w:shd w:val="clear" w:color="auto" w:fill="FFFFFF"/>
        </w:rPr>
        <w:t>以习近平新时代中国特色社会主义思想为指导，全面贯彻党的十九大和十九届历次全会精神，深入学习贯彻习近平总书记来闽考察重要讲话精神，立足新发展阶段，完整、准</w:t>
      </w:r>
      <w:r>
        <w:rPr>
          <w:rFonts w:eastAsia="方正仿宋简体"/>
          <w:sz w:val="32"/>
          <w:szCs w:val="32"/>
          <w:shd w:val="clear" w:color="auto" w:fill="FFFFFF"/>
        </w:rPr>
        <w:lastRenderedPageBreak/>
        <w:t>确、全面贯彻新发展理念，构建新发展格局。围绕提高产业链稳定性和安全性，突出强龙头、强配套、强融合，引导龙头企业与中小企业建立高水平、专业化协作配套关系，促进产业集群高效发展。顺应企业数字化发展趋势，推进数字产业化和产业数字化，深化新一代信息技术与制造业融合发展，深刻把握新时代</w:t>
      </w:r>
      <w:r>
        <w:rPr>
          <w:rFonts w:eastAsia="方正仿宋简体"/>
          <w:spacing w:val="-11"/>
          <w:sz w:val="32"/>
          <w:szCs w:val="32"/>
          <w:shd w:val="clear" w:color="auto" w:fill="FFFFFF"/>
        </w:rPr>
        <w:t>产业发展的新特征新要求，坚持把做实做强做优实体经济作为主攻方向，以智能制造为主攻方向，实现数字经济为制造业赋能升级，推动企业业务流程再造和组织管理变革，提高产业、企业智能化水平。到</w:t>
      </w:r>
      <w:r>
        <w:rPr>
          <w:rFonts w:eastAsia="方正仿宋简体"/>
          <w:spacing w:val="-11"/>
          <w:sz w:val="32"/>
          <w:szCs w:val="32"/>
          <w:shd w:val="clear" w:color="auto" w:fill="FFFFFF"/>
        </w:rPr>
        <w:t>2023</w:t>
      </w:r>
      <w:r>
        <w:rPr>
          <w:rFonts w:eastAsia="方正仿宋简体"/>
          <w:spacing w:val="-11"/>
          <w:sz w:val="32"/>
          <w:szCs w:val="32"/>
          <w:shd w:val="clear" w:color="auto" w:fill="FFFFFF"/>
        </w:rPr>
        <w:t>年底，全面推动泉州制造业高质量发展。</w:t>
      </w:r>
    </w:p>
    <w:p w:rsidR="00145A05" w:rsidRDefault="00145A05" w:rsidP="00145A05">
      <w:pPr>
        <w:spacing w:line="570" w:lineRule="exact"/>
        <w:ind w:firstLineChars="200" w:firstLine="640"/>
        <w:rPr>
          <w:rFonts w:ascii="方正楷体简体" w:eastAsia="方正楷体简体" w:hAnsi="方正楷体简体" w:cs="方正楷体简体" w:hint="eastAsia"/>
          <w:szCs w:val="32"/>
        </w:rPr>
      </w:pPr>
      <w:r>
        <w:rPr>
          <w:rFonts w:ascii="方正楷体简体" w:eastAsia="方正楷体简体" w:hAnsi="方正楷体简体" w:cs="方正楷体简体" w:hint="eastAsia"/>
          <w:szCs w:val="32"/>
        </w:rPr>
        <w:t>（二）发展目标</w:t>
      </w:r>
    </w:p>
    <w:p w:rsidR="00145A05" w:rsidRDefault="00145A05" w:rsidP="00145A05">
      <w:pPr>
        <w:pStyle w:val="a6"/>
        <w:spacing w:line="570" w:lineRule="exact"/>
        <w:ind w:firstLineChars="200" w:firstLine="640"/>
        <w:rPr>
          <w:rFonts w:eastAsia="方正仿宋简体"/>
          <w:sz w:val="32"/>
          <w:szCs w:val="32"/>
          <w:shd w:val="clear" w:color="auto" w:fill="FFFFFF"/>
        </w:rPr>
      </w:pPr>
      <w:r>
        <w:rPr>
          <w:rFonts w:eastAsia="方正仿宋简体"/>
          <w:sz w:val="32"/>
          <w:szCs w:val="32"/>
          <w:shd w:val="clear" w:color="auto" w:fill="FFFFFF"/>
        </w:rPr>
        <w:t>到</w:t>
      </w:r>
      <w:r>
        <w:rPr>
          <w:rFonts w:eastAsia="方正仿宋简体"/>
          <w:sz w:val="32"/>
          <w:szCs w:val="32"/>
          <w:shd w:val="clear" w:color="auto" w:fill="FFFFFF"/>
        </w:rPr>
        <w:t>2023</w:t>
      </w:r>
      <w:r>
        <w:rPr>
          <w:rFonts w:eastAsia="方正仿宋简体"/>
          <w:sz w:val="32"/>
          <w:szCs w:val="32"/>
          <w:shd w:val="clear" w:color="auto" w:fill="FFFFFF"/>
        </w:rPr>
        <w:t>年底，全市规上企业有推进数字化转型超</w:t>
      </w:r>
      <w:r>
        <w:rPr>
          <w:rFonts w:eastAsia="方正仿宋简体"/>
          <w:sz w:val="32"/>
          <w:szCs w:val="32"/>
          <w:shd w:val="clear" w:color="auto" w:fill="FFFFFF"/>
        </w:rPr>
        <w:t>78%</w:t>
      </w:r>
      <w:r>
        <w:rPr>
          <w:rFonts w:eastAsia="方正仿宋简体"/>
          <w:sz w:val="32"/>
          <w:szCs w:val="32"/>
          <w:shd w:val="clear" w:color="auto" w:fill="FFFFFF"/>
        </w:rPr>
        <w:t>，生产线超</w:t>
      </w:r>
      <w:r>
        <w:rPr>
          <w:rFonts w:eastAsia="方正仿宋简体"/>
          <w:sz w:val="32"/>
          <w:szCs w:val="32"/>
          <w:shd w:val="clear" w:color="auto" w:fill="FFFFFF"/>
        </w:rPr>
        <w:t>53%</w:t>
      </w:r>
      <w:r>
        <w:rPr>
          <w:rFonts w:eastAsia="方正仿宋简体"/>
          <w:sz w:val="32"/>
          <w:szCs w:val="32"/>
          <w:shd w:val="clear" w:color="auto" w:fill="FFFFFF"/>
        </w:rPr>
        <w:t>，全市制造业数字化发展水平进入全省前列。结合各产业集群发展需要，优先选择数字化基础较好、转型需求较迫切的行业，梳理数字化转型需求。</w:t>
      </w:r>
      <w:r>
        <w:rPr>
          <w:rFonts w:eastAsia="方正仿宋简体"/>
          <w:sz w:val="32"/>
          <w:szCs w:val="32"/>
          <w:shd w:val="clear" w:color="auto" w:fill="FFFFFF"/>
        </w:rPr>
        <w:t xml:space="preserve"> </w:t>
      </w:r>
    </w:p>
    <w:p w:rsidR="00145A05" w:rsidRDefault="00145A05" w:rsidP="00145A05">
      <w:pPr>
        <w:spacing w:line="570" w:lineRule="exact"/>
        <w:ind w:firstLineChars="200" w:firstLine="640"/>
        <w:rPr>
          <w:rFonts w:eastAsia="方正仿宋简体"/>
          <w:spacing w:val="10"/>
        </w:rPr>
      </w:pPr>
      <w:r>
        <w:rPr>
          <w:rFonts w:eastAsia="方正仿宋简体"/>
        </w:rPr>
        <w:t>——</w:t>
      </w:r>
      <w:r>
        <w:rPr>
          <w:rFonts w:eastAsia="方正仿宋简体"/>
          <w:kern w:val="0"/>
          <w:szCs w:val="32"/>
          <w:shd w:val="clear" w:color="auto" w:fill="FFFFFF"/>
        </w:rPr>
        <w:t>初步建成高可靠、广覆盖、大带宽、可定制的企业外网络基础设施，实现</w:t>
      </w:r>
      <w:r>
        <w:rPr>
          <w:rFonts w:eastAsia="方正仿宋简体"/>
          <w:kern w:val="0"/>
          <w:szCs w:val="32"/>
          <w:shd w:val="clear" w:color="auto" w:fill="FFFFFF"/>
        </w:rPr>
        <w:t>5G</w:t>
      </w:r>
      <w:r>
        <w:rPr>
          <w:rFonts w:eastAsia="方正仿宋简体"/>
          <w:kern w:val="0"/>
          <w:szCs w:val="32"/>
          <w:shd w:val="clear" w:color="auto" w:fill="FFFFFF"/>
        </w:rPr>
        <w:t>网络在各县（市、区）（含泉州开发</w:t>
      </w:r>
      <w:r>
        <w:rPr>
          <w:rFonts w:eastAsia="方正仿宋简体"/>
          <w:spacing w:val="-11"/>
          <w:kern w:val="0"/>
          <w:szCs w:val="32"/>
          <w:shd w:val="clear" w:color="auto" w:fill="FFFFFF"/>
        </w:rPr>
        <w:t>区、泉州台商投资区，下同）基本覆盖；开展重点行业企业内网络改造的试点建设；推动工业互联网标识解析二级节点应用。</w:t>
      </w:r>
    </w:p>
    <w:p w:rsidR="00145A05" w:rsidRDefault="00145A05" w:rsidP="00145A05">
      <w:pPr>
        <w:pStyle w:val="a6"/>
        <w:shd w:val="clear" w:color="auto" w:fill="FFFFFF"/>
        <w:spacing w:line="570" w:lineRule="exact"/>
        <w:ind w:firstLine="629"/>
        <w:rPr>
          <w:rFonts w:eastAsia="方正仿宋简体"/>
          <w:kern w:val="2"/>
          <w:sz w:val="32"/>
          <w:szCs w:val="32"/>
        </w:rPr>
      </w:pPr>
      <w:r>
        <w:rPr>
          <w:rFonts w:eastAsia="方正仿宋简体"/>
          <w:sz w:val="32"/>
        </w:rPr>
        <w:t>——</w:t>
      </w:r>
      <w:r>
        <w:rPr>
          <w:rFonts w:eastAsia="方正仿宋简体"/>
          <w:sz w:val="32"/>
          <w:szCs w:val="32"/>
          <w:shd w:val="clear" w:color="auto" w:fill="FFFFFF"/>
        </w:rPr>
        <w:t>以智能制造为主攻方向，依托科研院所等平台推动人工智能、</w:t>
      </w:r>
      <w:r>
        <w:rPr>
          <w:rFonts w:eastAsia="方正仿宋简体"/>
          <w:sz w:val="32"/>
          <w:szCs w:val="32"/>
          <w:shd w:val="clear" w:color="auto" w:fill="FFFFFF"/>
        </w:rPr>
        <w:t>5G</w:t>
      </w:r>
      <w:r>
        <w:rPr>
          <w:rFonts w:eastAsia="方正仿宋简体"/>
          <w:sz w:val="32"/>
          <w:szCs w:val="32"/>
          <w:shd w:val="clear" w:color="auto" w:fill="FFFFFF"/>
        </w:rPr>
        <w:t>、物联网、区块链、云计算、大数据等新一代信息技术与制造业融合发展，实现数字经济为制造业赋能升</w:t>
      </w:r>
      <w:r>
        <w:rPr>
          <w:rFonts w:eastAsia="方正仿宋简体"/>
          <w:sz w:val="32"/>
          <w:szCs w:val="32"/>
          <w:shd w:val="clear" w:color="auto" w:fill="FFFFFF"/>
        </w:rPr>
        <w:lastRenderedPageBreak/>
        <w:t>级，推动企业业务流程再造和组织管理变革，提高产业、企业智能化水平。每年推广应用</w:t>
      </w:r>
      <w:r>
        <w:rPr>
          <w:rFonts w:eastAsia="方正仿宋简体"/>
          <w:sz w:val="32"/>
          <w:szCs w:val="32"/>
          <w:shd w:val="clear" w:color="auto" w:fill="FFFFFF"/>
        </w:rPr>
        <w:t>100</w:t>
      </w:r>
      <w:r>
        <w:rPr>
          <w:rFonts w:eastAsia="方正仿宋简体"/>
          <w:sz w:val="32"/>
          <w:szCs w:val="32"/>
          <w:shd w:val="clear" w:color="auto" w:fill="FFFFFF"/>
        </w:rPr>
        <w:t>条以上数字化生产线。</w:t>
      </w:r>
    </w:p>
    <w:p w:rsidR="00145A05" w:rsidRDefault="00145A05" w:rsidP="00145A05">
      <w:pPr>
        <w:pStyle w:val="a6"/>
        <w:shd w:val="clear" w:color="auto" w:fill="FFFFFF"/>
        <w:spacing w:line="570" w:lineRule="exact"/>
        <w:ind w:firstLine="629"/>
        <w:rPr>
          <w:rFonts w:eastAsia="方正仿宋简体"/>
          <w:sz w:val="32"/>
          <w:szCs w:val="32"/>
          <w:shd w:val="clear" w:color="auto" w:fill="FFFFFF"/>
        </w:rPr>
      </w:pPr>
      <w:r>
        <w:rPr>
          <w:rFonts w:eastAsia="方正仿宋简体"/>
          <w:sz w:val="32"/>
        </w:rPr>
        <w:t>——</w:t>
      </w:r>
      <w:r>
        <w:rPr>
          <w:rFonts w:eastAsia="方正仿宋简体"/>
          <w:sz w:val="32"/>
          <w:szCs w:val="32"/>
          <w:shd w:val="clear" w:color="auto" w:fill="FFFFFF"/>
        </w:rPr>
        <w:t>初步形成各有侧重、协同集聚发展的工业互联网平台体系，建设一批龙头企业与中小企业共建共享的数字化平台，与行业内中小企业精准对接，为产业、企业数字化转型发展提供技术支持，坚持</w:t>
      </w:r>
      <w:r>
        <w:rPr>
          <w:rFonts w:eastAsia="方正仿宋简体"/>
          <w:sz w:val="32"/>
          <w:szCs w:val="32"/>
          <w:shd w:val="clear" w:color="auto" w:fill="FFFFFF"/>
        </w:rPr>
        <w:t>“</w:t>
      </w:r>
      <w:r>
        <w:rPr>
          <w:rFonts w:eastAsia="方正仿宋简体"/>
          <w:sz w:val="32"/>
          <w:szCs w:val="32"/>
          <w:shd w:val="clear" w:color="auto" w:fill="FFFFFF"/>
        </w:rPr>
        <w:t>建平台和用平台双轮驱动</w:t>
      </w:r>
      <w:r>
        <w:rPr>
          <w:rFonts w:eastAsia="方正仿宋简体"/>
          <w:sz w:val="32"/>
          <w:szCs w:val="32"/>
          <w:shd w:val="clear" w:color="auto" w:fill="FFFFFF"/>
        </w:rPr>
        <w:t>”</w:t>
      </w:r>
      <w:r>
        <w:rPr>
          <w:rFonts w:eastAsia="方正仿宋简体"/>
          <w:sz w:val="32"/>
          <w:szCs w:val="32"/>
          <w:shd w:val="clear" w:color="auto" w:fill="FFFFFF"/>
        </w:rPr>
        <w:t>，每年推动</w:t>
      </w:r>
      <w:r>
        <w:rPr>
          <w:rFonts w:eastAsia="方正仿宋简体"/>
          <w:sz w:val="32"/>
          <w:szCs w:val="32"/>
          <w:shd w:val="clear" w:color="auto" w:fill="FFFFFF"/>
        </w:rPr>
        <w:t>1000</w:t>
      </w:r>
      <w:r>
        <w:rPr>
          <w:rFonts w:eastAsia="方正仿宋简体"/>
          <w:sz w:val="32"/>
          <w:szCs w:val="32"/>
          <w:shd w:val="clear" w:color="auto" w:fill="FFFFFF"/>
        </w:rPr>
        <w:t>家以上企业上云上平台。</w:t>
      </w:r>
    </w:p>
    <w:p w:rsidR="00145A05" w:rsidRDefault="00145A05" w:rsidP="00145A05">
      <w:pPr>
        <w:spacing w:line="570" w:lineRule="exact"/>
        <w:ind w:firstLineChars="200" w:firstLine="640"/>
        <w:jc w:val="left"/>
        <w:rPr>
          <w:rFonts w:ascii="方正黑体简体" w:eastAsia="方正黑体简体" w:hAnsi="方正黑体简体" w:cs="方正黑体简体" w:hint="eastAsia"/>
          <w:szCs w:val="32"/>
        </w:rPr>
      </w:pPr>
      <w:r>
        <w:rPr>
          <w:rFonts w:ascii="方正黑体简体" w:eastAsia="方正黑体简体" w:hAnsi="方正黑体简体" w:cs="方正黑体简体" w:hint="eastAsia"/>
          <w:szCs w:val="32"/>
        </w:rPr>
        <w:t>二、数字化转型重点方向</w:t>
      </w:r>
    </w:p>
    <w:p w:rsidR="00145A05" w:rsidRDefault="00145A05" w:rsidP="00145A05">
      <w:pPr>
        <w:pStyle w:val="a6"/>
        <w:spacing w:line="570" w:lineRule="exact"/>
        <w:ind w:firstLineChars="200" w:firstLine="640"/>
        <w:rPr>
          <w:rFonts w:eastAsia="方正仿宋简体"/>
          <w:sz w:val="32"/>
          <w:szCs w:val="32"/>
          <w:shd w:val="clear" w:color="auto" w:fill="FFFFFF"/>
        </w:rPr>
      </w:pPr>
      <w:r>
        <w:rPr>
          <w:rFonts w:eastAsia="方正仿宋简体"/>
          <w:sz w:val="32"/>
          <w:szCs w:val="32"/>
          <w:shd w:val="clear" w:color="auto" w:fill="FFFFFF"/>
        </w:rPr>
        <w:t>聚焦纺织服装、鞋业、石油化工、建材家居、工艺制品、纸业印刷、机械装备、健康食品、电子信息等</w:t>
      </w:r>
      <w:r>
        <w:rPr>
          <w:rFonts w:eastAsia="方正仿宋简体"/>
          <w:sz w:val="32"/>
          <w:szCs w:val="32"/>
          <w:shd w:val="clear" w:color="auto" w:fill="FFFFFF"/>
        </w:rPr>
        <w:t>9</w:t>
      </w:r>
      <w:r>
        <w:rPr>
          <w:rFonts w:eastAsia="方正仿宋简体"/>
          <w:sz w:val="32"/>
          <w:szCs w:val="32"/>
          <w:shd w:val="clear" w:color="auto" w:fill="FFFFFF"/>
        </w:rPr>
        <w:t>个主导产业，以及生物医药、新材料、新能源等</w:t>
      </w:r>
      <w:r>
        <w:rPr>
          <w:rFonts w:eastAsia="方正仿宋简体"/>
          <w:sz w:val="32"/>
          <w:szCs w:val="32"/>
          <w:shd w:val="clear" w:color="auto" w:fill="FFFFFF"/>
        </w:rPr>
        <w:t>3</w:t>
      </w:r>
      <w:r>
        <w:rPr>
          <w:rFonts w:eastAsia="方正仿宋简体"/>
          <w:sz w:val="32"/>
          <w:szCs w:val="32"/>
          <w:shd w:val="clear" w:color="auto" w:fill="FFFFFF"/>
        </w:rPr>
        <w:t>个战略性新兴产业，分行业推进产业数字化转型。</w:t>
      </w:r>
    </w:p>
    <w:p w:rsidR="00145A05" w:rsidRDefault="00145A05" w:rsidP="00145A05">
      <w:pPr>
        <w:spacing w:line="570" w:lineRule="exact"/>
        <w:ind w:firstLineChars="200" w:firstLine="640"/>
        <w:rPr>
          <w:rFonts w:ascii="方正楷体简体" w:eastAsia="方正楷体简体" w:hAnsi="方正楷体简体" w:cs="方正楷体简体" w:hint="eastAsia"/>
          <w:szCs w:val="32"/>
        </w:rPr>
      </w:pPr>
      <w:r>
        <w:rPr>
          <w:rFonts w:ascii="方正楷体简体" w:eastAsia="方正楷体简体" w:hAnsi="方正楷体简体" w:cs="方正楷体简体" w:hint="eastAsia"/>
          <w:szCs w:val="32"/>
        </w:rPr>
        <w:t>（一）主导产业</w:t>
      </w:r>
    </w:p>
    <w:p w:rsidR="00145A05" w:rsidRDefault="00145A05" w:rsidP="00145A05">
      <w:pPr>
        <w:spacing w:line="570" w:lineRule="exact"/>
        <w:ind w:firstLineChars="200" w:firstLine="643"/>
        <w:rPr>
          <w:rFonts w:eastAsia="方正仿宋简体"/>
          <w:b/>
          <w:bCs/>
          <w:szCs w:val="32"/>
        </w:rPr>
      </w:pPr>
      <w:r>
        <w:rPr>
          <w:rFonts w:eastAsia="方正仿宋简体"/>
          <w:b/>
          <w:bCs/>
          <w:szCs w:val="32"/>
        </w:rPr>
        <w:t>1.</w:t>
      </w:r>
      <w:r>
        <w:rPr>
          <w:rFonts w:eastAsia="方正仿宋简体"/>
          <w:b/>
          <w:bCs/>
          <w:szCs w:val="32"/>
        </w:rPr>
        <w:t>纺织服装</w:t>
      </w:r>
    </w:p>
    <w:p w:rsidR="00145A05" w:rsidRDefault="00145A05" w:rsidP="00145A05">
      <w:pPr>
        <w:spacing w:line="570" w:lineRule="exact"/>
        <w:ind w:firstLineChars="200" w:firstLine="643"/>
        <w:rPr>
          <w:rFonts w:eastAsia="方正仿宋简体"/>
          <w:b/>
          <w:bCs/>
          <w:szCs w:val="32"/>
        </w:rPr>
      </w:pPr>
      <w:r>
        <w:rPr>
          <w:rFonts w:eastAsia="方正仿宋简体"/>
          <w:b/>
          <w:bCs/>
          <w:szCs w:val="32"/>
        </w:rPr>
        <w:t>（</w:t>
      </w:r>
      <w:r>
        <w:rPr>
          <w:rFonts w:eastAsia="方正仿宋简体"/>
          <w:b/>
          <w:bCs/>
          <w:szCs w:val="32"/>
        </w:rPr>
        <w:t>1</w:t>
      </w:r>
      <w:r>
        <w:rPr>
          <w:rFonts w:eastAsia="方正仿宋简体"/>
          <w:b/>
          <w:bCs/>
          <w:szCs w:val="32"/>
        </w:rPr>
        <w:t>）转型规划</w:t>
      </w:r>
    </w:p>
    <w:p w:rsidR="00145A05" w:rsidRDefault="00145A05" w:rsidP="00145A05">
      <w:pPr>
        <w:pStyle w:val="a6"/>
        <w:spacing w:line="570" w:lineRule="exact"/>
        <w:ind w:firstLineChars="200" w:firstLine="640"/>
        <w:rPr>
          <w:rFonts w:eastAsia="方正仿宋简体"/>
          <w:sz w:val="32"/>
          <w:szCs w:val="32"/>
          <w:shd w:val="clear" w:color="auto" w:fill="FFFFFF"/>
        </w:rPr>
      </w:pPr>
      <w:r>
        <w:rPr>
          <w:rFonts w:eastAsia="方正仿宋简体"/>
          <w:sz w:val="32"/>
          <w:szCs w:val="32"/>
          <w:shd w:val="clear" w:color="auto" w:fill="FFFFFF"/>
        </w:rPr>
        <w:t>至</w:t>
      </w:r>
      <w:r>
        <w:rPr>
          <w:rFonts w:eastAsia="方正仿宋简体"/>
          <w:sz w:val="32"/>
          <w:szCs w:val="32"/>
          <w:shd w:val="clear" w:color="auto" w:fill="FFFFFF"/>
        </w:rPr>
        <w:t>2023</w:t>
      </w:r>
      <w:r>
        <w:rPr>
          <w:rFonts w:eastAsia="方正仿宋简体"/>
          <w:sz w:val="32"/>
          <w:szCs w:val="32"/>
          <w:shd w:val="clear" w:color="auto" w:fill="FFFFFF"/>
        </w:rPr>
        <w:t>年，力争全市纺织服装规上企业有开展数字化转型超</w:t>
      </w:r>
      <w:r>
        <w:rPr>
          <w:rFonts w:eastAsia="方正仿宋简体"/>
          <w:sz w:val="32"/>
          <w:szCs w:val="32"/>
          <w:shd w:val="clear" w:color="auto" w:fill="FFFFFF"/>
        </w:rPr>
        <w:t>78%</w:t>
      </w:r>
      <w:r>
        <w:rPr>
          <w:rFonts w:eastAsia="方正仿宋简体"/>
          <w:sz w:val="32"/>
          <w:szCs w:val="32"/>
          <w:shd w:val="clear" w:color="auto" w:fill="FFFFFF"/>
        </w:rPr>
        <w:t>，产线超</w:t>
      </w:r>
      <w:r>
        <w:rPr>
          <w:rFonts w:eastAsia="方正仿宋简体"/>
          <w:sz w:val="32"/>
          <w:szCs w:val="32"/>
          <w:shd w:val="clear" w:color="auto" w:fill="FFFFFF"/>
        </w:rPr>
        <w:t>53%</w:t>
      </w:r>
      <w:r>
        <w:rPr>
          <w:rFonts w:eastAsia="方正仿宋简体"/>
          <w:sz w:val="32"/>
          <w:szCs w:val="32"/>
          <w:shd w:val="clear" w:color="auto" w:fill="FFFFFF"/>
        </w:rPr>
        <w:t>，实现年产值</w:t>
      </w:r>
      <w:r>
        <w:rPr>
          <w:rFonts w:eastAsia="方正仿宋简体"/>
          <w:sz w:val="32"/>
          <w:szCs w:val="32"/>
          <w:shd w:val="clear" w:color="auto" w:fill="FFFFFF"/>
        </w:rPr>
        <w:t>3800</w:t>
      </w:r>
      <w:r>
        <w:rPr>
          <w:rFonts w:eastAsia="方正仿宋简体"/>
          <w:sz w:val="32"/>
          <w:szCs w:val="32"/>
          <w:shd w:val="clear" w:color="auto" w:fill="FFFFFF"/>
        </w:rPr>
        <w:t>亿元。发挥利郎、柒牌、信泰、华宇等龙头企业数字化转型示范作用，推广青创城、双奇电商城、</w:t>
      </w:r>
      <w:r>
        <w:rPr>
          <w:rFonts w:eastAsia="方正仿宋简体"/>
          <w:sz w:val="32"/>
          <w:szCs w:val="32"/>
          <w:shd w:val="clear" w:color="auto" w:fill="FFFFFF"/>
        </w:rPr>
        <w:t>“</w:t>
      </w:r>
      <w:r>
        <w:rPr>
          <w:rFonts w:eastAsia="方正仿宋简体"/>
          <w:sz w:val="32"/>
          <w:szCs w:val="32"/>
          <w:shd w:val="clear" w:color="auto" w:fill="FFFFFF"/>
        </w:rPr>
        <w:t>配单猫</w:t>
      </w:r>
      <w:r>
        <w:rPr>
          <w:rFonts w:eastAsia="方正仿宋简体"/>
          <w:sz w:val="32"/>
          <w:szCs w:val="32"/>
          <w:shd w:val="clear" w:color="auto" w:fill="FFFFFF"/>
        </w:rPr>
        <w:t>”</w:t>
      </w:r>
      <w:r>
        <w:rPr>
          <w:rFonts w:eastAsia="方正仿宋简体"/>
          <w:sz w:val="32"/>
          <w:szCs w:val="32"/>
          <w:shd w:val="clear" w:color="auto" w:fill="FFFFFF"/>
        </w:rPr>
        <w:t>服装</w:t>
      </w:r>
      <w:r>
        <w:rPr>
          <w:rFonts w:eastAsia="方正仿宋简体"/>
          <w:sz w:val="32"/>
          <w:szCs w:val="32"/>
          <w:shd w:val="clear" w:color="auto" w:fill="FFFFFF"/>
        </w:rPr>
        <w:t>B2B</w:t>
      </w:r>
      <w:r>
        <w:rPr>
          <w:rFonts w:eastAsia="方正仿宋简体"/>
          <w:sz w:val="32"/>
          <w:szCs w:val="32"/>
          <w:shd w:val="clear" w:color="auto" w:fill="FFFFFF"/>
        </w:rPr>
        <w:t>商城等平台应用，重点打造晋江经济开发区、泉州经济技术开发区等工业园区纺织服装产业集群，带动纺织、染整、辅料、成衣等整条产业链数字化。〔责任单位：市工信局，各县（市、区）人民</w:t>
      </w:r>
      <w:r>
        <w:rPr>
          <w:rFonts w:eastAsia="方正仿宋简体"/>
          <w:sz w:val="32"/>
          <w:szCs w:val="32"/>
          <w:shd w:val="clear" w:color="auto" w:fill="FFFFFF"/>
        </w:rPr>
        <w:lastRenderedPageBreak/>
        <w:t>政府，泉州开发区、泉州台商投资区管委会；以下均需各县（市、区）人民政府，泉州开发区、泉州台商投资区管委会落实，不再一一列出〕</w:t>
      </w:r>
    </w:p>
    <w:p w:rsidR="00145A05" w:rsidRDefault="00145A05" w:rsidP="00145A05">
      <w:pPr>
        <w:spacing w:line="570" w:lineRule="exact"/>
        <w:ind w:firstLineChars="200" w:firstLine="643"/>
        <w:rPr>
          <w:rFonts w:eastAsia="方正仿宋简体"/>
          <w:b/>
          <w:bCs/>
          <w:szCs w:val="32"/>
        </w:rPr>
      </w:pPr>
      <w:r>
        <w:rPr>
          <w:rFonts w:eastAsia="方正仿宋简体"/>
          <w:b/>
          <w:bCs/>
          <w:szCs w:val="32"/>
        </w:rPr>
        <w:t>（</w:t>
      </w:r>
      <w:r>
        <w:rPr>
          <w:rFonts w:eastAsia="方正仿宋简体"/>
          <w:b/>
          <w:bCs/>
          <w:szCs w:val="32"/>
        </w:rPr>
        <w:t>2</w:t>
      </w:r>
      <w:r>
        <w:rPr>
          <w:rFonts w:eastAsia="方正仿宋简体"/>
          <w:b/>
          <w:bCs/>
          <w:szCs w:val="32"/>
        </w:rPr>
        <w:t>）推进措施</w:t>
      </w:r>
    </w:p>
    <w:p w:rsidR="00145A05" w:rsidRDefault="00145A05" w:rsidP="00145A05">
      <w:pPr>
        <w:spacing w:line="570" w:lineRule="exact"/>
        <w:ind w:firstLineChars="200" w:firstLine="643"/>
        <w:rPr>
          <w:rFonts w:eastAsia="方正仿宋简体"/>
          <w:kern w:val="0"/>
          <w:szCs w:val="32"/>
          <w:shd w:val="clear" w:color="auto" w:fill="FFFFFF"/>
        </w:rPr>
      </w:pPr>
      <w:r>
        <w:rPr>
          <w:rFonts w:eastAsia="方正仿宋简体"/>
          <w:b/>
          <w:bCs/>
        </w:rPr>
        <w:t>①</w:t>
      </w:r>
      <w:r>
        <w:rPr>
          <w:rFonts w:eastAsia="方正仿宋简体"/>
          <w:b/>
          <w:bCs/>
        </w:rPr>
        <w:t>加大推广电商平台拓展市场力度</w:t>
      </w:r>
      <w:r>
        <w:rPr>
          <w:rFonts w:eastAsia="方正仿宋简体"/>
          <w:spacing w:val="10"/>
        </w:rPr>
        <w:t>。</w:t>
      </w:r>
      <w:r>
        <w:rPr>
          <w:rFonts w:eastAsia="方正仿宋简体"/>
          <w:kern w:val="0"/>
          <w:szCs w:val="32"/>
          <w:shd w:val="clear" w:color="auto" w:fill="FFFFFF"/>
        </w:rPr>
        <w:t>持续办好网红直播带货、专场对接推进活动，组织生产企业深度对接直播渠道去库存、稳生产。支持石狮实施</w:t>
      </w:r>
      <w:r>
        <w:rPr>
          <w:rFonts w:eastAsia="方正仿宋简体"/>
          <w:kern w:val="0"/>
          <w:szCs w:val="32"/>
          <w:shd w:val="clear" w:color="auto" w:fill="FFFFFF"/>
        </w:rPr>
        <w:t>“</w:t>
      </w:r>
      <w:r>
        <w:rPr>
          <w:rFonts w:eastAsia="方正仿宋简体"/>
          <w:kern w:val="0"/>
          <w:szCs w:val="32"/>
          <w:shd w:val="clear" w:color="auto" w:fill="FFFFFF"/>
        </w:rPr>
        <w:t>一十百千万</w:t>
      </w:r>
      <w:r>
        <w:rPr>
          <w:rFonts w:eastAsia="方正仿宋简体"/>
          <w:kern w:val="0"/>
          <w:szCs w:val="32"/>
          <w:shd w:val="clear" w:color="auto" w:fill="FFFFFF"/>
        </w:rPr>
        <w:t>”</w:t>
      </w:r>
      <w:r>
        <w:rPr>
          <w:rFonts w:eastAsia="方正仿宋简体"/>
          <w:kern w:val="0"/>
          <w:szCs w:val="32"/>
          <w:shd w:val="clear" w:color="auto" w:fill="FFFFFF"/>
        </w:rPr>
        <w:t>网红城市发展计划，支持青创城国际网批中心、双奇电商城、鞋捕头数字电商科创城等电商集聚区建设。针对出口订单下滑的情况，鼓励外贸企业通过拼多多、阿里巴巴、京东等国际站、跨境电商平台，拓展线上销售渠道。实施</w:t>
      </w:r>
      <w:r>
        <w:rPr>
          <w:rFonts w:eastAsia="方正仿宋简体"/>
          <w:kern w:val="0"/>
          <w:szCs w:val="32"/>
          <w:shd w:val="clear" w:color="auto" w:fill="FFFFFF"/>
        </w:rPr>
        <w:t>“</w:t>
      </w:r>
      <w:r>
        <w:rPr>
          <w:rFonts w:eastAsia="方正仿宋简体"/>
          <w:kern w:val="0"/>
          <w:szCs w:val="32"/>
          <w:shd w:val="clear" w:color="auto" w:fill="FFFFFF"/>
        </w:rPr>
        <w:t>采购地一站式通关模式</w:t>
      </w:r>
      <w:r>
        <w:rPr>
          <w:rFonts w:eastAsia="方正仿宋简体"/>
          <w:kern w:val="0"/>
          <w:szCs w:val="32"/>
          <w:shd w:val="clear" w:color="auto" w:fill="FFFFFF"/>
        </w:rPr>
        <w:t>”</w:t>
      </w:r>
      <w:r>
        <w:rPr>
          <w:rFonts w:eastAsia="方正仿宋简体"/>
          <w:kern w:val="0"/>
          <w:szCs w:val="32"/>
          <w:shd w:val="clear" w:color="auto" w:fill="FFFFFF"/>
        </w:rPr>
        <w:t>和</w:t>
      </w:r>
      <w:r>
        <w:rPr>
          <w:rFonts w:eastAsia="方正仿宋简体"/>
          <w:kern w:val="0"/>
          <w:szCs w:val="32"/>
          <w:shd w:val="clear" w:color="auto" w:fill="FFFFFF"/>
        </w:rPr>
        <w:t>“</w:t>
      </w:r>
      <w:r>
        <w:rPr>
          <w:rFonts w:eastAsia="方正仿宋简体"/>
          <w:kern w:val="0"/>
          <w:szCs w:val="32"/>
          <w:shd w:val="clear" w:color="auto" w:fill="FFFFFF"/>
        </w:rPr>
        <w:t>采购地申报、口岸验放</w:t>
      </w:r>
      <w:r>
        <w:rPr>
          <w:rFonts w:eastAsia="方正仿宋简体"/>
          <w:kern w:val="0"/>
          <w:szCs w:val="32"/>
          <w:shd w:val="clear" w:color="auto" w:fill="FFFFFF"/>
        </w:rPr>
        <w:t>”</w:t>
      </w:r>
      <w:r>
        <w:rPr>
          <w:rFonts w:eastAsia="方正仿宋简体"/>
          <w:kern w:val="0"/>
          <w:szCs w:val="32"/>
          <w:shd w:val="clear" w:color="auto" w:fill="FFFFFF"/>
        </w:rPr>
        <w:t>并行模式，推进市场采购贸易稳步健康发展，着力将石狮市场采购贸易试点打造成为福建稳外贸的新引擎。</w:t>
      </w:r>
    </w:p>
    <w:p w:rsidR="00145A05" w:rsidRDefault="00145A05" w:rsidP="00145A05">
      <w:pPr>
        <w:spacing w:line="570" w:lineRule="exact"/>
        <w:ind w:firstLineChars="200" w:firstLine="643"/>
        <w:rPr>
          <w:rFonts w:eastAsia="方正仿宋简体"/>
          <w:spacing w:val="10"/>
        </w:rPr>
      </w:pPr>
      <w:r>
        <w:rPr>
          <w:rFonts w:eastAsia="方正仿宋简体"/>
          <w:b/>
          <w:bCs/>
          <w:szCs w:val="32"/>
        </w:rPr>
        <w:t>②</w:t>
      </w:r>
      <w:r>
        <w:rPr>
          <w:rFonts w:eastAsia="方正仿宋简体"/>
          <w:b/>
          <w:bCs/>
          <w:szCs w:val="32"/>
        </w:rPr>
        <w:t>注重应用数字化提高园区产业协作配套</w:t>
      </w:r>
      <w:r>
        <w:rPr>
          <w:rFonts w:eastAsia="方正仿宋简体"/>
        </w:rPr>
        <w:t>。</w:t>
      </w:r>
      <w:r>
        <w:rPr>
          <w:rFonts w:eastAsia="方正仿宋简体"/>
          <w:kern w:val="0"/>
          <w:szCs w:val="32"/>
          <w:shd w:val="clear" w:color="auto" w:fill="FFFFFF"/>
        </w:rPr>
        <w:t>以晋江中纺院莱赛尔绿色纤维项目为核心，延伸布局纺纱、织造、印染、后整理等下游关联配套项目，策划建设高端面料数字化产业园，以数</w:t>
      </w:r>
      <w:r>
        <w:rPr>
          <w:rFonts w:eastAsia="方正仿宋简体"/>
          <w:spacing w:val="-11"/>
          <w:kern w:val="0"/>
          <w:szCs w:val="32"/>
          <w:shd w:val="clear" w:color="auto" w:fill="FFFFFF"/>
        </w:rPr>
        <w:t>字化方式提升园区数字化管理水平，实现资源信息和应用服务集成。</w:t>
      </w:r>
    </w:p>
    <w:p w:rsidR="00145A05" w:rsidRDefault="00145A05" w:rsidP="00145A05">
      <w:pPr>
        <w:spacing w:line="570" w:lineRule="exact"/>
        <w:ind w:firstLineChars="200" w:firstLine="643"/>
        <w:rPr>
          <w:rFonts w:eastAsia="方正仿宋简体"/>
          <w:spacing w:val="10"/>
        </w:rPr>
      </w:pPr>
      <w:r>
        <w:rPr>
          <w:rFonts w:eastAsia="方正仿宋简体"/>
          <w:b/>
          <w:bCs/>
          <w:szCs w:val="32"/>
        </w:rPr>
        <w:t>③</w:t>
      </w:r>
      <w:r>
        <w:rPr>
          <w:rFonts w:eastAsia="方正仿宋简体"/>
          <w:b/>
          <w:bCs/>
          <w:szCs w:val="32"/>
        </w:rPr>
        <w:t>推进产业链供应链协同反应</w:t>
      </w:r>
      <w:r>
        <w:rPr>
          <w:rFonts w:eastAsia="方正仿宋简体"/>
          <w:szCs w:val="32"/>
        </w:rPr>
        <w:t>。</w:t>
      </w:r>
      <w:r>
        <w:rPr>
          <w:rFonts w:eastAsia="方正仿宋简体"/>
          <w:kern w:val="0"/>
          <w:szCs w:val="32"/>
          <w:shd w:val="clear" w:color="auto" w:fill="FFFFFF"/>
        </w:rPr>
        <w:t>鼓励一品嘉等供应链平台做大线上流量，构建基于技术、研发、供应链管理、信息咨询服务、融资等多功能融合的新型生态圈，提升辅料线上对接交易功能。推动七匹狼打造高品质、快速反应定制服务</w:t>
      </w:r>
      <w:r>
        <w:rPr>
          <w:rFonts w:eastAsia="方正仿宋简体"/>
          <w:kern w:val="0"/>
          <w:szCs w:val="32"/>
          <w:shd w:val="clear" w:color="auto" w:fill="FFFFFF"/>
        </w:rPr>
        <w:lastRenderedPageBreak/>
        <w:t>平台，以数字化</w:t>
      </w:r>
      <w:r>
        <w:rPr>
          <w:rFonts w:eastAsia="方正仿宋简体"/>
          <w:spacing w:val="-11"/>
          <w:kern w:val="0"/>
          <w:szCs w:val="32"/>
          <w:shd w:val="clear" w:color="auto" w:fill="FFFFFF"/>
        </w:rPr>
        <w:t>方式为消费者提供高级西装、职业装、学生装等全品类定制服务。</w:t>
      </w:r>
    </w:p>
    <w:p w:rsidR="00145A05" w:rsidRDefault="00145A05" w:rsidP="00145A05">
      <w:pPr>
        <w:spacing w:line="570" w:lineRule="exact"/>
        <w:ind w:firstLineChars="200" w:firstLine="643"/>
        <w:rPr>
          <w:rFonts w:eastAsia="方正仿宋简体"/>
          <w:b/>
          <w:bCs/>
          <w:szCs w:val="32"/>
        </w:rPr>
      </w:pPr>
      <w:r>
        <w:rPr>
          <w:rFonts w:eastAsia="方正仿宋简体"/>
          <w:b/>
          <w:bCs/>
          <w:szCs w:val="32"/>
        </w:rPr>
        <w:t>2.</w:t>
      </w:r>
      <w:r>
        <w:rPr>
          <w:rFonts w:eastAsia="方正仿宋简体"/>
          <w:b/>
          <w:bCs/>
          <w:szCs w:val="32"/>
        </w:rPr>
        <w:t>鞋业</w:t>
      </w:r>
    </w:p>
    <w:p w:rsidR="00145A05" w:rsidRDefault="00145A05" w:rsidP="00145A05">
      <w:pPr>
        <w:spacing w:line="570" w:lineRule="exact"/>
        <w:ind w:firstLineChars="200" w:firstLine="643"/>
        <w:rPr>
          <w:rFonts w:eastAsia="方正仿宋简体"/>
          <w:b/>
          <w:bCs/>
          <w:szCs w:val="32"/>
        </w:rPr>
      </w:pPr>
      <w:r>
        <w:rPr>
          <w:rFonts w:eastAsia="方正仿宋简体"/>
          <w:b/>
          <w:bCs/>
          <w:szCs w:val="32"/>
        </w:rPr>
        <w:t>（</w:t>
      </w:r>
      <w:r>
        <w:rPr>
          <w:rFonts w:eastAsia="方正仿宋简体"/>
          <w:b/>
          <w:bCs/>
          <w:szCs w:val="32"/>
        </w:rPr>
        <w:t>1</w:t>
      </w:r>
      <w:r>
        <w:rPr>
          <w:rFonts w:eastAsia="方正仿宋简体"/>
          <w:b/>
          <w:bCs/>
          <w:szCs w:val="32"/>
        </w:rPr>
        <w:t>）转型规划</w:t>
      </w:r>
    </w:p>
    <w:p w:rsidR="00145A05" w:rsidRDefault="00145A05" w:rsidP="00145A05">
      <w:pPr>
        <w:pStyle w:val="a6"/>
        <w:spacing w:line="570" w:lineRule="exact"/>
        <w:ind w:firstLineChars="200" w:firstLine="640"/>
        <w:rPr>
          <w:rFonts w:eastAsia="方正仿宋简体"/>
          <w:sz w:val="32"/>
          <w:szCs w:val="32"/>
          <w:shd w:val="clear" w:color="auto" w:fill="FFFFFF"/>
        </w:rPr>
      </w:pPr>
      <w:r>
        <w:rPr>
          <w:rFonts w:eastAsia="方正仿宋简体"/>
          <w:sz w:val="32"/>
          <w:szCs w:val="32"/>
          <w:shd w:val="clear" w:color="auto" w:fill="FFFFFF"/>
        </w:rPr>
        <w:t>至</w:t>
      </w:r>
      <w:r>
        <w:rPr>
          <w:rFonts w:eastAsia="方正仿宋简体"/>
          <w:sz w:val="32"/>
          <w:szCs w:val="32"/>
          <w:shd w:val="clear" w:color="auto" w:fill="FFFFFF"/>
        </w:rPr>
        <w:t>2023</w:t>
      </w:r>
      <w:r>
        <w:rPr>
          <w:rFonts w:eastAsia="方正仿宋简体"/>
          <w:sz w:val="32"/>
          <w:szCs w:val="32"/>
          <w:shd w:val="clear" w:color="auto" w:fill="FFFFFF"/>
        </w:rPr>
        <w:t>年，力争全市鞋业规上企业有开展数字化转型超</w:t>
      </w:r>
      <w:r>
        <w:rPr>
          <w:rFonts w:eastAsia="方正仿宋简体"/>
          <w:sz w:val="32"/>
          <w:szCs w:val="32"/>
          <w:shd w:val="clear" w:color="auto" w:fill="FFFFFF"/>
        </w:rPr>
        <w:t>78%</w:t>
      </w:r>
      <w:r>
        <w:rPr>
          <w:rFonts w:eastAsia="方正仿宋简体"/>
          <w:sz w:val="32"/>
          <w:szCs w:val="32"/>
          <w:shd w:val="clear" w:color="auto" w:fill="FFFFFF"/>
        </w:rPr>
        <w:t>，产线超</w:t>
      </w:r>
      <w:r>
        <w:rPr>
          <w:rFonts w:eastAsia="方正仿宋简体"/>
          <w:sz w:val="32"/>
          <w:szCs w:val="32"/>
          <w:shd w:val="clear" w:color="auto" w:fill="FFFFFF"/>
        </w:rPr>
        <w:t>53%</w:t>
      </w:r>
      <w:r>
        <w:rPr>
          <w:rFonts w:eastAsia="方正仿宋简体"/>
          <w:sz w:val="32"/>
          <w:szCs w:val="32"/>
          <w:shd w:val="clear" w:color="auto" w:fill="FFFFFF"/>
        </w:rPr>
        <w:t>，实现年产值</w:t>
      </w:r>
      <w:r>
        <w:rPr>
          <w:rFonts w:eastAsia="方正仿宋简体"/>
          <w:sz w:val="32"/>
          <w:szCs w:val="32"/>
          <w:shd w:val="clear" w:color="auto" w:fill="FFFFFF"/>
        </w:rPr>
        <w:t>2700</w:t>
      </w:r>
      <w:r>
        <w:rPr>
          <w:rFonts w:eastAsia="方正仿宋简体"/>
          <w:sz w:val="32"/>
          <w:szCs w:val="32"/>
          <w:shd w:val="clear" w:color="auto" w:fill="FFFFFF"/>
        </w:rPr>
        <w:t>亿元。发挥安踏、特步、鸿星尔克等龙头企业数字化转型示范作用，推广鞋创云、安踏运动科学实验室等平台应用，重点打造泉州经济技术开发区、晋江经济开发区等工业园区产业集群，带动鞋材、皮革、鞋类化工、鞋成品、鞋机等全产业链数字化。（责任单位：市工信局）</w:t>
      </w:r>
    </w:p>
    <w:p w:rsidR="00145A05" w:rsidRDefault="00145A05" w:rsidP="00145A05">
      <w:pPr>
        <w:spacing w:line="570" w:lineRule="exact"/>
        <w:ind w:firstLineChars="200" w:firstLine="643"/>
        <w:rPr>
          <w:rFonts w:eastAsia="方正仿宋简体"/>
          <w:b/>
          <w:bCs/>
          <w:szCs w:val="32"/>
        </w:rPr>
      </w:pPr>
      <w:r>
        <w:rPr>
          <w:rFonts w:eastAsia="方正仿宋简体"/>
          <w:b/>
          <w:bCs/>
          <w:szCs w:val="32"/>
        </w:rPr>
        <w:t>（</w:t>
      </w:r>
      <w:r>
        <w:rPr>
          <w:rFonts w:eastAsia="方正仿宋简体"/>
          <w:b/>
          <w:bCs/>
          <w:szCs w:val="32"/>
        </w:rPr>
        <w:t>2</w:t>
      </w:r>
      <w:r>
        <w:rPr>
          <w:rFonts w:eastAsia="方正仿宋简体"/>
          <w:b/>
          <w:bCs/>
          <w:szCs w:val="32"/>
        </w:rPr>
        <w:t>）推进措施</w:t>
      </w:r>
    </w:p>
    <w:p w:rsidR="00145A05" w:rsidRDefault="00145A05" w:rsidP="00145A05">
      <w:pPr>
        <w:spacing w:line="570" w:lineRule="exact"/>
        <w:ind w:firstLineChars="200" w:firstLine="643"/>
        <w:rPr>
          <w:rFonts w:eastAsia="方正仿宋简体"/>
          <w:b/>
          <w:bCs/>
          <w:spacing w:val="10"/>
        </w:rPr>
      </w:pPr>
      <w:r>
        <w:rPr>
          <w:rFonts w:eastAsia="方正仿宋简体"/>
          <w:b/>
          <w:bCs/>
          <w:szCs w:val="32"/>
        </w:rPr>
        <w:t>①</w:t>
      </w:r>
      <w:r>
        <w:rPr>
          <w:rFonts w:eastAsia="方正仿宋简体"/>
          <w:b/>
          <w:bCs/>
          <w:szCs w:val="32"/>
        </w:rPr>
        <w:t>加快设备技术更新技改步伐</w:t>
      </w:r>
      <w:r>
        <w:rPr>
          <w:rFonts w:eastAsia="方正仿宋简体"/>
          <w:szCs w:val="32"/>
        </w:rPr>
        <w:t>。</w:t>
      </w:r>
      <w:r>
        <w:rPr>
          <w:rFonts w:eastAsia="方正仿宋简体"/>
          <w:kern w:val="0"/>
          <w:szCs w:val="32"/>
          <w:shd w:val="clear" w:color="auto" w:fill="FFFFFF"/>
        </w:rPr>
        <w:t>鼓励企业购置泉州</w:t>
      </w:r>
      <w:r>
        <w:rPr>
          <w:rFonts w:eastAsia="方正仿宋简体"/>
          <w:kern w:val="0"/>
          <w:szCs w:val="32"/>
          <w:shd w:val="clear" w:color="auto" w:fill="FFFFFF"/>
        </w:rPr>
        <w:t>“</w:t>
      </w:r>
      <w:r>
        <w:rPr>
          <w:rFonts w:eastAsia="方正仿宋简体"/>
          <w:kern w:val="0"/>
          <w:szCs w:val="32"/>
          <w:shd w:val="clear" w:color="auto" w:fill="FFFFFF"/>
        </w:rPr>
        <w:t>数控一代</w:t>
      </w:r>
      <w:r>
        <w:rPr>
          <w:rFonts w:eastAsia="方正仿宋简体"/>
          <w:kern w:val="0"/>
          <w:szCs w:val="32"/>
          <w:shd w:val="clear" w:color="auto" w:fill="FFFFFF"/>
        </w:rPr>
        <w:t>”</w:t>
      </w:r>
      <w:r>
        <w:rPr>
          <w:rFonts w:eastAsia="方正仿宋简体"/>
          <w:kern w:val="0"/>
          <w:szCs w:val="32"/>
          <w:shd w:val="clear" w:color="auto" w:fill="FFFFFF"/>
        </w:rPr>
        <w:t>示范项目产品，并给予一定的资金补助。重点鼓励企业采用鞋底制造设备和控制系统、制鞋生产线和配套裁断、缝纫设备，以及应用</w:t>
      </w:r>
      <w:r>
        <w:rPr>
          <w:rFonts w:eastAsia="方正仿宋简体"/>
          <w:kern w:val="0"/>
          <w:szCs w:val="32"/>
          <w:shd w:val="clear" w:color="auto" w:fill="FFFFFF"/>
        </w:rPr>
        <w:t>CAD</w:t>
      </w:r>
      <w:r>
        <w:rPr>
          <w:rFonts w:eastAsia="方正仿宋简体"/>
          <w:kern w:val="0"/>
          <w:szCs w:val="32"/>
          <w:shd w:val="clear" w:color="auto" w:fill="FFFFFF"/>
        </w:rPr>
        <w:t>、</w:t>
      </w:r>
      <w:r>
        <w:rPr>
          <w:rFonts w:eastAsia="方正仿宋简体"/>
          <w:kern w:val="0"/>
          <w:szCs w:val="32"/>
          <w:shd w:val="clear" w:color="auto" w:fill="FFFFFF"/>
        </w:rPr>
        <w:t>CAM</w:t>
      </w:r>
      <w:r>
        <w:rPr>
          <w:rFonts w:eastAsia="方正仿宋简体"/>
          <w:kern w:val="0"/>
          <w:szCs w:val="32"/>
          <w:shd w:val="clear" w:color="auto" w:fill="FFFFFF"/>
        </w:rPr>
        <w:t>生产系统，提升制鞋产业自动化、智能化装备水平。加速推进智能制造、人工智能、</w:t>
      </w:r>
      <w:r>
        <w:rPr>
          <w:rFonts w:eastAsia="方正仿宋简体"/>
          <w:kern w:val="0"/>
          <w:szCs w:val="32"/>
          <w:shd w:val="clear" w:color="auto" w:fill="FFFFFF"/>
        </w:rPr>
        <w:t>5G</w:t>
      </w:r>
      <w:r>
        <w:rPr>
          <w:rFonts w:eastAsia="方正仿宋简体"/>
          <w:kern w:val="0"/>
          <w:szCs w:val="32"/>
          <w:shd w:val="clear" w:color="auto" w:fill="FFFFFF"/>
        </w:rPr>
        <w:t>、物联网等新技术在制鞋产业的应用，重点推动安踏运动鞋技术改造、鸿星尔克运动休闲鞋等项目建设。</w:t>
      </w:r>
    </w:p>
    <w:p w:rsidR="00145A05" w:rsidRDefault="00145A05" w:rsidP="00145A05">
      <w:pPr>
        <w:spacing w:line="570" w:lineRule="exact"/>
        <w:ind w:firstLineChars="200" w:firstLine="643"/>
        <w:rPr>
          <w:rFonts w:eastAsia="方正仿宋简体"/>
          <w:kern w:val="0"/>
          <w:szCs w:val="32"/>
          <w:shd w:val="clear" w:color="auto" w:fill="FFFFFF"/>
        </w:rPr>
      </w:pPr>
      <w:r>
        <w:rPr>
          <w:rFonts w:eastAsia="方正仿宋简体"/>
          <w:b/>
          <w:bCs/>
          <w:szCs w:val="32"/>
        </w:rPr>
        <w:t>②</w:t>
      </w:r>
      <w:r>
        <w:rPr>
          <w:rFonts w:eastAsia="方正仿宋简体"/>
          <w:b/>
          <w:bCs/>
          <w:szCs w:val="32"/>
        </w:rPr>
        <w:t>强化产学研和运营平台的服务功能</w:t>
      </w:r>
      <w:r>
        <w:rPr>
          <w:rFonts w:eastAsia="方正仿宋简体"/>
          <w:szCs w:val="32"/>
        </w:rPr>
        <w:t>。</w:t>
      </w:r>
      <w:r>
        <w:rPr>
          <w:rFonts w:eastAsia="方正仿宋简体"/>
          <w:kern w:val="0"/>
          <w:szCs w:val="32"/>
          <w:shd w:val="clear" w:color="auto" w:fill="FFFFFF"/>
        </w:rPr>
        <w:t>一是加大中国皮革和制鞋工业研究院（晋江）</w:t>
      </w:r>
      <w:r>
        <w:rPr>
          <w:rFonts w:eastAsia="方正仿宋简体"/>
          <w:kern w:val="0"/>
          <w:szCs w:val="32"/>
          <w:shd w:val="clear" w:color="auto" w:fill="FFFFFF"/>
        </w:rPr>
        <w:t>“</w:t>
      </w:r>
      <w:r>
        <w:rPr>
          <w:rFonts w:eastAsia="方正仿宋简体"/>
          <w:kern w:val="0"/>
          <w:szCs w:val="32"/>
          <w:shd w:val="clear" w:color="auto" w:fill="FFFFFF"/>
        </w:rPr>
        <w:t>互联网</w:t>
      </w:r>
      <w:r>
        <w:rPr>
          <w:rFonts w:eastAsia="方正仿宋简体"/>
          <w:kern w:val="0"/>
          <w:szCs w:val="32"/>
          <w:shd w:val="clear" w:color="auto" w:fill="FFFFFF"/>
        </w:rPr>
        <w:t>+</w:t>
      </w:r>
      <w:r>
        <w:rPr>
          <w:rFonts w:eastAsia="方正仿宋简体"/>
          <w:kern w:val="0"/>
          <w:szCs w:val="32"/>
          <w:shd w:val="clear" w:color="auto" w:fill="FFFFFF"/>
        </w:rPr>
        <w:t>鞋业</w:t>
      </w:r>
      <w:r>
        <w:rPr>
          <w:rFonts w:eastAsia="方正仿宋简体"/>
          <w:kern w:val="0"/>
          <w:szCs w:val="32"/>
          <w:shd w:val="clear" w:color="auto" w:fill="FFFFFF"/>
        </w:rPr>
        <w:t>”</w:t>
      </w:r>
      <w:r>
        <w:rPr>
          <w:rFonts w:eastAsia="方正仿宋简体"/>
          <w:kern w:val="0"/>
          <w:szCs w:val="32"/>
          <w:shd w:val="clear" w:color="auto" w:fill="FFFFFF"/>
        </w:rPr>
        <w:t>聚合应用产业资源力度，构建基于研发设计、标准检测、生产管控等环节的鞋业互联网生态圈，促进产业信息流、技术流、设计流、资</w:t>
      </w:r>
      <w:r>
        <w:rPr>
          <w:rFonts w:eastAsia="方正仿宋简体"/>
          <w:kern w:val="0"/>
          <w:szCs w:val="32"/>
          <w:shd w:val="clear" w:color="auto" w:fill="FFFFFF"/>
        </w:rPr>
        <w:lastRenderedPageBreak/>
        <w:t>金流在我市汇集交融。二是开展产学研合作。推动晋江依托晋江市海峡科技大市场，建立产学研常态化对接机制，大力发展技术成果推广。鼓励行业龙头企业与高校、科研院所联合创新，加强先进弹性体、防寒、记忆等功能性新材料研发，把先进科技运用在安踏的</w:t>
      </w:r>
      <w:r>
        <w:rPr>
          <w:rFonts w:eastAsia="方正仿宋简体"/>
          <w:kern w:val="0"/>
          <w:szCs w:val="32"/>
          <w:shd w:val="clear" w:color="auto" w:fill="FFFFFF"/>
        </w:rPr>
        <w:t>“37</w:t>
      </w:r>
      <w:r>
        <w:rPr>
          <w:rFonts w:eastAsia="方正仿宋简体"/>
          <w:kern w:val="0"/>
          <w:szCs w:val="32"/>
          <w:shd w:val="clear" w:color="auto" w:fill="FFFFFF"/>
        </w:rPr>
        <w:t>度软弹</w:t>
      </w:r>
      <w:r>
        <w:rPr>
          <w:rFonts w:eastAsia="方正仿宋简体"/>
          <w:kern w:val="0"/>
          <w:szCs w:val="32"/>
          <w:shd w:val="clear" w:color="auto" w:fill="FFFFFF"/>
        </w:rPr>
        <w:t>”</w:t>
      </w:r>
      <w:r>
        <w:rPr>
          <w:rFonts w:eastAsia="方正仿宋简体"/>
          <w:kern w:val="0"/>
          <w:szCs w:val="32"/>
          <w:shd w:val="clear" w:color="auto" w:fill="FFFFFF"/>
        </w:rPr>
        <w:t>、</w:t>
      </w:r>
      <w:r>
        <w:rPr>
          <w:rFonts w:eastAsia="方正仿宋简体"/>
          <w:kern w:val="0"/>
          <w:szCs w:val="32"/>
          <w:shd w:val="clear" w:color="auto" w:fill="FFFFFF"/>
        </w:rPr>
        <w:t>361</w:t>
      </w:r>
      <w:r>
        <w:rPr>
          <w:rFonts w:eastAsia="方正仿宋简体"/>
          <w:kern w:val="0"/>
          <w:szCs w:val="32"/>
          <w:shd w:val="clear" w:color="auto" w:fill="FFFFFF"/>
        </w:rPr>
        <w:t>度的</w:t>
      </w:r>
      <w:r>
        <w:rPr>
          <w:rFonts w:eastAsia="方正仿宋简体"/>
          <w:kern w:val="0"/>
          <w:szCs w:val="32"/>
          <w:shd w:val="clear" w:color="auto" w:fill="FFFFFF"/>
        </w:rPr>
        <w:t>“Q</w:t>
      </w:r>
      <w:r>
        <w:rPr>
          <w:rFonts w:eastAsia="方正仿宋简体"/>
          <w:kern w:val="0"/>
          <w:szCs w:val="32"/>
          <w:shd w:val="clear" w:color="auto" w:fill="FFFFFF"/>
        </w:rPr>
        <w:t>弹</w:t>
      </w:r>
      <w:r>
        <w:rPr>
          <w:rFonts w:eastAsia="方正仿宋简体"/>
          <w:kern w:val="0"/>
          <w:szCs w:val="32"/>
          <w:shd w:val="clear" w:color="auto" w:fill="FFFFFF"/>
        </w:rPr>
        <w:t>”</w:t>
      </w:r>
      <w:r>
        <w:rPr>
          <w:rFonts w:eastAsia="方正仿宋简体"/>
          <w:kern w:val="0"/>
          <w:szCs w:val="32"/>
          <w:shd w:val="clear" w:color="auto" w:fill="FFFFFF"/>
        </w:rPr>
        <w:t>、匹克的</w:t>
      </w:r>
      <w:r>
        <w:rPr>
          <w:rFonts w:eastAsia="方正仿宋简体"/>
          <w:kern w:val="0"/>
          <w:szCs w:val="32"/>
          <w:shd w:val="clear" w:color="auto" w:fill="FFFFFF"/>
        </w:rPr>
        <w:t>“</w:t>
      </w:r>
      <w:r>
        <w:rPr>
          <w:rFonts w:eastAsia="方正仿宋简体"/>
          <w:kern w:val="0"/>
          <w:szCs w:val="32"/>
          <w:shd w:val="clear" w:color="auto" w:fill="FFFFFF"/>
        </w:rPr>
        <w:t>态极</w:t>
      </w:r>
      <w:r>
        <w:rPr>
          <w:rFonts w:eastAsia="方正仿宋简体"/>
          <w:kern w:val="0"/>
          <w:szCs w:val="32"/>
          <w:shd w:val="clear" w:color="auto" w:fill="FFFFFF"/>
        </w:rPr>
        <w:t>”</w:t>
      </w:r>
      <w:r>
        <w:rPr>
          <w:rFonts w:eastAsia="方正仿宋简体"/>
          <w:kern w:val="0"/>
          <w:szCs w:val="32"/>
          <w:shd w:val="clear" w:color="auto" w:fill="FFFFFF"/>
        </w:rPr>
        <w:t>等新产品上。推动安踏建设科研基地，项目总投资</w:t>
      </w:r>
      <w:r>
        <w:rPr>
          <w:rFonts w:eastAsia="方正仿宋简体"/>
          <w:kern w:val="0"/>
          <w:szCs w:val="32"/>
          <w:shd w:val="clear" w:color="auto" w:fill="FFFFFF"/>
        </w:rPr>
        <w:t>9</w:t>
      </w:r>
      <w:r>
        <w:rPr>
          <w:rFonts w:eastAsia="方正仿宋简体"/>
          <w:kern w:val="0"/>
          <w:szCs w:val="32"/>
          <w:shd w:val="clear" w:color="auto" w:fill="FFFFFF"/>
        </w:rPr>
        <w:t>亿元，建设科研教学楼、学术交流中心和公共配套设施，打造创新和人才培养孵化基地。三是支持推动晋江市整合提升晋江国际鞋纺城管理运营水平，构建一站式面料交易运营平台，引入检验检测、网商平台、金融服务等配套服务，集聚优质采购商、国际买手，打造具有国内影响力的集商品研发、展示、洽谈、交易与电子商务为一体的综合性现代商贸平台。</w:t>
      </w:r>
    </w:p>
    <w:p w:rsidR="00145A05" w:rsidRDefault="00145A05" w:rsidP="00145A05">
      <w:pPr>
        <w:spacing w:line="570" w:lineRule="exact"/>
        <w:ind w:firstLineChars="200" w:firstLine="643"/>
        <w:rPr>
          <w:rFonts w:eastAsia="方正仿宋简体"/>
          <w:spacing w:val="10"/>
        </w:rPr>
      </w:pPr>
      <w:r>
        <w:rPr>
          <w:rFonts w:eastAsia="方正仿宋简体"/>
          <w:b/>
          <w:bCs/>
          <w:szCs w:val="32"/>
        </w:rPr>
        <w:t>③</w:t>
      </w:r>
      <w:r>
        <w:rPr>
          <w:rFonts w:eastAsia="方正仿宋简体"/>
          <w:b/>
          <w:bCs/>
          <w:szCs w:val="32"/>
        </w:rPr>
        <w:t>支持</w:t>
      </w:r>
      <w:r>
        <w:rPr>
          <w:rFonts w:eastAsia="方正仿宋简体"/>
          <w:b/>
          <w:bCs/>
        </w:rPr>
        <w:t>制鞋装备研发</w:t>
      </w:r>
      <w:r>
        <w:rPr>
          <w:rFonts w:eastAsia="方正仿宋简体"/>
        </w:rPr>
        <w:t>。</w:t>
      </w:r>
      <w:r>
        <w:rPr>
          <w:rFonts w:eastAsia="方正仿宋简体"/>
          <w:kern w:val="0"/>
          <w:szCs w:val="32"/>
          <w:shd w:val="clear" w:color="auto" w:fill="FFFFFF"/>
        </w:rPr>
        <w:t>重点支持华宝科技公司联合华中数控完善制鞋智能生产线研发建设，推动</w:t>
      </w:r>
      <w:r>
        <w:rPr>
          <w:rFonts w:eastAsia="方正仿宋简体"/>
          <w:kern w:val="0"/>
          <w:szCs w:val="32"/>
          <w:shd w:val="clear" w:color="auto" w:fill="FFFFFF"/>
        </w:rPr>
        <w:t>6</w:t>
      </w:r>
      <w:r>
        <w:rPr>
          <w:rFonts w:eastAsia="方正仿宋简体"/>
          <w:kern w:val="0"/>
          <w:szCs w:val="32"/>
          <w:shd w:val="clear" w:color="auto" w:fill="FFFFFF"/>
        </w:rPr>
        <w:t>条智能化生产线和</w:t>
      </w:r>
      <w:r>
        <w:rPr>
          <w:rFonts w:eastAsia="方正仿宋简体"/>
          <w:spacing w:val="-6"/>
          <w:kern w:val="0"/>
          <w:szCs w:val="32"/>
          <w:shd w:val="clear" w:color="auto" w:fill="FFFFFF"/>
        </w:rPr>
        <w:t>检测实验线，以及年产</w:t>
      </w:r>
      <w:r>
        <w:rPr>
          <w:rFonts w:eastAsia="方正仿宋简体"/>
          <w:spacing w:val="-6"/>
          <w:kern w:val="0"/>
          <w:szCs w:val="32"/>
          <w:shd w:val="clear" w:color="auto" w:fill="FFFFFF"/>
        </w:rPr>
        <w:t>100</w:t>
      </w:r>
      <w:r>
        <w:rPr>
          <w:rFonts w:eastAsia="方正仿宋简体"/>
          <w:spacing w:val="-6"/>
          <w:kern w:val="0"/>
          <w:szCs w:val="32"/>
          <w:shd w:val="clear" w:color="auto" w:fill="FFFFFF"/>
        </w:rPr>
        <w:t>条休闲鞋智能化成型生产线为示范推广，围绕</w:t>
      </w:r>
      <w:r>
        <w:rPr>
          <w:rFonts w:eastAsia="方正仿宋简体"/>
          <w:spacing w:val="-6"/>
          <w:kern w:val="0"/>
          <w:szCs w:val="32"/>
          <w:shd w:val="clear" w:color="auto" w:fill="FFFFFF"/>
        </w:rPr>
        <w:t>“</w:t>
      </w:r>
      <w:r>
        <w:rPr>
          <w:rFonts w:eastAsia="方正仿宋简体"/>
          <w:spacing w:val="-6"/>
          <w:kern w:val="0"/>
          <w:szCs w:val="32"/>
          <w:shd w:val="clear" w:color="auto" w:fill="FFFFFF"/>
        </w:rPr>
        <w:t>机器换工</w:t>
      </w:r>
      <w:r>
        <w:rPr>
          <w:rFonts w:eastAsia="方正仿宋简体"/>
          <w:spacing w:val="-6"/>
          <w:kern w:val="0"/>
          <w:szCs w:val="32"/>
          <w:shd w:val="clear" w:color="auto" w:fill="FFFFFF"/>
        </w:rPr>
        <w:t>”</w:t>
      </w:r>
      <w:r>
        <w:rPr>
          <w:rFonts w:eastAsia="方正仿宋简体"/>
          <w:spacing w:val="-6"/>
          <w:kern w:val="0"/>
          <w:szCs w:val="32"/>
          <w:shd w:val="clear" w:color="auto" w:fill="FFFFFF"/>
        </w:rPr>
        <w:t>、提高产品生产质量，攻克行业关键技术、配套关键零部件、智控系统，实现制鞋装备高速化、精密化。</w:t>
      </w:r>
    </w:p>
    <w:p w:rsidR="00145A05" w:rsidRDefault="00145A05" w:rsidP="00145A05">
      <w:pPr>
        <w:spacing w:line="570" w:lineRule="exact"/>
        <w:ind w:firstLineChars="200" w:firstLine="643"/>
        <w:rPr>
          <w:rFonts w:eastAsia="方正仿宋简体"/>
          <w:b/>
          <w:bCs/>
          <w:szCs w:val="32"/>
        </w:rPr>
      </w:pPr>
      <w:r>
        <w:rPr>
          <w:rFonts w:eastAsia="方正仿宋简体"/>
          <w:b/>
          <w:bCs/>
          <w:szCs w:val="32"/>
        </w:rPr>
        <w:t>3.</w:t>
      </w:r>
      <w:r>
        <w:rPr>
          <w:rFonts w:eastAsia="方正仿宋简体"/>
          <w:b/>
          <w:bCs/>
          <w:szCs w:val="32"/>
        </w:rPr>
        <w:t>石油化工</w:t>
      </w:r>
    </w:p>
    <w:p w:rsidR="00145A05" w:rsidRDefault="00145A05" w:rsidP="00145A05">
      <w:pPr>
        <w:spacing w:line="570" w:lineRule="exact"/>
        <w:ind w:firstLineChars="200" w:firstLine="643"/>
        <w:rPr>
          <w:rFonts w:eastAsia="方正仿宋简体"/>
          <w:b/>
          <w:bCs/>
          <w:szCs w:val="32"/>
        </w:rPr>
      </w:pPr>
      <w:r>
        <w:rPr>
          <w:rFonts w:eastAsia="方正仿宋简体"/>
          <w:b/>
          <w:bCs/>
          <w:szCs w:val="32"/>
        </w:rPr>
        <w:t>（</w:t>
      </w:r>
      <w:r>
        <w:rPr>
          <w:rFonts w:eastAsia="方正仿宋简体"/>
          <w:b/>
          <w:bCs/>
          <w:szCs w:val="32"/>
        </w:rPr>
        <w:t>1</w:t>
      </w:r>
      <w:r>
        <w:rPr>
          <w:rFonts w:eastAsia="方正仿宋简体"/>
          <w:b/>
          <w:bCs/>
          <w:szCs w:val="32"/>
        </w:rPr>
        <w:t>）转型规划</w:t>
      </w:r>
    </w:p>
    <w:p w:rsidR="00145A05" w:rsidRDefault="00145A05" w:rsidP="00145A05">
      <w:pPr>
        <w:pStyle w:val="a6"/>
        <w:spacing w:line="570" w:lineRule="exact"/>
        <w:ind w:firstLineChars="200" w:firstLine="640"/>
        <w:rPr>
          <w:rFonts w:eastAsia="方正仿宋简体"/>
          <w:sz w:val="32"/>
          <w:szCs w:val="32"/>
          <w:shd w:val="clear" w:color="auto" w:fill="FFFFFF"/>
        </w:rPr>
      </w:pPr>
      <w:r>
        <w:rPr>
          <w:rFonts w:eastAsia="方正仿宋简体"/>
          <w:sz w:val="32"/>
          <w:szCs w:val="32"/>
          <w:shd w:val="clear" w:color="auto" w:fill="FFFFFF"/>
        </w:rPr>
        <w:t>至</w:t>
      </w:r>
      <w:r>
        <w:rPr>
          <w:rFonts w:eastAsia="方正仿宋简体"/>
          <w:sz w:val="32"/>
          <w:szCs w:val="32"/>
          <w:shd w:val="clear" w:color="auto" w:fill="FFFFFF"/>
        </w:rPr>
        <w:t>2023</w:t>
      </w:r>
      <w:r>
        <w:rPr>
          <w:rFonts w:eastAsia="方正仿宋简体"/>
          <w:sz w:val="32"/>
          <w:szCs w:val="32"/>
          <w:shd w:val="clear" w:color="auto" w:fill="FFFFFF"/>
        </w:rPr>
        <w:t>年，力争全市石油化工规上企业有开展数字化转型超</w:t>
      </w:r>
      <w:r>
        <w:rPr>
          <w:rFonts w:eastAsia="方正仿宋简体"/>
          <w:sz w:val="32"/>
          <w:szCs w:val="32"/>
          <w:shd w:val="clear" w:color="auto" w:fill="FFFFFF"/>
        </w:rPr>
        <w:t>90%</w:t>
      </w:r>
      <w:r>
        <w:rPr>
          <w:rFonts w:eastAsia="方正仿宋简体"/>
          <w:sz w:val="32"/>
          <w:szCs w:val="32"/>
          <w:shd w:val="clear" w:color="auto" w:fill="FFFFFF"/>
        </w:rPr>
        <w:t>，产线超</w:t>
      </w:r>
      <w:r>
        <w:rPr>
          <w:rFonts w:eastAsia="方正仿宋简体"/>
          <w:sz w:val="32"/>
          <w:szCs w:val="32"/>
          <w:shd w:val="clear" w:color="auto" w:fill="FFFFFF"/>
        </w:rPr>
        <w:t>69%</w:t>
      </w:r>
      <w:r>
        <w:rPr>
          <w:rFonts w:eastAsia="方正仿宋简体"/>
          <w:sz w:val="32"/>
          <w:szCs w:val="32"/>
          <w:shd w:val="clear" w:color="auto" w:fill="FFFFFF"/>
        </w:rPr>
        <w:t>，实现年产值</w:t>
      </w:r>
      <w:r>
        <w:rPr>
          <w:rFonts w:eastAsia="方正仿宋简体"/>
          <w:sz w:val="32"/>
          <w:szCs w:val="32"/>
          <w:shd w:val="clear" w:color="auto" w:fill="FFFFFF"/>
        </w:rPr>
        <w:t>3800</w:t>
      </w:r>
      <w:r>
        <w:rPr>
          <w:rFonts w:eastAsia="方正仿宋简体"/>
          <w:sz w:val="32"/>
          <w:szCs w:val="32"/>
          <w:shd w:val="clear" w:color="auto" w:fill="FFFFFF"/>
        </w:rPr>
        <w:t>亿元。发挥福</w:t>
      </w:r>
      <w:r>
        <w:rPr>
          <w:rFonts w:eastAsia="方正仿宋简体"/>
          <w:sz w:val="32"/>
          <w:szCs w:val="32"/>
          <w:shd w:val="clear" w:color="auto" w:fill="FFFFFF"/>
        </w:rPr>
        <w:lastRenderedPageBreak/>
        <w:t>建联合石化、中化泉州石化、晋江百宏等龙头企业数字化转型示范作用，推广国家质检总局石油化工产品质量检测中心（泉港）、中国福建化学工程科学与技术创新实验室（清源创新实验室）等平台应用，重点打造泉港石化和泉惠石化等工业园区石油化工产业集群，带动炼油、化纤原料、塑料橡胶制品、轻工等整条石油化工产业链数字化。（责任单位：市发改委）</w:t>
      </w:r>
    </w:p>
    <w:p w:rsidR="00145A05" w:rsidRDefault="00145A05" w:rsidP="00145A05">
      <w:pPr>
        <w:spacing w:line="570" w:lineRule="exact"/>
        <w:ind w:firstLineChars="200" w:firstLine="643"/>
        <w:rPr>
          <w:rFonts w:eastAsia="方正仿宋简体"/>
          <w:b/>
          <w:bCs/>
          <w:szCs w:val="32"/>
        </w:rPr>
      </w:pPr>
      <w:r>
        <w:rPr>
          <w:rFonts w:eastAsia="方正仿宋简体"/>
          <w:b/>
          <w:bCs/>
          <w:szCs w:val="32"/>
        </w:rPr>
        <w:t>（</w:t>
      </w:r>
      <w:r>
        <w:rPr>
          <w:rFonts w:eastAsia="方正仿宋简体"/>
          <w:b/>
          <w:bCs/>
          <w:szCs w:val="32"/>
        </w:rPr>
        <w:t>2</w:t>
      </w:r>
      <w:r>
        <w:rPr>
          <w:rFonts w:eastAsia="方正仿宋简体"/>
          <w:b/>
          <w:bCs/>
          <w:szCs w:val="32"/>
        </w:rPr>
        <w:t>）推进措施</w:t>
      </w:r>
    </w:p>
    <w:p w:rsidR="00145A05" w:rsidRDefault="00145A05" w:rsidP="00145A05">
      <w:pPr>
        <w:spacing w:line="570" w:lineRule="exact"/>
        <w:ind w:firstLineChars="200" w:firstLine="683"/>
        <w:rPr>
          <w:rFonts w:eastAsia="方正仿宋简体"/>
        </w:rPr>
      </w:pPr>
      <w:r>
        <w:rPr>
          <w:rFonts w:eastAsia="方正仿宋简体"/>
          <w:b/>
          <w:bCs/>
          <w:spacing w:val="10"/>
        </w:rPr>
        <w:t>①</w:t>
      </w:r>
      <w:r>
        <w:rPr>
          <w:rFonts w:eastAsia="方正仿宋简体"/>
          <w:b/>
          <w:bCs/>
          <w:spacing w:val="10"/>
        </w:rPr>
        <w:t>建设创新平台</w:t>
      </w:r>
      <w:r>
        <w:rPr>
          <w:rFonts w:eastAsia="方正仿宋简体"/>
          <w:spacing w:val="10"/>
        </w:rPr>
        <w:t>。</w:t>
      </w:r>
      <w:r>
        <w:rPr>
          <w:rFonts w:eastAsia="方正仿宋简体"/>
          <w:kern w:val="0"/>
          <w:szCs w:val="32"/>
          <w:shd w:val="clear" w:color="auto" w:fill="FFFFFF"/>
        </w:rPr>
        <w:t>紧盯各类功能性、差异化、改性复合化的新型合成材料开发，加快科技创新能力提升。一是加快科研成果的转移转化。重点推进中国福建化学工程科学与技术创新实验室（清源创新实验室）、泉港丰鹏环保科技有限公司与福州大学合作建立实验室、福建佑达环保材料有限公司与福州大学合作成立孵化中心建设，吸引全国科研成果孵化，构建产学研结合的技术创新体系；二是加大项目技术合作攻关。鼓励和支持福建师范大学泉港石化研究院（孵化基地）、福州大学石油化工学院（泉港）和国家质检总局阀门质量监督检验中心（泉港）、国家质检总局石油化工产品质量检测中心（泉港）等院校平台承接国家、地方和配套企业的研究项目；三是加强企业自主创新发展。突出企业的技术创新主体地位，鼓励企业组织开展生产技术提升和流程改造，支持永悦科技设立专家工作站、中仑公司争创省级高新技术企业。</w:t>
      </w:r>
    </w:p>
    <w:p w:rsidR="00145A05" w:rsidRDefault="00145A05" w:rsidP="00145A05">
      <w:pPr>
        <w:spacing w:line="570" w:lineRule="exact"/>
        <w:ind w:firstLineChars="200" w:firstLine="643"/>
        <w:rPr>
          <w:rFonts w:eastAsia="方正仿宋简体"/>
          <w:kern w:val="0"/>
          <w:szCs w:val="32"/>
          <w:shd w:val="clear" w:color="auto" w:fill="FFFFFF"/>
        </w:rPr>
      </w:pPr>
      <w:r>
        <w:rPr>
          <w:rFonts w:eastAsia="方正仿宋简体"/>
          <w:b/>
          <w:bCs/>
          <w:szCs w:val="32"/>
        </w:rPr>
        <w:lastRenderedPageBreak/>
        <w:t>②</w:t>
      </w:r>
      <w:r>
        <w:rPr>
          <w:rFonts w:eastAsia="方正仿宋简体"/>
          <w:b/>
          <w:bCs/>
          <w:spacing w:val="10"/>
        </w:rPr>
        <w:t>打造平安园区</w:t>
      </w:r>
      <w:r>
        <w:rPr>
          <w:rFonts w:eastAsia="方正仿宋简体"/>
          <w:spacing w:val="10"/>
        </w:rPr>
        <w:t>。</w:t>
      </w:r>
      <w:r>
        <w:rPr>
          <w:rFonts w:eastAsia="方正仿宋简体"/>
          <w:kern w:val="0"/>
          <w:szCs w:val="32"/>
          <w:shd w:val="clear" w:color="auto" w:fill="FFFFFF"/>
        </w:rPr>
        <w:t>坚持底线思维、系统综合施策，积极有效缓解石化园区周边安全环保压力，努力营造良好产业发展环境。提升泉港、泉惠园区数字化、智能化管理水平，完善应急救援、有毒有害气体监测等综合配套平台，提高石油化工行业安全生产水平，赋能行业安全生产的快速感知、实时监测、</w:t>
      </w:r>
      <w:r>
        <w:rPr>
          <w:rFonts w:eastAsia="方正仿宋简体"/>
          <w:spacing w:val="-6"/>
          <w:kern w:val="0"/>
          <w:szCs w:val="32"/>
          <w:shd w:val="clear" w:color="auto" w:fill="FFFFFF"/>
        </w:rPr>
        <w:t>超前预警、联动处置和系统评估能力，实现安全生产关键环节数据的综合展示和线上巡查，提升综合风险评估和预报预警能力。</w:t>
      </w:r>
    </w:p>
    <w:p w:rsidR="00145A05" w:rsidRDefault="00145A05" w:rsidP="00145A05">
      <w:pPr>
        <w:spacing w:line="570" w:lineRule="exact"/>
        <w:ind w:firstLineChars="200" w:firstLine="643"/>
        <w:rPr>
          <w:rFonts w:eastAsia="方正仿宋简体"/>
          <w:spacing w:val="10"/>
        </w:rPr>
      </w:pPr>
      <w:r>
        <w:rPr>
          <w:rFonts w:eastAsia="方正仿宋简体"/>
          <w:b/>
          <w:bCs/>
          <w:szCs w:val="32"/>
        </w:rPr>
        <w:t>③</w:t>
      </w:r>
      <w:r>
        <w:rPr>
          <w:rFonts w:eastAsia="方正仿宋简体"/>
          <w:b/>
          <w:bCs/>
          <w:spacing w:val="10"/>
        </w:rPr>
        <w:t>完善产业配套服务</w:t>
      </w:r>
      <w:r>
        <w:rPr>
          <w:rFonts w:eastAsia="方正仿宋简体"/>
          <w:spacing w:val="10"/>
        </w:rPr>
        <w:t>。</w:t>
      </w:r>
      <w:r>
        <w:rPr>
          <w:rFonts w:eastAsia="方正仿宋简体"/>
          <w:kern w:val="0"/>
          <w:szCs w:val="32"/>
          <w:shd w:val="clear" w:color="auto" w:fill="FFFFFF"/>
        </w:rPr>
        <w:t>重点支持海峡石化产品交易中心做大做强，加快中化洞库和原油商储库等项目规划建设。引导工程设计、化工产品贸易、仓储物流、技术服务等配套生产性</w:t>
      </w:r>
      <w:r>
        <w:rPr>
          <w:rFonts w:eastAsia="方正仿宋简体"/>
          <w:spacing w:val="-6"/>
          <w:kern w:val="0"/>
          <w:szCs w:val="32"/>
          <w:shd w:val="clear" w:color="auto" w:fill="FFFFFF"/>
        </w:rPr>
        <w:t>服务业态围绕泉港、泉惠石化园区加快聚集发展，积极打造以园区为中心的石化产业生态圈，促进石化产业高质量稳定发展。</w:t>
      </w:r>
    </w:p>
    <w:p w:rsidR="00145A05" w:rsidRDefault="00145A05" w:rsidP="00145A05">
      <w:pPr>
        <w:spacing w:line="570" w:lineRule="exact"/>
        <w:ind w:firstLineChars="200" w:firstLine="643"/>
        <w:rPr>
          <w:rFonts w:eastAsia="方正仿宋简体"/>
          <w:b/>
          <w:bCs/>
          <w:kern w:val="0"/>
          <w:szCs w:val="32"/>
        </w:rPr>
      </w:pPr>
      <w:r>
        <w:rPr>
          <w:rFonts w:eastAsia="方正仿宋简体"/>
          <w:b/>
          <w:bCs/>
          <w:kern w:val="0"/>
          <w:szCs w:val="32"/>
        </w:rPr>
        <w:t>4.</w:t>
      </w:r>
      <w:r>
        <w:rPr>
          <w:rFonts w:eastAsia="方正仿宋简体"/>
          <w:b/>
          <w:bCs/>
          <w:kern w:val="0"/>
          <w:szCs w:val="32"/>
        </w:rPr>
        <w:t>建材家居</w:t>
      </w:r>
    </w:p>
    <w:p w:rsidR="00145A05" w:rsidRDefault="00145A05" w:rsidP="00145A05">
      <w:pPr>
        <w:spacing w:line="570" w:lineRule="exact"/>
        <w:ind w:firstLineChars="200" w:firstLine="643"/>
        <w:rPr>
          <w:rFonts w:eastAsia="方正仿宋简体"/>
          <w:b/>
          <w:bCs/>
          <w:szCs w:val="32"/>
        </w:rPr>
      </w:pPr>
      <w:r>
        <w:rPr>
          <w:rFonts w:eastAsia="方正仿宋简体"/>
          <w:b/>
          <w:bCs/>
          <w:szCs w:val="32"/>
        </w:rPr>
        <w:t>（</w:t>
      </w:r>
      <w:r>
        <w:rPr>
          <w:rFonts w:eastAsia="方正仿宋简体"/>
          <w:b/>
          <w:bCs/>
          <w:szCs w:val="32"/>
        </w:rPr>
        <w:t>1</w:t>
      </w:r>
      <w:r>
        <w:rPr>
          <w:rFonts w:eastAsia="方正仿宋简体"/>
          <w:b/>
          <w:bCs/>
          <w:szCs w:val="32"/>
        </w:rPr>
        <w:t>）转型规划</w:t>
      </w:r>
    </w:p>
    <w:p w:rsidR="00145A05" w:rsidRDefault="00145A05" w:rsidP="00145A05">
      <w:pPr>
        <w:pStyle w:val="a6"/>
        <w:spacing w:line="570" w:lineRule="exact"/>
        <w:ind w:firstLineChars="200" w:firstLine="640"/>
        <w:rPr>
          <w:rFonts w:eastAsia="方正仿宋简体"/>
          <w:sz w:val="32"/>
          <w:szCs w:val="32"/>
          <w:shd w:val="clear" w:color="auto" w:fill="FFFFFF"/>
        </w:rPr>
      </w:pPr>
      <w:r>
        <w:rPr>
          <w:rFonts w:eastAsia="方正仿宋简体"/>
          <w:sz w:val="32"/>
          <w:szCs w:val="32"/>
          <w:shd w:val="clear" w:color="auto" w:fill="FFFFFF"/>
        </w:rPr>
        <w:t>至</w:t>
      </w:r>
      <w:r>
        <w:rPr>
          <w:rFonts w:eastAsia="方正仿宋简体"/>
          <w:sz w:val="32"/>
          <w:szCs w:val="32"/>
          <w:shd w:val="clear" w:color="auto" w:fill="FFFFFF"/>
        </w:rPr>
        <w:t>2023</w:t>
      </w:r>
      <w:r>
        <w:rPr>
          <w:rFonts w:eastAsia="方正仿宋简体"/>
          <w:sz w:val="32"/>
          <w:szCs w:val="32"/>
          <w:shd w:val="clear" w:color="auto" w:fill="FFFFFF"/>
        </w:rPr>
        <w:t>年，力争全市建材家居规上企业有开展数字化转型超</w:t>
      </w:r>
      <w:r>
        <w:rPr>
          <w:rFonts w:eastAsia="方正仿宋简体"/>
          <w:sz w:val="32"/>
          <w:szCs w:val="32"/>
          <w:shd w:val="clear" w:color="auto" w:fill="FFFFFF"/>
        </w:rPr>
        <w:t>73%</w:t>
      </w:r>
      <w:r>
        <w:rPr>
          <w:rFonts w:eastAsia="方正仿宋简体"/>
          <w:sz w:val="32"/>
          <w:szCs w:val="32"/>
          <w:shd w:val="clear" w:color="auto" w:fill="FFFFFF"/>
        </w:rPr>
        <w:t>，产线超</w:t>
      </w:r>
      <w:r>
        <w:rPr>
          <w:rFonts w:eastAsia="方正仿宋简体"/>
          <w:sz w:val="32"/>
          <w:szCs w:val="32"/>
          <w:shd w:val="clear" w:color="auto" w:fill="FFFFFF"/>
        </w:rPr>
        <w:t>40%</w:t>
      </w:r>
      <w:r>
        <w:rPr>
          <w:rFonts w:eastAsia="方正仿宋简体"/>
          <w:sz w:val="32"/>
          <w:szCs w:val="32"/>
          <w:shd w:val="clear" w:color="auto" w:fill="FFFFFF"/>
        </w:rPr>
        <w:t>，实现年产值</w:t>
      </w:r>
      <w:r>
        <w:rPr>
          <w:rFonts w:eastAsia="方正仿宋简体"/>
          <w:sz w:val="32"/>
          <w:szCs w:val="32"/>
          <w:shd w:val="clear" w:color="auto" w:fill="FFFFFF"/>
        </w:rPr>
        <w:t>4600</w:t>
      </w:r>
      <w:r>
        <w:rPr>
          <w:rFonts w:eastAsia="方正仿宋简体"/>
          <w:sz w:val="32"/>
          <w:szCs w:val="32"/>
          <w:shd w:val="clear" w:color="auto" w:fill="FFFFFF"/>
        </w:rPr>
        <w:t>亿元。发挥九牧、英良等龙头企业数字化转型示范作用，推广泛家居、海石荟等平台应用，重点打造永春智慧家居产业基地、卡奥斯（南安）石材智慧产业园等工业园区建材家居产业集群，带动石材、建陶、水暖厨</w:t>
      </w:r>
      <w:r>
        <w:rPr>
          <w:rFonts w:eastAsia="方正仿宋简体"/>
          <w:spacing w:val="-11"/>
          <w:sz w:val="32"/>
          <w:szCs w:val="32"/>
          <w:shd w:val="clear" w:color="auto" w:fill="FFFFFF"/>
        </w:rPr>
        <w:t>卫（含消防设备）等建材家居链条数字化。（责任单位：市工信局）</w:t>
      </w:r>
    </w:p>
    <w:p w:rsidR="00145A05" w:rsidRDefault="00145A05" w:rsidP="00145A05">
      <w:pPr>
        <w:spacing w:line="570" w:lineRule="exact"/>
        <w:ind w:firstLineChars="200" w:firstLine="643"/>
        <w:rPr>
          <w:rFonts w:eastAsia="方正仿宋简体"/>
          <w:b/>
          <w:bCs/>
          <w:szCs w:val="32"/>
        </w:rPr>
      </w:pPr>
      <w:r>
        <w:rPr>
          <w:rFonts w:eastAsia="方正仿宋简体"/>
          <w:b/>
          <w:bCs/>
          <w:szCs w:val="32"/>
        </w:rPr>
        <w:lastRenderedPageBreak/>
        <w:t>（</w:t>
      </w:r>
      <w:r>
        <w:rPr>
          <w:rFonts w:eastAsia="方正仿宋简体"/>
          <w:b/>
          <w:bCs/>
          <w:szCs w:val="32"/>
        </w:rPr>
        <w:t>2</w:t>
      </w:r>
      <w:r>
        <w:rPr>
          <w:rFonts w:eastAsia="方正仿宋简体"/>
          <w:b/>
          <w:bCs/>
          <w:szCs w:val="32"/>
        </w:rPr>
        <w:t>）推进措施</w:t>
      </w:r>
    </w:p>
    <w:p w:rsidR="00145A05" w:rsidRDefault="00145A05" w:rsidP="00145A05">
      <w:pPr>
        <w:pStyle w:val="a0"/>
        <w:spacing w:line="570" w:lineRule="exact"/>
        <w:ind w:firstLineChars="200" w:firstLine="643"/>
        <w:rPr>
          <w:rFonts w:eastAsia="方正仿宋简体"/>
          <w:spacing w:val="10"/>
          <w:sz w:val="32"/>
        </w:rPr>
      </w:pPr>
      <w:r>
        <w:rPr>
          <w:rFonts w:eastAsia="方正仿宋简体"/>
          <w:b/>
          <w:bCs/>
          <w:sz w:val="32"/>
          <w:szCs w:val="24"/>
        </w:rPr>
        <w:t>①</w:t>
      </w:r>
      <w:r>
        <w:rPr>
          <w:rFonts w:eastAsia="方正仿宋简体"/>
          <w:b/>
          <w:bCs/>
          <w:sz w:val="32"/>
          <w:szCs w:val="24"/>
        </w:rPr>
        <w:t>推动绿色数字技改</w:t>
      </w:r>
      <w:r>
        <w:rPr>
          <w:rFonts w:eastAsia="方正仿宋简体"/>
          <w:sz w:val="32"/>
          <w:szCs w:val="24"/>
        </w:rPr>
        <w:t>。</w:t>
      </w:r>
      <w:r>
        <w:rPr>
          <w:rFonts w:eastAsia="方正仿宋简体"/>
          <w:kern w:val="0"/>
          <w:sz w:val="32"/>
          <w:szCs w:val="32"/>
          <w:shd w:val="clear" w:color="auto" w:fill="FFFFFF"/>
        </w:rPr>
        <w:t>鼓励龙头企业通过设备改造升级、工艺优化改进等措施，大力推进智能制造、柔性制造、</w:t>
      </w:r>
      <w:r>
        <w:rPr>
          <w:rFonts w:eastAsia="方正仿宋简体"/>
          <w:kern w:val="0"/>
          <w:sz w:val="32"/>
          <w:szCs w:val="32"/>
          <w:shd w:val="clear" w:color="auto" w:fill="FFFFFF"/>
        </w:rPr>
        <w:t>“</w:t>
      </w:r>
      <w:r>
        <w:rPr>
          <w:rFonts w:eastAsia="方正仿宋简体"/>
          <w:kern w:val="0"/>
          <w:sz w:val="32"/>
          <w:szCs w:val="32"/>
          <w:shd w:val="clear" w:color="auto" w:fill="FFFFFF"/>
        </w:rPr>
        <w:t>数控一代</w:t>
      </w:r>
      <w:r>
        <w:rPr>
          <w:rFonts w:eastAsia="方正仿宋简体"/>
          <w:kern w:val="0"/>
          <w:sz w:val="32"/>
          <w:szCs w:val="32"/>
          <w:shd w:val="clear" w:color="auto" w:fill="FFFFFF"/>
        </w:rPr>
        <w:t>”</w:t>
      </w:r>
      <w:r>
        <w:rPr>
          <w:rFonts w:eastAsia="方正仿宋简体"/>
          <w:kern w:val="0"/>
          <w:sz w:val="32"/>
          <w:szCs w:val="32"/>
          <w:shd w:val="clear" w:color="auto" w:fill="FFFFFF"/>
        </w:rPr>
        <w:t>应用步伐，提升数控化、智能化、绿色化水平。重点推进冠达星年产板式家居</w:t>
      </w:r>
      <w:r>
        <w:rPr>
          <w:rFonts w:eastAsia="方正仿宋简体"/>
          <w:kern w:val="0"/>
          <w:sz w:val="32"/>
          <w:szCs w:val="32"/>
          <w:shd w:val="clear" w:color="auto" w:fill="FFFFFF"/>
        </w:rPr>
        <w:t>600</w:t>
      </w:r>
      <w:r>
        <w:rPr>
          <w:rFonts w:eastAsia="方正仿宋简体"/>
          <w:kern w:val="0"/>
          <w:sz w:val="32"/>
          <w:szCs w:val="32"/>
          <w:shd w:val="clear" w:color="auto" w:fill="FFFFFF"/>
        </w:rPr>
        <w:t>万套、美岭水泥窑系统节能改造、新南益玻璃制品智能化工厂技改等项目建设。</w:t>
      </w:r>
    </w:p>
    <w:p w:rsidR="00145A05" w:rsidRDefault="00145A05" w:rsidP="00145A05">
      <w:pPr>
        <w:pStyle w:val="a0"/>
        <w:spacing w:line="570" w:lineRule="exact"/>
        <w:ind w:firstLineChars="200" w:firstLine="643"/>
        <w:rPr>
          <w:rFonts w:eastAsia="方正仿宋简体"/>
          <w:spacing w:val="10"/>
          <w:sz w:val="32"/>
          <w:szCs w:val="24"/>
        </w:rPr>
      </w:pPr>
      <w:r>
        <w:rPr>
          <w:rFonts w:eastAsia="方正仿宋简体"/>
          <w:b/>
          <w:bCs/>
          <w:sz w:val="32"/>
          <w:szCs w:val="24"/>
        </w:rPr>
        <w:t>②</w:t>
      </w:r>
      <w:r>
        <w:rPr>
          <w:rFonts w:eastAsia="方正仿宋简体"/>
          <w:b/>
          <w:bCs/>
          <w:sz w:val="32"/>
          <w:szCs w:val="24"/>
        </w:rPr>
        <w:t>推广平台应用</w:t>
      </w:r>
      <w:r>
        <w:rPr>
          <w:rFonts w:eastAsia="方正仿宋简体"/>
          <w:sz w:val="32"/>
          <w:szCs w:val="24"/>
        </w:rPr>
        <w:t>。</w:t>
      </w:r>
      <w:r>
        <w:rPr>
          <w:rFonts w:eastAsia="方正仿宋简体"/>
          <w:kern w:val="0"/>
          <w:sz w:val="32"/>
          <w:szCs w:val="32"/>
          <w:shd w:val="clear" w:color="auto" w:fill="FFFFFF"/>
        </w:rPr>
        <w:t>由九牧厨卫等龙头企业与国有园区集团联手合作，开展行业的空间整理和渠道整合，依托南安经济开发区建设泛家居供应链结算平台，立足饰家小站和集采两大板块，借助互联网、大数据、</w:t>
      </w:r>
      <w:r>
        <w:rPr>
          <w:rFonts w:eastAsia="方正仿宋简体"/>
          <w:kern w:val="0"/>
          <w:sz w:val="32"/>
          <w:szCs w:val="32"/>
          <w:shd w:val="clear" w:color="auto" w:fill="FFFFFF"/>
        </w:rPr>
        <w:t>AI</w:t>
      </w:r>
      <w:r>
        <w:rPr>
          <w:rFonts w:eastAsia="方正仿宋简体"/>
          <w:kern w:val="0"/>
          <w:sz w:val="32"/>
          <w:szCs w:val="32"/>
          <w:shd w:val="clear" w:color="auto" w:fill="FFFFFF"/>
        </w:rPr>
        <w:t>、</w:t>
      </w:r>
      <w:r>
        <w:rPr>
          <w:rFonts w:eastAsia="方正仿宋简体"/>
          <w:kern w:val="0"/>
          <w:sz w:val="32"/>
          <w:szCs w:val="32"/>
          <w:shd w:val="clear" w:color="auto" w:fill="FFFFFF"/>
        </w:rPr>
        <w:t>VR</w:t>
      </w:r>
      <w:r>
        <w:rPr>
          <w:rFonts w:eastAsia="方正仿宋简体"/>
          <w:kern w:val="0"/>
          <w:sz w:val="32"/>
          <w:szCs w:val="32"/>
          <w:shd w:val="clear" w:color="auto" w:fill="FFFFFF"/>
        </w:rPr>
        <w:t>等技术为传统建材行业在生产、销售、设计、服务等环节赋能升级。以美的联城住工科技有限公司为引领，在南安市产城融合示范基地设立建材家居绿色智能整装研究院，提供从设计、生产、配送、施工、安装等全链条产业服务。</w:t>
      </w:r>
    </w:p>
    <w:p w:rsidR="00145A05" w:rsidRDefault="00145A05" w:rsidP="00145A05">
      <w:pPr>
        <w:pStyle w:val="a0"/>
        <w:spacing w:line="570" w:lineRule="exact"/>
        <w:ind w:firstLineChars="200" w:firstLine="643"/>
        <w:rPr>
          <w:rFonts w:eastAsia="方正仿宋简体"/>
          <w:spacing w:val="10"/>
          <w:sz w:val="32"/>
          <w:szCs w:val="24"/>
        </w:rPr>
      </w:pPr>
      <w:r>
        <w:rPr>
          <w:rFonts w:eastAsia="方正仿宋简体"/>
          <w:b/>
          <w:bCs/>
          <w:sz w:val="32"/>
          <w:szCs w:val="24"/>
        </w:rPr>
        <w:t>③</w:t>
      </w:r>
      <w:r>
        <w:rPr>
          <w:rFonts w:eastAsia="方正仿宋简体"/>
          <w:b/>
          <w:bCs/>
          <w:sz w:val="32"/>
          <w:szCs w:val="24"/>
        </w:rPr>
        <w:t>推进智慧园区建设</w:t>
      </w:r>
      <w:r>
        <w:rPr>
          <w:rFonts w:eastAsia="方正仿宋简体"/>
          <w:sz w:val="32"/>
          <w:szCs w:val="24"/>
        </w:rPr>
        <w:t>。</w:t>
      </w:r>
      <w:r>
        <w:rPr>
          <w:rFonts w:eastAsia="方正仿宋简体"/>
          <w:kern w:val="0"/>
          <w:sz w:val="32"/>
          <w:szCs w:val="32"/>
          <w:shd w:val="clear" w:color="auto" w:fill="FFFFFF"/>
        </w:rPr>
        <w:t>以永春九牧智慧产业园区建设为示范，加快陶瓷厂房、裸瓷库</w:t>
      </w:r>
      <w:r>
        <w:rPr>
          <w:rFonts w:eastAsia="方正仿宋简体"/>
          <w:kern w:val="0"/>
          <w:sz w:val="32"/>
          <w:szCs w:val="32"/>
          <w:shd w:val="clear" w:color="auto" w:fill="FFFFFF"/>
        </w:rPr>
        <w:t>5G</w:t>
      </w:r>
      <w:r>
        <w:rPr>
          <w:rFonts w:eastAsia="方正仿宋简体"/>
          <w:kern w:val="0"/>
          <w:sz w:val="32"/>
          <w:szCs w:val="32"/>
          <w:shd w:val="clear" w:color="auto" w:fill="FFFFFF"/>
        </w:rPr>
        <w:t>与</w:t>
      </w:r>
      <w:r>
        <w:rPr>
          <w:rFonts w:eastAsia="方正仿宋简体"/>
          <w:kern w:val="0"/>
          <w:sz w:val="32"/>
          <w:szCs w:val="32"/>
          <w:shd w:val="clear" w:color="auto" w:fill="FFFFFF"/>
        </w:rPr>
        <w:t>AGV</w:t>
      </w:r>
      <w:r>
        <w:rPr>
          <w:rFonts w:eastAsia="方正仿宋简体"/>
          <w:kern w:val="0"/>
          <w:sz w:val="32"/>
          <w:szCs w:val="32"/>
          <w:shd w:val="clear" w:color="auto" w:fill="FFFFFF"/>
        </w:rPr>
        <w:t>、能源管理、设备管理等融合应用。支持卡奥斯（南安）石材智慧产业园建设，</w:t>
      </w:r>
      <w:r>
        <w:rPr>
          <w:rFonts w:eastAsia="方正仿宋简体"/>
          <w:spacing w:val="-6"/>
          <w:kern w:val="0"/>
          <w:sz w:val="32"/>
          <w:szCs w:val="32"/>
          <w:shd w:val="clear" w:color="auto" w:fill="FFFFFF"/>
        </w:rPr>
        <w:t>从智能制造、协同制造、共享工厂、园区物流、集采集供、智能仓储、运营服务、订单拉动等全链条，对园区内企业生态赋能，达到生态、绿色、安全要求，实现园区内企业高质量发展。</w:t>
      </w:r>
    </w:p>
    <w:p w:rsidR="00145A05" w:rsidRDefault="00145A05" w:rsidP="00145A05">
      <w:pPr>
        <w:spacing w:line="570" w:lineRule="exact"/>
        <w:ind w:firstLineChars="200" w:firstLine="643"/>
        <w:rPr>
          <w:rFonts w:eastAsia="方正仿宋简体"/>
          <w:b/>
          <w:bCs/>
          <w:kern w:val="0"/>
          <w:szCs w:val="32"/>
        </w:rPr>
      </w:pPr>
      <w:r>
        <w:rPr>
          <w:rFonts w:eastAsia="方正仿宋简体"/>
          <w:b/>
          <w:bCs/>
          <w:kern w:val="0"/>
          <w:szCs w:val="32"/>
        </w:rPr>
        <w:t>5.</w:t>
      </w:r>
      <w:r>
        <w:rPr>
          <w:rFonts w:eastAsia="方正仿宋简体"/>
          <w:b/>
          <w:bCs/>
          <w:kern w:val="0"/>
          <w:szCs w:val="32"/>
        </w:rPr>
        <w:t>工艺制品</w:t>
      </w:r>
    </w:p>
    <w:p w:rsidR="00145A05" w:rsidRDefault="00145A05" w:rsidP="00145A05">
      <w:pPr>
        <w:spacing w:line="570" w:lineRule="exact"/>
        <w:ind w:firstLineChars="200" w:firstLine="643"/>
        <w:rPr>
          <w:rFonts w:eastAsia="方正仿宋简体"/>
          <w:b/>
          <w:bCs/>
          <w:szCs w:val="32"/>
        </w:rPr>
      </w:pPr>
      <w:r>
        <w:rPr>
          <w:rFonts w:eastAsia="方正仿宋简体"/>
          <w:b/>
          <w:bCs/>
          <w:szCs w:val="32"/>
        </w:rPr>
        <w:t>（</w:t>
      </w:r>
      <w:r>
        <w:rPr>
          <w:rFonts w:eastAsia="方正仿宋简体"/>
          <w:b/>
          <w:bCs/>
          <w:szCs w:val="32"/>
        </w:rPr>
        <w:t>1</w:t>
      </w:r>
      <w:r>
        <w:rPr>
          <w:rFonts w:eastAsia="方正仿宋简体"/>
          <w:b/>
          <w:bCs/>
          <w:szCs w:val="32"/>
        </w:rPr>
        <w:t>）转型规划</w:t>
      </w:r>
    </w:p>
    <w:p w:rsidR="00145A05" w:rsidRDefault="00145A05" w:rsidP="00145A05">
      <w:pPr>
        <w:pStyle w:val="a6"/>
        <w:spacing w:line="570" w:lineRule="exact"/>
        <w:ind w:firstLineChars="200" w:firstLine="640"/>
        <w:rPr>
          <w:rFonts w:eastAsia="方正仿宋简体"/>
          <w:sz w:val="32"/>
          <w:szCs w:val="32"/>
          <w:shd w:val="clear" w:color="auto" w:fill="FFFFFF"/>
        </w:rPr>
      </w:pPr>
      <w:r>
        <w:rPr>
          <w:rFonts w:eastAsia="方正仿宋简体"/>
          <w:sz w:val="32"/>
          <w:szCs w:val="32"/>
          <w:shd w:val="clear" w:color="auto" w:fill="FFFFFF"/>
        </w:rPr>
        <w:t>至</w:t>
      </w:r>
      <w:r>
        <w:rPr>
          <w:rFonts w:eastAsia="方正仿宋简体"/>
          <w:sz w:val="32"/>
          <w:szCs w:val="32"/>
          <w:shd w:val="clear" w:color="auto" w:fill="FFFFFF"/>
        </w:rPr>
        <w:t>2023</w:t>
      </w:r>
      <w:r>
        <w:rPr>
          <w:rFonts w:eastAsia="方正仿宋简体"/>
          <w:sz w:val="32"/>
          <w:szCs w:val="32"/>
          <w:shd w:val="clear" w:color="auto" w:fill="FFFFFF"/>
        </w:rPr>
        <w:t>年，力争全市工艺制品规上企业有开展数字化</w:t>
      </w:r>
      <w:r>
        <w:rPr>
          <w:rFonts w:eastAsia="方正仿宋简体"/>
          <w:sz w:val="32"/>
          <w:szCs w:val="32"/>
          <w:shd w:val="clear" w:color="auto" w:fill="FFFFFF"/>
        </w:rPr>
        <w:lastRenderedPageBreak/>
        <w:t>转型超</w:t>
      </w:r>
      <w:r>
        <w:rPr>
          <w:rFonts w:eastAsia="方正仿宋简体"/>
          <w:sz w:val="32"/>
          <w:szCs w:val="32"/>
          <w:shd w:val="clear" w:color="auto" w:fill="FFFFFF"/>
        </w:rPr>
        <w:t>35%</w:t>
      </w:r>
      <w:r>
        <w:rPr>
          <w:rFonts w:eastAsia="方正仿宋简体"/>
          <w:sz w:val="32"/>
          <w:szCs w:val="32"/>
          <w:shd w:val="clear" w:color="auto" w:fill="FFFFFF"/>
        </w:rPr>
        <w:t>，产线超</w:t>
      </w:r>
      <w:r>
        <w:rPr>
          <w:rFonts w:eastAsia="方正仿宋简体"/>
          <w:sz w:val="32"/>
          <w:szCs w:val="32"/>
          <w:shd w:val="clear" w:color="auto" w:fill="FFFFFF"/>
        </w:rPr>
        <w:t>21%</w:t>
      </w:r>
      <w:r>
        <w:rPr>
          <w:rFonts w:eastAsia="方正仿宋简体"/>
          <w:sz w:val="32"/>
          <w:szCs w:val="32"/>
          <w:shd w:val="clear" w:color="auto" w:fill="FFFFFF"/>
        </w:rPr>
        <w:t>，实现年产值</w:t>
      </w:r>
      <w:r>
        <w:rPr>
          <w:rFonts w:eastAsia="方正仿宋简体"/>
          <w:sz w:val="32"/>
          <w:szCs w:val="32"/>
          <w:shd w:val="clear" w:color="auto" w:fill="FFFFFF"/>
        </w:rPr>
        <w:t>1500</w:t>
      </w:r>
      <w:r>
        <w:rPr>
          <w:rFonts w:eastAsia="方正仿宋简体"/>
          <w:sz w:val="32"/>
          <w:szCs w:val="32"/>
          <w:shd w:val="clear" w:color="auto" w:fill="FFFFFF"/>
        </w:rPr>
        <w:t>亿元。发挥同鑫、宏顺等龙头企业数字化转型示范作用，推广爱陶瓷、矮凳网等平台应用，重点打造惠安雕艺循环经济产业园、安溪藤云工艺园等工业园区工艺制品产业集群，带动雕刻工艺、陶瓷制品、藤铁工艺、香制品等工艺制品链条数字化。（责任单位：市城镇集体工业联合社）</w:t>
      </w:r>
    </w:p>
    <w:p w:rsidR="00145A05" w:rsidRDefault="00145A05" w:rsidP="00145A05">
      <w:pPr>
        <w:spacing w:line="570" w:lineRule="exact"/>
        <w:ind w:firstLineChars="200" w:firstLine="643"/>
        <w:rPr>
          <w:rFonts w:eastAsia="方正仿宋简体"/>
          <w:b/>
          <w:bCs/>
          <w:szCs w:val="32"/>
        </w:rPr>
      </w:pPr>
      <w:r>
        <w:rPr>
          <w:rFonts w:eastAsia="方正仿宋简体"/>
          <w:b/>
          <w:bCs/>
          <w:szCs w:val="32"/>
        </w:rPr>
        <w:t>（</w:t>
      </w:r>
      <w:r>
        <w:rPr>
          <w:rFonts w:eastAsia="方正仿宋简体"/>
          <w:b/>
          <w:bCs/>
          <w:szCs w:val="32"/>
        </w:rPr>
        <w:t>2</w:t>
      </w:r>
      <w:r>
        <w:rPr>
          <w:rFonts w:eastAsia="方正仿宋简体"/>
          <w:b/>
          <w:bCs/>
          <w:szCs w:val="32"/>
        </w:rPr>
        <w:t>）推进措施</w:t>
      </w:r>
    </w:p>
    <w:p w:rsidR="00145A05" w:rsidRDefault="00145A05" w:rsidP="00145A05">
      <w:pPr>
        <w:spacing w:line="570" w:lineRule="exact"/>
        <w:ind w:firstLineChars="200" w:firstLine="643"/>
        <w:rPr>
          <w:rFonts w:eastAsia="方正仿宋简体"/>
          <w:spacing w:val="10"/>
        </w:rPr>
      </w:pPr>
      <w:r>
        <w:rPr>
          <w:rFonts w:eastAsia="方正仿宋简体"/>
          <w:b/>
          <w:bCs/>
        </w:rPr>
        <w:t>①</w:t>
      </w:r>
      <w:r>
        <w:rPr>
          <w:rFonts w:eastAsia="方正仿宋简体"/>
          <w:b/>
          <w:bCs/>
        </w:rPr>
        <w:t>发挥</w:t>
      </w:r>
      <w:r>
        <w:rPr>
          <w:rFonts w:eastAsia="方正仿宋简体"/>
          <w:b/>
          <w:bCs/>
        </w:rPr>
        <w:t>“5G+</w:t>
      </w:r>
      <w:r>
        <w:rPr>
          <w:rFonts w:eastAsia="方正仿宋简体"/>
          <w:b/>
          <w:bCs/>
        </w:rPr>
        <w:t>工业互联网</w:t>
      </w:r>
      <w:r>
        <w:rPr>
          <w:rFonts w:eastAsia="方正仿宋简体"/>
          <w:b/>
          <w:bCs/>
        </w:rPr>
        <w:t>”</w:t>
      </w:r>
      <w:r>
        <w:rPr>
          <w:rFonts w:eastAsia="方正仿宋简体"/>
          <w:b/>
          <w:bCs/>
        </w:rPr>
        <w:t>示范作用</w:t>
      </w:r>
      <w:r>
        <w:rPr>
          <w:rFonts w:eastAsia="方正仿宋简体"/>
        </w:rPr>
        <w:t>。</w:t>
      </w:r>
      <w:r>
        <w:rPr>
          <w:rFonts w:eastAsia="方正仿宋简体"/>
          <w:kern w:val="0"/>
          <w:szCs w:val="32"/>
          <w:shd w:val="clear" w:color="auto" w:fill="FFFFFF"/>
        </w:rPr>
        <w:t>立足区域经济特点，紧抓同鑫全球花盆智慧制造项目，建设高标准智能化厂房、高科技陶瓷研发中心，引入智能化生产线形成集自动化、信息化、智能化为一体的</w:t>
      </w:r>
      <w:r>
        <w:rPr>
          <w:rFonts w:eastAsia="方正仿宋简体"/>
          <w:kern w:val="0"/>
          <w:szCs w:val="32"/>
          <w:shd w:val="clear" w:color="auto" w:fill="FFFFFF"/>
        </w:rPr>
        <w:t>5G</w:t>
      </w:r>
      <w:r>
        <w:rPr>
          <w:rFonts w:eastAsia="方正仿宋简体"/>
          <w:kern w:val="0"/>
          <w:szCs w:val="32"/>
          <w:shd w:val="clear" w:color="auto" w:fill="FFFFFF"/>
        </w:rPr>
        <w:t>陶瓷产业园，打造</w:t>
      </w:r>
      <w:r>
        <w:rPr>
          <w:rFonts w:eastAsia="方正仿宋简体"/>
          <w:kern w:val="0"/>
          <w:szCs w:val="32"/>
          <w:shd w:val="clear" w:color="auto" w:fill="FFFFFF"/>
        </w:rPr>
        <w:t>“</w:t>
      </w:r>
      <w:r>
        <w:rPr>
          <w:rFonts w:eastAsia="方正仿宋简体"/>
          <w:kern w:val="0"/>
          <w:szCs w:val="32"/>
          <w:shd w:val="clear" w:color="auto" w:fill="FFFFFF"/>
        </w:rPr>
        <w:t>工业互联网</w:t>
      </w:r>
      <w:r>
        <w:rPr>
          <w:rFonts w:eastAsia="方正仿宋简体"/>
          <w:kern w:val="0"/>
          <w:szCs w:val="32"/>
          <w:shd w:val="clear" w:color="auto" w:fill="FFFFFF"/>
        </w:rPr>
        <w:t>+</w:t>
      </w:r>
      <w:r>
        <w:rPr>
          <w:rFonts w:eastAsia="方正仿宋简体"/>
          <w:kern w:val="0"/>
          <w:szCs w:val="32"/>
          <w:shd w:val="clear" w:color="auto" w:fill="FFFFFF"/>
        </w:rPr>
        <w:t>智能制造</w:t>
      </w:r>
      <w:r>
        <w:rPr>
          <w:rFonts w:eastAsia="方正仿宋简体"/>
          <w:kern w:val="0"/>
          <w:szCs w:val="32"/>
          <w:shd w:val="clear" w:color="auto" w:fill="FFFFFF"/>
        </w:rPr>
        <w:t>”</w:t>
      </w:r>
      <w:r>
        <w:rPr>
          <w:rFonts w:eastAsia="方正仿宋简体"/>
          <w:kern w:val="0"/>
          <w:szCs w:val="32"/>
          <w:shd w:val="clear" w:color="auto" w:fill="FFFFFF"/>
        </w:rPr>
        <w:t>产业样板工程，引领带动企业加快数字化转型，帮助企业更好地融入后疫情时代国内国际双循环新发展格局。</w:t>
      </w:r>
    </w:p>
    <w:p w:rsidR="00145A05" w:rsidRDefault="00145A05" w:rsidP="00145A05">
      <w:pPr>
        <w:spacing w:line="570" w:lineRule="exact"/>
        <w:ind w:firstLineChars="200" w:firstLine="643"/>
        <w:rPr>
          <w:rFonts w:eastAsia="方正仿宋简体"/>
          <w:kern w:val="0"/>
          <w:szCs w:val="32"/>
          <w:shd w:val="clear" w:color="auto" w:fill="FFFFFF"/>
        </w:rPr>
      </w:pPr>
      <w:r>
        <w:rPr>
          <w:rFonts w:eastAsia="方正仿宋简体"/>
          <w:b/>
          <w:bCs/>
        </w:rPr>
        <w:t>②</w:t>
      </w:r>
      <w:r>
        <w:rPr>
          <w:rFonts w:eastAsia="方正仿宋简体"/>
          <w:b/>
          <w:bCs/>
        </w:rPr>
        <w:t>搭建工业设计公共服务平台</w:t>
      </w:r>
      <w:r>
        <w:rPr>
          <w:rFonts w:eastAsia="方正仿宋简体"/>
        </w:rPr>
        <w:t>。</w:t>
      </w:r>
      <w:r>
        <w:rPr>
          <w:rFonts w:eastAsia="方正仿宋简体"/>
          <w:kern w:val="0"/>
          <w:szCs w:val="32"/>
          <w:shd w:val="clear" w:color="auto" w:fill="FFFFFF"/>
        </w:rPr>
        <w:t>持续推进矮凳网等工艺制品产业公共服务平台建设，增强综合信息服务、技术支撑、投融资服务、资源共享等功能。大力支持国家工业设计研究院、泉州迪特工业设计公司发挥研发创新引领作用，积极推进成果转化，打造成为服务全市的创新型综合性科研公共服务平台。加强与国内八大知名美术院校的合作，打造产学研实训实践基地，提升研发设计水平。</w:t>
      </w:r>
    </w:p>
    <w:p w:rsidR="00145A05" w:rsidRDefault="00145A05" w:rsidP="00145A05">
      <w:pPr>
        <w:spacing w:line="570" w:lineRule="exact"/>
        <w:ind w:firstLineChars="200" w:firstLine="643"/>
        <w:rPr>
          <w:rFonts w:eastAsia="方正仿宋简体"/>
          <w:spacing w:val="10"/>
        </w:rPr>
      </w:pPr>
      <w:r>
        <w:rPr>
          <w:rFonts w:eastAsia="方正仿宋简体"/>
          <w:b/>
          <w:bCs/>
        </w:rPr>
        <w:t>③</w:t>
      </w:r>
      <w:r>
        <w:rPr>
          <w:rFonts w:eastAsia="方正仿宋简体"/>
          <w:b/>
          <w:bCs/>
        </w:rPr>
        <w:t>借助电商平台开拓销售渠道</w:t>
      </w:r>
      <w:r>
        <w:rPr>
          <w:rFonts w:eastAsia="方正仿宋简体"/>
        </w:rPr>
        <w:t>。</w:t>
      </w:r>
      <w:r>
        <w:rPr>
          <w:rFonts w:eastAsia="方正仿宋简体"/>
          <w:kern w:val="0"/>
          <w:szCs w:val="32"/>
          <w:shd w:val="clear" w:color="auto" w:fill="FFFFFF"/>
        </w:rPr>
        <w:t>鼓励工艺美术企业通过电子商务平台开展推广、展示、交易；依托拼多多、淘宝、天猫、京东进行网红直播带货；通过阿里巴巴、亚马逊、速</w:t>
      </w:r>
      <w:r>
        <w:rPr>
          <w:rFonts w:eastAsia="方正仿宋简体"/>
          <w:kern w:val="0"/>
          <w:szCs w:val="32"/>
          <w:shd w:val="clear" w:color="auto" w:fill="FFFFFF"/>
        </w:rPr>
        <w:lastRenderedPageBreak/>
        <w:t>卖通等平台，实现线上线下、体验店网店微店互动共赢，创新实现</w:t>
      </w:r>
      <w:r>
        <w:rPr>
          <w:rFonts w:eastAsia="方正仿宋简体"/>
          <w:kern w:val="0"/>
          <w:szCs w:val="32"/>
          <w:shd w:val="clear" w:color="auto" w:fill="FFFFFF"/>
        </w:rPr>
        <w:t>O2O</w:t>
      </w:r>
      <w:r>
        <w:rPr>
          <w:rFonts w:eastAsia="方正仿宋简体"/>
          <w:kern w:val="0"/>
          <w:szCs w:val="32"/>
          <w:shd w:val="clear" w:color="auto" w:fill="FFFFFF"/>
        </w:rPr>
        <w:t>销售、移动终端销售、个性化定制、体验式消费。鼓励工艺美术</w:t>
      </w:r>
      <w:r>
        <w:rPr>
          <w:rFonts w:eastAsia="方正仿宋简体"/>
          <w:spacing w:val="-11"/>
          <w:kern w:val="0"/>
          <w:szCs w:val="32"/>
          <w:shd w:val="clear" w:color="auto" w:fill="FFFFFF"/>
        </w:rPr>
        <w:t>企业开展跨境电子商务、离岸消费等新型营销，积极抢占国外市场。</w:t>
      </w:r>
    </w:p>
    <w:p w:rsidR="00145A05" w:rsidRDefault="00145A05" w:rsidP="00145A05">
      <w:pPr>
        <w:spacing w:line="570" w:lineRule="exact"/>
        <w:ind w:firstLineChars="200" w:firstLine="643"/>
        <w:rPr>
          <w:rFonts w:eastAsia="方正仿宋简体"/>
          <w:b/>
          <w:bCs/>
          <w:kern w:val="0"/>
          <w:szCs w:val="32"/>
        </w:rPr>
      </w:pPr>
      <w:r>
        <w:rPr>
          <w:rFonts w:eastAsia="方正仿宋简体"/>
          <w:b/>
          <w:bCs/>
          <w:kern w:val="0"/>
          <w:szCs w:val="32"/>
        </w:rPr>
        <w:t>6.</w:t>
      </w:r>
      <w:r>
        <w:rPr>
          <w:rFonts w:eastAsia="方正仿宋简体"/>
          <w:b/>
          <w:bCs/>
          <w:kern w:val="0"/>
          <w:szCs w:val="32"/>
        </w:rPr>
        <w:t>纸业印刷</w:t>
      </w:r>
    </w:p>
    <w:p w:rsidR="00145A05" w:rsidRDefault="00145A05" w:rsidP="00145A05">
      <w:pPr>
        <w:spacing w:line="570" w:lineRule="exact"/>
        <w:ind w:firstLineChars="200" w:firstLine="643"/>
        <w:rPr>
          <w:rFonts w:eastAsia="方正仿宋简体"/>
          <w:b/>
          <w:bCs/>
          <w:szCs w:val="32"/>
        </w:rPr>
      </w:pPr>
      <w:r>
        <w:rPr>
          <w:rFonts w:eastAsia="方正仿宋简体"/>
          <w:b/>
          <w:bCs/>
          <w:szCs w:val="32"/>
        </w:rPr>
        <w:t>（</w:t>
      </w:r>
      <w:r>
        <w:rPr>
          <w:rFonts w:eastAsia="方正仿宋简体"/>
          <w:b/>
          <w:bCs/>
          <w:szCs w:val="32"/>
        </w:rPr>
        <w:t>1</w:t>
      </w:r>
      <w:r>
        <w:rPr>
          <w:rFonts w:eastAsia="方正仿宋简体"/>
          <w:b/>
          <w:bCs/>
          <w:szCs w:val="32"/>
        </w:rPr>
        <w:t>）转型规划</w:t>
      </w:r>
    </w:p>
    <w:p w:rsidR="00145A05" w:rsidRDefault="00145A05" w:rsidP="00145A05">
      <w:pPr>
        <w:pStyle w:val="a6"/>
        <w:spacing w:line="570" w:lineRule="exact"/>
        <w:ind w:firstLineChars="200" w:firstLine="640"/>
        <w:rPr>
          <w:rFonts w:eastAsia="方正仿宋简体"/>
          <w:sz w:val="32"/>
          <w:szCs w:val="32"/>
          <w:shd w:val="clear" w:color="auto" w:fill="FFFFFF"/>
        </w:rPr>
      </w:pPr>
      <w:r>
        <w:rPr>
          <w:rFonts w:eastAsia="方正仿宋简体"/>
          <w:sz w:val="32"/>
          <w:szCs w:val="32"/>
          <w:shd w:val="clear" w:color="auto" w:fill="FFFFFF"/>
        </w:rPr>
        <w:t>至</w:t>
      </w:r>
      <w:r>
        <w:rPr>
          <w:rFonts w:eastAsia="方正仿宋简体"/>
          <w:sz w:val="32"/>
          <w:szCs w:val="32"/>
          <w:shd w:val="clear" w:color="auto" w:fill="FFFFFF"/>
        </w:rPr>
        <w:t>2023</w:t>
      </w:r>
      <w:r>
        <w:rPr>
          <w:rFonts w:eastAsia="方正仿宋简体"/>
          <w:sz w:val="32"/>
          <w:szCs w:val="32"/>
          <w:shd w:val="clear" w:color="auto" w:fill="FFFFFF"/>
        </w:rPr>
        <w:t>年，力争全市纸业印刷规上企业有开展数字化转型达</w:t>
      </w:r>
      <w:r>
        <w:rPr>
          <w:rFonts w:eastAsia="方正仿宋简体"/>
          <w:sz w:val="32"/>
          <w:szCs w:val="32"/>
          <w:shd w:val="clear" w:color="auto" w:fill="FFFFFF"/>
        </w:rPr>
        <w:t>100%</w:t>
      </w:r>
      <w:r>
        <w:rPr>
          <w:rFonts w:eastAsia="方正仿宋简体"/>
          <w:sz w:val="32"/>
          <w:szCs w:val="32"/>
          <w:shd w:val="clear" w:color="auto" w:fill="FFFFFF"/>
        </w:rPr>
        <w:t>，产线超</w:t>
      </w:r>
      <w:r>
        <w:rPr>
          <w:rFonts w:eastAsia="方正仿宋简体"/>
          <w:sz w:val="32"/>
          <w:szCs w:val="32"/>
          <w:shd w:val="clear" w:color="auto" w:fill="FFFFFF"/>
        </w:rPr>
        <w:t>70%</w:t>
      </w:r>
      <w:r>
        <w:rPr>
          <w:rFonts w:eastAsia="方正仿宋简体"/>
          <w:sz w:val="32"/>
          <w:szCs w:val="32"/>
          <w:shd w:val="clear" w:color="auto" w:fill="FFFFFF"/>
        </w:rPr>
        <w:t>，实现年产值</w:t>
      </w:r>
      <w:r>
        <w:rPr>
          <w:rFonts w:eastAsia="方正仿宋简体"/>
          <w:sz w:val="32"/>
          <w:szCs w:val="32"/>
          <w:shd w:val="clear" w:color="auto" w:fill="FFFFFF"/>
        </w:rPr>
        <w:t>1200</w:t>
      </w:r>
      <w:r>
        <w:rPr>
          <w:rFonts w:eastAsia="方正仿宋简体"/>
          <w:sz w:val="32"/>
          <w:szCs w:val="32"/>
          <w:shd w:val="clear" w:color="auto" w:fill="FFFFFF"/>
        </w:rPr>
        <w:t>亿元。发挥恒安、南王等龙头企业数字化转型示范作用，推广中轻（晋江）卫生用品研究院及恒安企业技术中心等平台应用，重点打造泉州台商投资区数字包装产业园、惠东工业园区等工业园区纸业印刷产业集群，带动造纸、纸制品、印刷等纸业印刷链条数字化。（责任单位：市委宣传部，市工信局）</w:t>
      </w:r>
    </w:p>
    <w:p w:rsidR="00145A05" w:rsidRDefault="00145A05" w:rsidP="00145A05">
      <w:pPr>
        <w:spacing w:line="570" w:lineRule="exact"/>
        <w:ind w:firstLineChars="200" w:firstLine="643"/>
        <w:rPr>
          <w:rFonts w:eastAsia="方正仿宋简体"/>
          <w:b/>
          <w:bCs/>
          <w:szCs w:val="32"/>
        </w:rPr>
      </w:pPr>
      <w:r>
        <w:rPr>
          <w:rFonts w:eastAsia="方正仿宋简体"/>
          <w:b/>
          <w:bCs/>
          <w:szCs w:val="32"/>
        </w:rPr>
        <w:t>（</w:t>
      </w:r>
      <w:r>
        <w:rPr>
          <w:rFonts w:eastAsia="方正仿宋简体"/>
          <w:b/>
          <w:bCs/>
          <w:szCs w:val="32"/>
        </w:rPr>
        <w:t>2</w:t>
      </w:r>
      <w:r>
        <w:rPr>
          <w:rFonts w:eastAsia="方正仿宋简体"/>
          <w:b/>
          <w:bCs/>
          <w:szCs w:val="32"/>
        </w:rPr>
        <w:t>）推进措施</w:t>
      </w:r>
    </w:p>
    <w:p w:rsidR="00145A05" w:rsidRDefault="00145A05" w:rsidP="00145A05">
      <w:pPr>
        <w:spacing w:line="570" w:lineRule="exact"/>
        <w:ind w:firstLineChars="200" w:firstLine="643"/>
        <w:rPr>
          <w:rFonts w:eastAsia="方正仿宋简体"/>
          <w:kern w:val="0"/>
          <w:szCs w:val="32"/>
          <w:shd w:val="clear" w:color="auto" w:fill="FFFFFF"/>
        </w:rPr>
      </w:pPr>
      <w:r>
        <w:rPr>
          <w:rFonts w:eastAsia="方正仿宋简体"/>
          <w:b/>
          <w:bCs/>
        </w:rPr>
        <w:t>①</w:t>
      </w:r>
      <w:r>
        <w:rPr>
          <w:rFonts w:eastAsia="方正仿宋简体"/>
          <w:b/>
          <w:bCs/>
        </w:rPr>
        <w:t>以项目带动促进企业做大做强</w:t>
      </w:r>
      <w:r>
        <w:rPr>
          <w:rFonts w:eastAsia="方正仿宋简体"/>
        </w:rPr>
        <w:t>。</w:t>
      </w:r>
      <w:r>
        <w:rPr>
          <w:rFonts w:eastAsia="方正仿宋简体"/>
          <w:kern w:val="0"/>
          <w:szCs w:val="32"/>
          <w:shd w:val="clear" w:color="auto" w:fill="FFFFFF"/>
        </w:rPr>
        <w:t>支持龙头企业引进先进技术，扩大投资规模，加强产品研发，使之真正成为行业发展的领头羊。重点推进恒安生活用品智能化生产基地、美佳爽卫生用品智能化生产基地、天娇双阳卫生用品电商园等技术改造、扩建提升项目建设，通过建设立体仓配和产品配送中心，引进自动化生产线增产扩营，提高数字化生产运营水平，进一步增强企业核心竞争力。</w:t>
      </w:r>
    </w:p>
    <w:p w:rsidR="00145A05" w:rsidRDefault="00145A05" w:rsidP="00145A05">
      <w:pPr>
        <w:spacing w:line="570" w:lineRule="exact"/>
        <w:ind w:firstLineChars="200" w:firstLine="683"/>
        <w:rPr>
          <w:rFonts w:eastAsia="方正仿宋简体"/>
          <w:spacing w:val="10"/>
        </w:rPr>
      </w:pPr>
      <w:r>
        <w:rPr>
          <w:rFonts w:eastAsia="方正仿宋简体"/>
          <w:b/>
          <w:bCs/>
          <w:spacing w:val="10"/>
        </w:rPr>
        <w:t>②</w:t>
      </w:r>
      <w:r>
        <w:rPr>
          <w:rFonts w:eastAsia="方正仿宋简体"/>
          <w:b/>
          <w:bCs/>
          <w:spacing w:val="10"/>
        </w:rPr>
        <w:t>完善技术服务支撑平台</w:t>
      </w:r>
      <w:r>
        <w:rPr>
          <w:rFonts w:eastAsia="方正仿宋简体"/>
          <w:spacing w:val="10"/>
        </w:rPr>
        <w:t>。</w:t>
      </w:r>
      <w:r>
        <w:rPr>
          <w:rFonts w:eastAsia="方正仿宋简体"/>
          <w:kern w:val="0"/>
          <w:szCs w:val="32"/>
          <w:shd w:val="clear" w:color="auto" w:fill="FFFFFF"/>
        </w:rPr>
        <w:t>通过推动龙头企业、高校、科研机构联合建立技术创新平台，集聚创新资源，带动行业</w:t>
      </w:r>
      <w:r>
        <w:rPr>
          <w:rFonts w:eastAsia="方正仿宋简体"/>
          <w:kern w:val="0"/>
          <w:szCs w:val="32"/>
          <w:shd w:val="clear" w:color="auto" w:fill="FFFFFF"/>
        </w:rPr>
        <w:lastRenderedPageBreak/>
        <w:t>研发能力的提高。重点推动中轻（晋江）卫生用品研究院投入运营，为企业提供产品及原材料质量检测、分析、跟踪、实验室建设等服务。支持晋江依托中国制浆造纸研究院，整合境内外科研院校技术资源以及以我市为重点的纸制品上下游企业资源，策划建设纸制品产业技术创新战略联盟，依托联盟协同开展行业关键技术攻关，孵化落地一批科技成果。</w:t>
      </w:r>
    </w:p>
    <w:p w:rsidR="00145A05" w:rsidRDefault="00145A05" w:rsidP="00145A05">
      <w:pPr>
        <w:spacing w:line="570" w:lineRule="exact"/>
        <w:ind w:firstLineChars="200" w:firstLine="643"/>
        <w:rPr>
          <w:rFonts w:eastAsia="方正仿宋简体"/>
        </w:rPr>
      </w:pPr>
      <w:r>
        <w:rPr>
          <w:rFonts w:eastAsia="方正仿宋简体"/>
          <w:b/>
          <w:bCs/>
        </w:rPr>
        <w:t>③</w:t>
      </w:r>
      <w:r>
        <w:rPr>
          <w:rFonts w:eastAsia="方正仿宋简体"/>
          <w:b/>
          <w:bCs/>
        </w:rPr>
        <w:t>提升印刷机械装备智能化水平</w:t>
      </w:r>
      <w:r>
        <w:rPr>
          <w:rFonts w:eastAsia="方正仿宋简体"/>
          <w:spacing w:val="10"/>
        </w:rPr>
        <w:t>。</w:t>
      </w:r>
      <w:r>
        <w:rPr>
          <w:rFonts w:eastAsia="方正仿宋简体"/>
          <w:kern w:val="0"/>
          <w:szCs w:val="32"/>
          <w:shd w:val="clear" w:color="auto" w:fill="FFFFFF"/>
        </w:rPr>
        <w:t>瞄准印刷业数字化、智能化发展方向，加大企业技改和先进装备的应用力度。联系海德堡、高宝、小森等国内外高端印刷装备供应商或代理商，争取在我市设立分销中心提供完备的售后服务。组织企业参加国际、国内知名大型印刷设备器材展览会，了解行业最新最前沿科研应用动态和发展趋向。在工艺流程的精细化、数字化、智能化上不断改进，提高竞争力，增强企业发展信心。</w:t>
      </w:r>
    </w:p>
    <w:p w:rsidR="00145A05" w:rsidRDefault="00145A05" w:rsidP="00145A05">
      <w:pPr>
        <w:spacing w:line="570" w:lineRule="exact"/>
        <w:ind w:firstLineChars="200" w:firstLine="643"/>
        <w:rPr>
          <w:rFonts w:eastAsia="方正仿宋简体"/>
          <w:b/>
          <w:bCs/>
          <w:kern w:val="0"/>
          <w:szCs w:val="32"/>
        </w:rPr>
      </w:pPr>
      <w:r>
        <w:rPr>
          <w:rFonts w:eastAsia="方正仿宋简体"/>
          <w:b/>
          <w:bCs/>
          <w:kern w:val="0"/>
          <w:szCs w:val="32"/>
        </w:rPr>
        <w:t>7.</w:t>
      </w:r>
      <w:r>
        <w:rPr>
          <w:rFonts w:eastAsia="方正仿宋简体"/>
          <w:b/>
          <w:bCs/>
          <w:kern w:val="0"/>
          <w:szCs w:val="32"/>
        </w:rPr>
        <w:t>机械装备</w:t>
      </w:r>
    </w:p>
    <w:p w:rsidR="00145A05" w:rsidRDefault="00145A05" w:rsidP="00145A05">
      <w:pPr>
        <w:spacing w:line="570" w:lineRule="exact"/>
        <w:ind w:firstLineChars="200" w:firstLine="643"/>
        <w:rPr>
          <w:rFonts w:eastAsia="方正仿宋简体"/>
          <w:b/>
          <w:bCs/>
          <w:szCs w:val="32"/>
        </w:rPr>
      </w:pPr>
      <w:r>
        <w:rPr>
          <w:rFonts w:eastAsia="方正仿宋简体"/>
          <w:b/>
          <w:bCs/>
          <w:szCs w:val="32"/>
        </w:rPr>
        <w:t>（</w:t>
      </w:r>
      <w:r>
        <w:rPr>
          <w:rFonts w:eastAsia="方正仿宋简体"/>
          <w:b/>
          <w:bCs/>
          <w:szCs w:val="32"/>
        </w:rPr>
        <w:t>1</w:t>
      </w:r>
      <w:r>
        <w:rPr>
          <w:rFonts w:eastAsia="方正仿宋简体"/>
          <w:b/>
          <w:bCs/>
          <w:szCs w:val="32"/>
        </w:rPr>
        <w:t>）转型规划</w:t>
      </w:r>
    </w:p>
    <w:p w:rsidR="00145A05" w:rsidRDefault="00145A05" w:rsidP="00145A05">
      <w:pPr>
        <w:pStyle w:val="a6"/>
        <w:spacing w:line="570" w:lineRule="exact"/>
        <w:ind w:firstLineChars="200" w:firstLine="640"/>
        <w:rPr>
          <w:rFonts w:eastAsia="方正仿宋简体"/>
          <w:sz w:val="32"/>
          <w:szCs w:val="32"/>
          <w:shd w:val="clear" w:color="auto" w:fill="FFFFFF"/>
        </w:rPr>
      </w:pPr>
      <w:r>
        <w:rPr>
          <w:rFonts w:eastAsia="方正仿宋简体"/>
          <w:sz w:val="32"/>
          <w:szCs w:val="32"/>
          <w:shd w:val="clear" w:color="auto" w:fill="FFFFFF"/>
        </w:rPr>
        <w:t>至</w:t>
      </w:r>
      <w:r>
        <w:rPr>
          <w:rFonts w:eastAsia="方正仿宋简体"/>
          <w:sz w:val="32"/>
          <w:szCs w:val="32"/>
          <w:shd w:val="clear" w:color="auto" w:fill="FFFFFF"/>
        </w:rPr>
        <w:t>2023</w:t>
      </w:r>
      <w:r>
        <w:rPr>
          <w:rFonts w:eastAsia="方正仿宋简体"/>
          <w:sz w:val="32"/>
          <w:szCs w:val="32"/>
          <w:shd w:val="clear" w:color="auto" w:fill="FFFFFF"/>
        </w:rPr>
        <w:t>年，力争全市机械装备规上企业有开展数字化转型超</w:t>
      </w:r>
      <w:r>
        <w:rPr>
          <w:rFonts w:eastAsia="方正仿宋简体"/>
          <w:sz w:val="32"/>
          <w:szCs w:val="32"/>
          <w:shd w:val="clear" w:color="auto" w:fill="FFFFFF"/>
        </w:rPr>
        <w:t>83%</w:t>
      </w:r>
      <w:r>
        <w:rPr>
          <w:rFonts w:eastAsia="方正仿宋简体"/>
          <w:sz w:val="32"/>
          <w:szCs w:val="32"/>
          <w:shd w:val="clear" w:color="auto" w:fill="FFFFFF"/>
        </w:rPr>
        <w:t>，产线超</w:t>
      </w:r>
      <w:r>
        <w:rPr>
          <w:rFonts w:eastAsia="方正仿宋简体"/>
          <w:sz w:val="32"/>
          <w:szCs w:val="32"/>
          <w:shd w:val="clear" w:color="auto" w:fill="FFFFFF"/>
        </w:rPr>
        <w:t>53%</w:t>
      </w:r>
      <w:r>
        <w:rPr>
          <w:rFonts w:eastAsia="方正仿宋简体"/>
          <w:sz w:val="32"/>
          <w:szCs w:val="32"/>
          <w:shd w:val="clear" w:color="auto" w:fill="FFFFFF"/>
        </w:rPr>
        <w:t>，实现年产值</w:t>
      </w:r>
      <w:r>
        <w:rPr>
          <w:rFonts w:eastAsia="方正仿宋简体"/>
          <w:sz w:val="32"/>
          <w:szCs w:val="32"/>
          <w:shd w:val="clear" w:color="auto" w:fill="FFFFFF"/>
        </w:rPr>
        <w:t>2600</w:t>
      </w:r>
      <w:r>
        <w:rPr>
          <w:rFonts w:eastAsia="方正仿宋简体"/>
          <w:sz w:val="32"/>
          <w:szCs w:val="32"/>
          <w:shd w:val="clear" w:color="auto" w:fill="FFFFFF"/>
        </w:rPr>
        <w:t>亿元。发挥铁拓、泉工等龙头企业数字化转型示范作用，推广中科院海西装备研究所、华中科大泉州智能制造研究院、福建（泉州）哈工大工研院等平台应用，重点打造洛江智能装备产业园、晋江智能装备制造产业基地、南安高端装备制造园等机械装备产业集聚区，带动发展智能成套生产线、精密机床、工业</w:t>
      </w:r>
      <w:r>
        <w:rPr>
          <w:rFonts w:eastAsia="方正仿宋简体"/>
          <w:sz w:val="32"/>
          <w:szCs w:val="32"/>
          <w:shd w:val="clear" w:color="auto" w:fill="FFFFFF"/>
        </w:rPr>
        <w:lastRenderedPageBreak/>
        <w:t>机器人、新能源装备等机械装备链条数字化。（责任单位：市工信局）</w:t>
      </w:r>
    </w:p>
    <w:p w:rsidR="00145A05" w:rsidRDefault="00145A05" w:rsidP="00145A05">
      <w:pPr>
        <w:spacing w:line="570" w:lineRule="exact"/>
        <w:ind w:firstLineChars="200" w:firstLine="643"/>
        <w:rPr>
          <w:rFonts w:eastAsia="方正仿宋简体"/>
          <w:b/>
          <w:bCs/>
          <w:szCs w:val="32"/>
        </w:rPr>
      </w:pPr>
      <w:r>
        <w:rPr>
          <w:rFonts w:eastAsia="方正仿宋简体"/>
          <w:b/>
          <w:bCs/>
          <w:szCs w:val="32"/>
        </w:rPr>
        <w:t>（</w:t>
      </w:r>
      <w:r>
        <w:rPr>
          <w:rFonts w:eastAsia="方正仿宋简体"/>
          <w:b/>
          <w:bCs/>
          <w:szCs w:val="32"/>
        </w:rPr>
        <w:t>2</w:t>
      </w:r>
      <w:r>
        <w:rPr>
          <w:rFonts w:eastAsia="方正仿宋简体"/>
          <w:b/>
          <w:bCs/>
          <w:szCs w:val="32"/>
        </w:rPr>
        <w:t>）推进措施</w:t>
      </w:r>
    </w:p>
    <w:p w:rsidR="00145A05" w:rsidRDefault="00145A05" w:rsidP="00145A05">
      <w:pPr>
        <w:spacing w:line="570" w:lineRule="exact"/>
        <w:ind w:firstLineChars="200" w:firstLine="643"/>
        <w:rPr>
          <w:rFonts w:eastAsia="方正仿宋简体"/>
          <w:kern w:val="0"/>
          <w:szCs w:val="32"/>
          <w:shd w:val="clear" w:color="auto" w:fill="FFFFFF"/>
        </w:rPr>
      </w:pPr>
      <w:r>
        <w:rPr>
          <w:rFonts w:eastAsia="方正仿宋简体"/>
          <w:b/>
          <w:bCs/>
        </w:rPr>
        <w:t>①</w:t>
      </w:r>
      <w:r>
        <w:rPr>
          <w:rFonts w:eastAsia="方正仿宋简体"/>
          <w:b/>
          <w:bCs/>
        </w:rPr>
        <w:t>推进设立行业共享机加工公共服务平台</w:t>
      </w:r>
      <w:r>
        <w:rPr>
          <w:rFonts w:eastAsia="方正仿宋简体"/>
        </w:rPr>
        <w:t>。</w:t>
      </w:r>
      <w:r>
        <w:rPr>
          <w:rFonts w:eastAsia="方正仿宋简体"/>
          <w:kern w:val="0"/>
          <w:szCs w:val="32"/>
          <w:shd w:val="clear" w:color="auto" w:fill="FFFFFF"/>
        </w:rPr>
        <w:t>一是推动行业协会牵头，建设机加工共享中心，运用工业互联网，建立行业共享机加工公共服务平台，实现资源共享、信息互联，提升行业整体竞争力。二是与国家增材制造创新中心福建应用中心对接，积极引进并在泉州设立生产基地，建设</w:t>
      </w:r>
      <w:r>
        <w:rPr>
          <w:rFonts w:eastAsia="方正仿宋简体"/>
          <w:kern w:val="0"/>
          <w:szCs w:val="32"/>
          <w:shd w:val="clear" w:color="auto" w:fill="FFFFFF"/>
        </w:rPr>
        <w:t>3D</w:t>
      </w:r>
      <w:r>
        <w:rPr>
          <w:rFonts w:eastAsia="方正仿宋简体"/>
          <w:kern w:val="0"/>
          <w:szCs w:val="32"/>
          <w:shd w:val="clear" w:color="auto" w:fill="FFFFFF"/>
        </w:rPr>
        <w:t>打印、创新设计与智能制造关键技术创新平台和公共技术服务、信息服务平台，集中解决一批关键技术、关键装备及材料工艺问题并加以推广应用。</w:t>
      </w:r>
    </w:p>
    <w:p w:rsidR="00145A05" w:rsidRDefault="00145A05" w:rsidP="00145A05">
      <w:pPr>
        <w:spacing w:line="570" w:lineRule="exact"/>
        <w:ind w:firstLineChars="200" w:firstLine="643"/>
        <w:rPr>
          <w:rFonts w:eastAsia="方正仿宋简体"/>
          <w:spacing w:val="10"/>
        </w:rPr>
      </w:pPr>
      <w:r>
        <w:rPr>
          <w:rFonts w:eastAsia="方正仿宋简体"/>
          <w:b/>
          <w:bCs/>
        </w:rPr>
        <w:t>②</w:t>
      </w:r>
      <w:r>
        <w:rPr>
          <w:rFonts w:eastAsia="方正仿宋简体"/>
          <w:b/>
          <w:bCs/>
        </w:rPr>
        <w:t>建设共享数字产业园</w:t>
      </w:r>
      <w:r>
        <w:rPr>
          <w:rFonts w:eastAsia="方正仿宋简体"/>
        </w:rPr>
        <w:t>。</w:t>
      </w:r>
      <w:r>
        <w:rPr>
          <w:rFonts w:eastAsia="方正仿宋简体"/>
          <w:kern w:val="0"/>
          <w:szCs w:val="32"/>
          <w:shd w:val="clear" w:color="auto" w:fill="FFFFFF"/>
        </w:rPr>
        <w:t>为满足优质板材、钢结构件、钣金等材料本地市场供给，提高物料利用率，依托晋江安海装备制造园、洛江智能装备产业园、南安滨江装备制造基地等产业集聚优势，以协会牵头组织、企业主导、政府支持、市场化运营的模式，通过利用工业互联网技术，打造集采集供集送的高端共享下料中心，引进激光切割、工业机器人等高端设备，优化资源配置，提高精密加工水平。</w:t>
      </w:r>
    </w:p>
    <w:p w:rsidR="00145A05" w:rsidRDefault="00145A05" w:rsidP="00145A05">
      <w:pPr>
        <w:spacing w:line="570" w:lineRule="exact"/>
        <w:ind w:firstLineChars="200" w:firstLine="643"/>
        <w:rPr>
          <w:rFonts w:eastAsia="方正仿宋简体"/>
          <w:kern w:val="0"/>
          <w:szCs w:val="32"/>
          <w:shd w:val="clear" w:color="auto" w:fill="FFFFFF"/>
        </w:rPr>
      </w:pPr>
      <w:r>
        <w:rPr>
          <w:rFonts w:eastAsia="方正仿宋简体"/>
          <w:b/>
          <w:bCs/>
        </w:rPr>
        <w:t>③</w:t>
      </w:r>
      <w:r>
        <w:rPr>
          <w:rFonts w:eastAsia="方正仿宋简体"/>
          <w:b/>
          <w:bCs/>
        </w:rPr>
        <w:t>加大高端智能装备创新</w:t>
      </w:r>
      <w:r>
        <w:rPr>
          <w:rFonts w:eastAsia="方正仿宋简体"/>
        </w:rPr>
        <w:t>。</w:t>
      </w:r>
      <w:r>
        <w:rPr>
          <w:rFonts w:eastAsia="方正仿宋简体"/>
          <w:kern w:val="0"/>
          <w:szCs w:val="32"/>
          <w:shd w:val="clear" w:color="auto" w:fill="FFFFFF"/>
        </w:rPr>
        <w:t>推动中科院海西装备研究所、华中科大泉州智能制造研究院、福建（泉州）哈工大工研院等高端创新平台与机械装备企业开展项目对接，依托传统轻工产业的主导优势，以轻工智能装备和高端装备为重点，加大行业共性核心技术、重大设备及关键零部件攻关，培育一</w:t>
      </w:r>
      <w:r>
        <w:rPr>
          <w:rFonts w:eastAsia="方正仿宋简体"/>
          <w:kern w:val="0"/>
          <w:szCs w:val="32"/>
          <w:shd w:val="clear" w:color="auto" w:fill="FFFFFF"/>
        </w:rPr>
        <w:lastRenderedPageBreak/>
        <w:t>批首台（套）重大技术装备和智能制造装备项目成果，提高机械装备产品附加值。</w:t>
      </w:r>
    </w:p>
    <w:p w:rsidR="00145A05" w:rsidRDefault="00145A05" w:rsidP="00145A05">
      <w:pPr>
        <w:spacing w:line="570" w:lineRule="exact"/>
        <w:ind w:firstLineChars="200" w:firstLine="643"/>
        <w:rPr>
          <w:rFonts w:eastAsia="方正仿宋简体"/>
          <w:b/>
          <w:bCs/>
          <w:kern w:val="0"/>
          <w:szCs w:val="32"/>
        </w:rPr>
      </w:pPr>
      <w:r>
        <w:rPr>
          <w:rFonts w:eastAsia="方正仿宋简体"/>
          <w:b/>
          <w:bCs/>
          <w:kern w:val="0"/>
          <w:szCs w:val="32"/>
        </w:rPr>
        <w:t>8.</w:t>
      </w:r>
      <w:r>
        <w:rPr>
          <w:rFonts w:eastAsia="方正仿宋简体"/>
          <w:b/>
          <w:bCs/>
          <w:kern w:val="0"/>
          <w:szCs w:val="32"/>
        </w:rPr>
        <w:t>健康食品</w:t>
      </w:r>
    </w:p>
    <w:p w:rsidR="00145A05" w:rsidRDefault="00145A05" w:rsidP="00145A05">
      <w:pPr>
        <w:spacing w:line="570" w:lineRule="exact"/>
        <w:ind w:firstLineChars="200" w:firstLine="643"/>
        <w:rPr>
          <w:rFonts w:eastAsia="方正仿宋简体"/>
          <w:b/>
          <w:bCs/>
          <w:szCs w:val="32"/>
        </w:rPr>
      </w:pPr>
      <w:r>
        <w:rPr>
          <w:rFonts w:eastAsia="方正仿宋简体"/>
          <w:b/>
          <w:bCs/>
          <w:szCs w:val="32"/>
        </w:rPr>
        <w:t>（</w:t>
      </w:r>
      <w:r>
        <w:rPr>
          <w:rFonts w:eastAsia="方正仿宋简体"/>
          <w:b/>
          <w:bCs/>
          <w:szCs w:val="32"/>
        </w:rPr>
        <w:t>1</w:t>
      </w:r>
      <w:r>
        <w:rPr>
          <w:rFonts w:eastAsia="方正仿宋简体"/>
          <w:b/>
          <w:bCs/>
          <w:szCs w:val="32"/>
        </w:rPr>
        <w:t>）转型规划</w:t>
      </w:r>
    </w:p>
    <w:p w:rsidR="00145A05" w:rsidRDefault="00145A05" w:rsidP="00145A05">
      <w:pPr>
        <w:pStyle w:val="a6"/>
        <w:spacing w:line="570" w:lineRule="exact"/>
        <w:ind w:firstLineChars="200" w:firstLine="640"/>
        <w:rPr>
          <w:rFonts w:eastAsia="方正仿宋简体"/>
          <w:sz w:val="32"/>
          <w:szCs w:val="32"/>
          <w:shd w:val="clear" w:color="auto" w:fill="FFFFFF"/>
        </w:rPr>
      </w:pPr>
      <w:r>
        <w:rPr>
          <w:rFonts w:eastAsia="方正仿宋简体"/>
          <w:sz w:val="32"/>
          <w:szCs w:val="32"/>
          <w:shd w:val="clear" w:color="auto" w:fill="FFFFFF"/>
        </w:rPr>
        <w:t>至</w:t>
      </w:r>
      <w:r>
        <w:rPr>
          <w:rFonts w:eastAsia="方正仿宋简体"/>
          <w:sz w:val="32"/>
          <w:szCs w:val="32"/>
          <w:shd w:val="clear" w:color="auto" w:fill="FFFFFF"/>
        </w:rPr>
        <w:t>2023</w:t>
      </w:r>
      <w:r>
        <w:rPr>
          <w:rFonts w:eastAsia="方正仿宋简体"/>
          <w:sz w:val="32"/>
          <w:szCs w:val="32"/>
          <w:shd w:val="clear" w:color="auto" w:fill="FFFFFF"/>
        </w:rPr>
        <w:t>年，力争全市健康食品规上企业有开展数字化转型达</w:t>
      </w:r>
      <w:r>
        <w:rPr>
          <w:rFonts w:eastAsia="方正仿宋简体"/>
          <w:sz w:val="32"/>
          <w:szCs w:val="32"/>
          <w:shd w:val="clear" w:color="auto" w:fill="FFFFFF"/>
        </w:rPr>
        <w:t>100%</w:t>
      </w:r>
      <w:r>
        <w:rPr>
          <w:rFonts w:eastAsia="方正仿宋简体"/>
          <w:sz w:val="32"/>
          <w:szCs w:val="32"/>
          <w:shd w:val="clear" w:color="auto" w:fill="FFFFFF"/>
        </w:rPr>
        <w:t>，产线超</w:t>
      </w:r>
      <w:r>
        <w:rPr>
          <w:rFonts w:eastAsia="方正仿宋简体"/>
          <w:sz w:val="32"/>
          <w:szCs w:val="32"/>
          <w:shd w:val="clear" w:color="auto" w:fill="FFFFFF"/>
        </w:rPr>
        <w:t>76%</w:t>
      </w:r>
      <w:r>
        <w:rPr>
          <w:rFonts w:eastAsia="方正仿宋简体"/>
          <w:sz w:val="32"/>
          <w:szCs w:val="32"/>
          <w:shd w:val="clear" w:color="auto" w:fill="FFFFFF"/>
        </w:rPr>
        <w:t>，实现年产值</w:t>
      </w:r>
      <w:r>
        <w:rPr>
          <w:rFonts w:eastAsia="方正仿宋简体"/>
          <w:sz w:val="32"/>
          <w:szCs w:val="32"/>
          <w:shd w:val="clear" w:color="auto" w:fill="FFFFFF"/>
        </w:rPr>
        <w:t>1500</w:t>
      </w:r>
      <w:r>
        <w:rPr>
          <w:rFonts w:eastAsia="方正仿宋简体"/>
          <w:sz w:val="32"/>
          <w:szCs w:val="32"/>
          <w:shd w:val="clear" w:color="auto" w:fill="FFFFFF"/>
        </w:rPr>
        <w:t>亿元。发挥达利、盼盼等龙头企业数字化转型示范作用，推广福建食品质量监督检验中心、国家茶叶质量监督检验中心（福建）等平台应用，重点打造惠东工业园区、晋江经开区食品园等工业园区健康食品产业集群，带动发展休闲食品、饮料、精制茶、水产品、粮油等健康食品链条数字化。（责任单位：市工信局）</w:t>
      </w:r>
    </w:p>
    <w:p w:rsidR="00145A05" w:rsidRDefault="00145A05" w:rsidP="00145A05">
      <w:pPr>
        <w:spacing w:line="570" w:lineRule="exact"/>
        <w:ind w:firstLineChars="200" w:firstLine="643"/>
        <w:rPr>
          <w:rFonts w:eastAsia="方正仿宋简体"/>
          <w:b/>
          <w:bCs/>
          <w:szCs w:val="32"/>
        </w:rPr>
      </w:pPr>
      <w:r>
        <w:rPr>
          <w:rFonts w:eastAsia="方正仿宋简体"/>
          <w:b/>
          <w:bCs/>
          <w:szCs w:val="32"/>
        </w:rPr>
        <w:t>（</w:t>
      </w:r>
      <w:r>
        <w:rPr>
          <w:rFonts w:eastAsia="方正仿宋简体"/>
          <w:b/>
          <w:bCs/>
          <w:szCs w:val="32"/>
        </w:rPr>
        <w:t>2</w:t>
      </w:r>
      <w:r>
        <w:rPr>
          <w:rFonts w:eastAsia="方正仿宋简体"/>
          <w:b/>
          <w:bCs/>
          <w:szCs w:val="32"/>
        </w:rPr>
        <w:t>）推进措施</w:t>
      </w:r>
    </w:p>
    <w:p w:rsidR="00145A05" w:rsidRDefault="00145A05" w:rsidP="00145A05">
      <w:pPr>
        <w:spacing w:line="570" w:lineRule="exact"/>
        <w:ind w:firstLineChars="200" w:firstLine="643"/>
        <w:rPr>
          <w:rFonts w:eastAsia="方正仿宋简体"/>
          <w:b/>
          <w:bCs/>
          <w:spacing w:val="10"/>
        </w:rPr>
      </w:pPr>
      <w:r>
        <w:rPr>
          <w:rFonts w:eastAsia="方正仿宋简体"/>
          <w:b/>
          <w:bCs/>
        </w:rPr>
        <w:t>①</w:t>
      </w:r>
      <w:r>
        <w:rPr>
          <w:rFonts w:eastAsia="方正仿宋简体"/>
          <w:b/>
          <w:bCs/>
        </w:rPr>
        <w:t>支持龙头企业数字化改造</w:t>
      </w:r>
      <w:r>
        <w:rPr>
          <w:rFonts w:eastAsia="方正仿宋简体"/>
          <w:spacing w:val="10"/>
        </w:rPr>
        <w:t>。</w:t>
      </w:r>
      <w:r>
        <w:rPr>
          <w:rFonts w:eastAsia="方正仿宋简体"/>
          <w:kern w:val="0"/>
          <w:szCs w:val="32"/>
          <w:shd w:val="clear" w:color="auto" w:fill="FFFFFF"/>
        </w:rPr>
        <w:t>鼓励区块链、大数据、物联网、遥感等技术在食品领域的应用与创新。推动企业建立创新体系，加大产品研发创新力度，增强企业核心竞争力。重点支持盼</w:t>
      </w:r>
      <w:r>
        <w:rPr>
          <w:rFonts w:eastAsia="方正仿宋简体"/>
          <w:spacing w:val="-6"/>
          <w:kern w:val="0"/>
          <w:szCs w:val="32"/>
          <w:shd w:val="clear" w:color="auto" w:fill="FFFFFF"/>
        </w:rPr>
        <w:t>盼年产休闲食品</w:t>
      </w:r>
      <w:r>
        <w:rPr>
          <w:rFonts w:eastAsia="方正仿宋简体"/>
          <w:spacing w:val="-6"/>
          <w:kern w:val="0"/>
          <w:szCs w:val="32"/>
          <w:shd w:val="clear" w:color="auto" w:fill="FFFFFF"/>
        </w:rPr>
        <w:t>300</w:t>
      </w:r>
      <w:r>
        <w:rPr>
          <w:rFonts w:eastAsia="方正仿宋简体"/>
          <w:spacing w:val="-6"/>
          <w:kern w:val="0"/>
          <w:szCs w:val="32"/>
          <w:shd w:val="clear" w:color="auto" w:fill="FFFFFF"/>
        </w:rPr>
        <w:t>吨项目和回头客烘焙生产线改扩建等项目。</w:t>
      </w:r>
    </w:p>
    <w:p w:rsidR="00145A05" w:rsidRDefault="00145A05" w:rsidP="00145A05">
      <w:pPr>
        <w:spacing w:line="570" w:lineRule="exact"/>
        <w:ind w:firstLineChars="200" w:firstLine="643"/>
        <w:rPr>
          <w:rFonts w:eastAsia="方正仿宋简体"/>
          <w:spacing w:val="10"/>
        </w:rPr>
      </w:pPr>
      <w:r>
        <w:rPr>
          <w:rFonts w:eastAsia="方正仿宋简体"/>
          <w:b/>
          <w:bCs/>
        </w:rPr>
        <w:t>②</w:t>
      </w:r>
      <w:r>
        <w:rPr>
          <w:rFonts w:eastAsia="方正仿宋简体"/>
          <w:b/>
          <w:bCs/>
        </w:rPr>
        <w:t>加大数据信息和质检标准公共平台建设力度</w:t>
      </w:r>
      <w:r>
        <w:rPr>
          <w:rFonts w:eastAsia="方正仿宋简体"/>
        </w:rPr>
        <w:t>。</w:t>
      </w:r>
      <w:r>
        <w:rPr>
          <w:rFonts w:eastAsia="方正仿宋简体"/>
          <w:kern w:val="0"/>
          <w:szCs w:val="32"/>
          <w:shd w:val="clear" w:color="auto" w:fill="FFFFFF"/>
        </w:rPr>
        <w:t>支持食品生产企业建设在线检测、产品信息追溯系统，加强数据分析，推动企业在消费行为分析等环节依法合规应用大数据。支持晋江市依托现有福建省食品检验检测中心和农产品质量安全监督检测站，整合行业龙头企业及境内外食品科研院</w:t>
      </w:r>
      <w:r>
        <w:rPr>
          <w:rFonts w:eastAsia="方正仿宋简体"/>
          <w:kern w:val="0"/>
          <w:szCs w:val="32"/>
          <w:shd w:val="clear" w:color="auto" w:fill="FFFFFF"/>
        </w:rPr>
        <w:lastRenderedPageBreak/>
        <w:t>校资源力量，采取股份制合作模式，建设具有国际多边互认资质的食品检测中心，并推动其逐步把业务拓展到标准制定、产品研发、技术咨询、质量诊断、质量培训等领域。</w:t>
      </w:r>
    </w:p>
    <w:p w:rsidR="00145A05" w:rsidRDefault="00145A05" w:rsidP="00145A05">
      <w:pPr>
        <w:spacing w:line="570" w:lineRule="exact"/>
        <w:ind w:firstLineChars="200" w:firstLine="643"/>
        <w:rPr>
          <w:rFonts w:eastAsia="方正仿宋简体"/>
          <w:b/>
          <w:bCs/>
          <w:kern w:val="0"/>
          <w:szCs w:val="32"/>
        </w:rPr>
      </w:pPr>
      <w:r>
        <w:rPr>
          <w:rFonts w:eastAsia="方正仿宋简体"/>
          <w:b/>
          <w:bCs/>
        </w:rPr>
        <w:t>③</w:t>
      </w:r>
      <w:r>
        <w:rPr>
          <w:rFonts w:eastAsia="方正仿宋简体"/>
          <w:b/>
          <w:bCs/>
        </w:rPr>
        <w:t>开拓销售新渠道</w:t>
      </w:r>
      <w:r>
        <w:rPr>
          <w:rFonts w:eastAsia="方正仿宋简体"/>
          <w:spacing w:val="10"/>
        </w:rPr>
        <w:t>。</w:t>
      </w:r>
      <w:r>
        <w:rPr>
          <w:rFonts w:eastAsia="方正仿宋简体"/>
          <w:kern w:val="0"/>
          <w:szCs w:val="32"/>
          <w:shd w:val="clear" w:color="auto" w:fill="FFFFFF"/>
        </w:rPr>
        <w:t>一是加大网上销售力度。持续办好网红直播带货、专场对接推进活动，组织生产企业深度对接直播渠道去库存、稳生产。鼓励企业通过拼多多、阿里巴巴、京东等平台，拓展线上销售渠道。二是建设专业化线上销售平台。该平台由晋江市食品行业协会负责，旨在推动食品企业在巩固传统线下市场的基础上，免费拓展线上新零售渠道，实现渠道多元化。</w:t>
      </w:r>
    </w:p>
    <w:p w:rsidR="00145A05" w:rsidRDefault="00145A05" w:rsidP="00145A05">
      <w:pPr>
        <w:spacing w:line="570" w:lineRule="exact"/>
        <w:ind w:firstLineChars="200" w:firstLine="643"/>
        <w:rPr>
          <w:rFonts w:eastAsia="方正仿宋简体"/>
          <w:b/>
          <w:bCs/>
          <w:kern w:val="0"/>
          <w:szCs w:val="32"/>
        </w:rPr>
      </w:pPr>
      <w:r>
        <w:rPr>
          <w:rFonts w:eastAsia="方正仿宋简体"/>
          <w:b/>
          <w:bCs/>
          <w:kern w:val="0"/>
          <w:szCs w:val="32"/>
        </w:rPr>
        <w:t>9.</w:t>
      </w:r>
      <w:r>
        <w:rPr>
          <w:rFonts w:eastAsia="方正仿宋简体"/>
          <w:b/>
          <w:bCs/>
          <w:kern w:val="0"/>
          <w:szCs w:val="32"/>
        </w:rPr>
        <w:t>电子信息</w:t>
      </w:r>
    </w:p>
    <w:p w:rsidR="00145A05" w:rsidRDefault="00145A05" w:rsidP="00145A05">
      <w:pPr>
        <w:spacing w:line="570" w:lineRule="exact"/>
        <w:ind w:firstLineChars="200" w:firstLine="643"/>
        <w:rPr>
          <w:rFonts w:eastAsia="方正仿宋简体"/>
          <w:b/>
          <w:bCs/>
          <w:szCs w:val="32"/>
        </w:rPr>
      </w:pPr>
      <w:r>
        <w:rPr>
          <w:rFonts w:eastAsia="方正仿宋简体"/>
          <w:b/>
          <w:bCs/>
          <w:szCs w:val="32"/>
        </w:rPr>
        <w:t>（</w:t>
      </w:r>
      <w:r>
        <w:rPr>
          <w:rFonts w:eastAsia="方正仿宋简体"/>
          <w:b/>
          <w:bCs/>
          <w:szCs w:val="32"/>
        </w:rPr>
        <w:t>1</w:t>
      </w:r>
      <w:r>
        <w:rPr>
          <w:rFonts w:eastAsia="方正仿宋简体"/>
          <w:b/>
          <w:bCs/>
          <w:szCs w:val="32"/>
        </w:rPr>
        <w:t>）转型规划</w:t>
      </w:r>
    </w:p>
    <w:p w:rsidR="00145A05" w:rsidRDefault="00145A05" w:rsidP="00145A05">
      <w:pPr>
        <w:pStyle w:val="a6"/>
        <w:spacing w:line="570" w:lineRule="exact"/>
        <w:ind w:firstLineChars="200" w:firstLine="640"/>
        <w:rPr>
          <w:rFonts w:eastAsia="方正仿宋简体"/>
          <w:sz w:val="32"/>
          <w:szCs w:val="32"/>
          <w:shd w:val="clear" w:color="auto" w:fill="FFFFFF"/>
        </w:rPr>
      </w:pPr>
      <w:r>
        <w:rPr>
          <w:rFonts w:eastAsia="方正仿宋简体"/>
          <w:sz w:val="32"/>
          <w:szCs w:val="32"/>
          <w:shd w:val="clear" w:color="auto" w:fill="FFFFFF"/>
        </w:rPr>
        <w:t>至</w:t>
      </w:r>
      <w:r>
        <w:rPr>
          <w:rFonts w:eastAsia="方正仿宋简体"/>
          <w:sz w:val="32"/>
          <w:szCs w:val="32"/>
          <w:shd w:val="clear" w:color="auto" w:fill="FFFFFF"/>
        </w:rPr>
        <w:t>2023</w:t>
      </w:r>
      <w:r>
        <w:rPr>
          <w:rFonts w:eastAsia="方正仿宋简体"/>
          <w:sz w:val="32"/>
          <w:szCs w:val="32"/>
          <w:shd w:val="clear" w:color="auto" w:fill="FFFFFF"/>
        </w:rPr>
        <w:t>年，力争全市电子信息规上企业有开展数字化转型达</w:t>
      </w:r>
      <w:r>
        <w:rPr>
          <w:rFonts w:eastAsia="方正仿宋简体"/>
          <w:sz w:val="32"/>
          <w:szCs w:val="32"/>
          <w:shd w:val="clear" w:color="auto" w:fill="FFFFFF"/>
        </w:rPr>
        <w:t>100%</w:t>
      </w:r>
      <w:r>
        <w:rPr>
          <w:rFonts w:eastAsia="方正仿宋简体"/>
          <w:sz w:val="32"/>
          <w:szCs w:val="32"/>
          <w:shd w:val="clear" w:color="auto" w:fill="FFFFFF"/>
        </w:rPr>
        <w:t>，产线超</w:t>
      </w:r>
      <w:r>
        <w:rPr>
          <w:rFonts w:eastAsia="方正仿宋简体"/>
          <w:sz w:val="32"/>
          <w:szCs w:val="32"/>
          <w:shd w:val="clear" w:color="auto" w:fill="FFFFFF"/>
        </w:rPr>
        <w:t>87%</w:t>
      </w:r>
      <w:r>
        <w:rPr>
          <w:rFonts w:eastAsia="方正仿宋简体"/>
          <w:sz w:val="32"/>
          <w:szCs w:val="32"/>
          <w:shd w:val="clear" w:color="auto" w:fill="FFFFFF"/>
        </w:rPr>
        <w:t>，实现年产值</w:t>
      </w:r>
      <w:r>
        <w:rPr>
          <w:rFonts w:eastAsia="方正仿宋简体"/>
          <w:sz w:val="32"/>
          <w:szCs w:val="32"/>
          <w:shd w:val="clear" w:color="auto" w:fill="FFFFFF"/>
        </w:rPr>
        <w:t>1300</w:t>
      </w:r>
      <w:r>
        <w:rPr>
          <w:rFonts w:eastAsia="方正仿宋简体"/>
          <w:sz w:val="32"/>
          <w:szCs w:val="32"/>
          <w:shd w:val="clear" w:color="auto" w:fill="FFFFFF"/>
        </w:rPr>
        <w:t>亿元。发挥三安、通达等龙头企业数字化转型示范作用，推广福州大学微电子研究院等平台应用，重点打造泉州半导体高新区晋江、南</w:t>
      </w:r>
      <w:r>
        <w:rPr>
          <w:rFonts w:eastAsia="方正仿宋简体"/>
          <w:spacing w:val="-6"/>
          <w:sz w:val="32"/>
          <w:szCs w:val="32"/>
          <w:shd w:val="clear" w:color="auto" w:fill="FFFFFF"/>
        </w:rPr>
        <w:t>安、安溪分园区等工业园区电子信息产业集群，带动发展集成电路、化合物半导体、光电、终端产品等电子信息链条数字化。（责任单位：市工信局、发改委，泉州半导体高新区管委会）</w:t>
      </w:r>
    </w:p>
    <w:p w:rsidR="00145A05" w:rsidRDefault="00145A05" w:rsidP="00145A05">
      <w:pPr>
        <w:spacing w:line="570" w:lineRule="exact"/>
        <w:ind w:firstLineChars="200" w:firstLine="643"/>
        <w:rPr>
          <w:rFonts w:eastAsia="方正仿宋简体"/>
          <w:b/>
          <w:bCs/>
          <w:szCs w:val="32"/>
        </w:rPr>
      </w:pPr>
      <w:r>
        <w:rPr>
          <w:rFonts w:eastAsia="方正仿宋简体"/>
          <w:b/>
          <w:bCs/>
          <w:szCs w:val="32"/>
        </w:rPr>
        <w:t>（</w:t>
      </w:r>
      <w:r>
        <w:rPr>
          <w:rFonts w:eastAsia="方正仿宋简体"/>
          <w:b/>
          <w:bCs/>
          <w:szCs w:val="32"/>
        </w:rPr>
        <w:t>2</w:t>
      </w:r>
      <w:r>
        <w:rPr>
          <w:rFonts w:eastAsia="方正仿宋简体"/>
          <w:b/>
          <w:bCs/>
          <w:szCs w:val="32"/>
        </w:rPr>
        <w:t>）推进措施</w:t>
      </w:r>
    </w:p>
    <w:p w:rsidR="00145A05" w:rsidRDefault="00145A05" w:rsidP="00145A05">
      <w:pPr>
        <w:pStyle w:val="a0"/>
        <w:spacing w:line="570" w:lineRule="exact"/>
        <w:ind w:firstLineChars="200" w:firstLine="643"/>
        <w:rPr>
          <w:rFonts w:eastAsia="方正仿宋简体"/>
          <w:sz w:val="32"/>
          <w:szCs w:val="32"/>
        </w:rPr>
      </w:pPr>
      <w:r>
        <w:rPr>
          <w:rFonts w:eastAsia="方正仿宋简体"/>
          <w:b/>
          <w:bCs/>
          <w:sz w:val="32"/>
          <w:szCs w:val="24"/>
        </w:rPr>
        <w:t>①</w:t>
      </w:r>
      <w:r>
        <w:rPr>
          <w:rFonts w:eastAsia="方正仿宋简体"/>
          <w:b/>
          <w:bCs/>
          <w:sz w:val="32"/>
          <w:szCs w:val="24"/>
        </w:rPr>
        <w:t>加强龙头企业数字化广泛应用</w:t>
      </w:r>
      <w:r>
        <w:rPr>
          <w:rFonts w:eastAsia="方正仿宋简体"/>
          <w:sz w:val="32"/>
          <w:szCs w:val="24"/>
        </w:rPr>
        <w:t>。</w:t>
      </w:r>
      <w:r>
        <w:rPr>
          <w:rFonts w:eastAsia="方正仿宋简体"/>
          <w:kern w:val="0"/>
          <w:sz w:val="32"/>
          <w:szCs w:val="32"/>
          <w:shd w:val="clear" w:color="auto" w:fill="FFFFFF"/>
        </w:rPr>
        <w:t>在集成电路领域，紧抓三安、晋华以芯片制造和封装测试等为主攻方向，提升芯</w:t>
      </w:r>
      <w:r>
        <w:rPr>
          <w:rFonts w:eastAsia="方正仿宋简体"/>
          <w:kern w:val="0"/>
          <w:sz w:val="32"/>
          <w:szCs w:val="32"/>
          <w:shd w:val="clear" w:color="auto" w:fill="FFFFFF"/>
        </w:rPr>
        <w:lastRenderedPageBreak/>
        <w:t>片制造产业链的智能化和自主可控水平。在信息通信领域，大力推动科立讯等公司开展通讯终端产品数字化设计、工艺设计与仿真，开发产品数据管理系统，建立产品数字化研发平台。</w:t>
      </w:r>
    </w:p>
    <w:p w:rsidR="00145A05" w:rsidRDefault="00145A05" w:rsidP="00145A05">
      <w:pPr>
        <w:pStyle w:val="a0"/>
        <w:spacing w:line="570" w:lineRule="exact"/>
        <w:ind w:firstLineChars="200" w:firstLine="643"/>
        <w:rPr>
          <w:rFonts w:eastAsia="方正仿宋简体"/>
          <w:spacing w:val="10"/>
          <w:sz w:val="32"/>
          <w:szCs w:val="24"/>
        </w:rPr>
      </w:pPr>
      <w:r>
        <w:rPr>
          <w:rFonts w:eastAsia="方正仿宋简体"/>
          <w:b/>
          <w:bCs/>
          <w:sz w:val="32"/>
          <w:szCs w:val="24"/>
        </w:rPr>
        <w:t>②</w:t>
      </w:r>
      <w:r>
        <w:rPr>
          <w:rFonts w:eastAsia="方正仿宋简体"/>
          <w:b/>
          <w:bCs/>
          <w:sz w:val="32"/>
          <w:szCs w:val="24"/>
        </w:rPr>
        <w:t>提升产业园区数字化管理</w:t>
      </w:r>
      <w:r>
        <w:rPr>
          <w:rFonts w:eastAsia="方正仿宋简体"/>
          <w:spacing w:val="10"/>
          <w:sz w:val="32"/>
          <w:szCs w:val="24"/>
        </w:rPr>
        <w:t>。</w:t>
      </w:r>
      <w:r>
        <w:rPr>
          <w:rFonts w:eastAsia="方正仿宋简体"/>
          <w:kern w:val="0"/>
          <w:sz w:val="32"/>
          <w:szCs w:val="32"/>
          <w:shd w:val="clear" w:color="auto" w:fill="FFFFFF"/>
        </w:rPr>
        <w:t>重点推进晋江、南安、安溪三个芯谷产业园、数字福建（安溪）产业园、软件园等数字化基础设施提升，搭建面向工业园区和园区企业的高水平信息服务平台，实现工业园区的智能化，使园区经济发展方式由传统制造业向自动化、信息化、高效化的新型工业转变，为园区</w:t>
      </w:r>
      <w:r>
        <w:rPr>
          <w:rFonts w:eastAsia="方正仿宋简体"/>
          <w:spacing w:val="-6"/>
          <w:kern w:val="0"/>
          <w:sz w:val="32"/>
          <w:szCs w:val="32"/>
          <w:shd w:val="clear" w:color="auto" w:fill="FFFFFF"/>
        </w:rPr>
        <w:t>企业提供公共资源整合、商业线上交易、智能出行系统、高端圈层社交、智能办公系统、智能健康系统、智慧物业等功能服务。</w:t>
      </w:r>
    </w:p>
    <w:p w:rsidR="00145A05" w:rsidRDefault="00145A05" w:rsidP="00145A05">
      <w:pPr>
        <w:pStyle w:val="a0"/>
        <w:spacing w:line="570" w:lineRule="exact"/>
        <w:ind w:firstLineChars="200" w:firstLine="643"/>
        <w:rPr>
          <w:rFonts w:eastAsia="方正仿宋简体"/>
          <w:kern w:val="0"/>
          <w:sz w:val="32"/>
          <w:szCs w:val="32"/>
          <w:shd w:val="clear" w:color="auto" w:fill="FFFFFF"/>
        </w:rPr>
      </w:pPr>
      <w:r>
        <w:rPr>
          <w:rFonts w:eastAsia="方正仿宋简体"/>
          <w:b/>
          <w:bCs/>
          <w:sz w:val="32"/>
          <w:szCs w:val="24"/>
        </w:rPr>
        <w:t>③</w:t>
      </w:r>
      <w:r>
        <w:rPr>
          <w:rFonts w:eastAsia="方正仿宋简体"/>
          <w:b/>
          <w:bCs/>
          <w:sz w:val="32"/>
          <w:szCs w:val="24"/>
        </w:rPr>
        <w:t>提升产品数字化创新</w:t>
      </w:r>
      <w:r>
        <w:rPr>
          <w:rFonts w:eastAsia="方正仿宋简体"/>
          <w:spacing w:val="10"/>
          <w:sz w:val="32"/>
          <w:szCs w:val="24"/>
        </w:rPr>
        <w:t>。</w:t>
      </w:r>
      <w:r>
        <w:rPr>
          <w:rFonts w:eastAsia="方正仿宋简体"/>
          <w:kern w:val="0"/>
          <w:sz w:val="32"/>
          <w:szCs w:val="32"/>
          <w:shd w:val="clear" w:color="auto" w:fill="FFFFFF"/>
        </w:rPr>
        <w:t>在智能安防领域，推进对讲机、功能手机、微波通讯等产品转型提升，发展集成化安防系统、数字视频系统和家居智能化产品，推动安防产品向网络化、移动化、物联网化发展。在传感器领域，推进工业智能传感器智慧应用，提升工业传感器的稳定性与可靠性；突破传感器数据融合处理关键技术，增强数控机床、工业机器人、制造装备等深度感知和智慧决策能力，持续提升智能传感器在工业领域的数字化应用水平。</w:t>
      </w:r>
    </w:p>
    <w:p w:rsidR="00145A05" w:rsidRDefault="00145A05" w:rsidP="00145A05">
      <w:pPr>
        <w:pStyle w:val="a0"/>
        <w:spacing w:line="570" w:lineRule="exact"/>
        <w:ind w:firstLineChars="200" w:firstLine="640"/>
        <w:rPr>
          <w:rFonts w:ascii="方正楷体简体" w:eastAsia="方正楷体简体" w:hAnsi="方正楷体简体" w:cs="方正楷体简体" w:hint="eastAsia"/>
          <w:sz w:val="32"/>
          <w:szCs w:val="32"/>
        </w:rPr>
      </w:pPr>
      <w:r>
        <w:rPr>
          <w:rFonts w:ascii="方正楷体简体" w:eastAsia="方正楷体简体" w:hAnsi="方正楷体简体" w:cs="方正楷体简体" w:hint="eastAsia"/>
          <w:sz w:val="32"/>
          <w:szCs w:val="32"/>
        </w:rPr>
        <w:t>（二）战略性新兴产业</w:t>
      </w:r>
    </w:p>
    <w:p w:rsidR="00145A05" w:rsidRDefault="00145A05" w:rsidP="00145A05">
      <w:pPr>
        <w:spacing w:line="570" w:lineRule="exact"/>
        <w:ind w:firstLineChars="200" w:firstLine="643"/>
        <w:rPr>
          <w:rFonts w:eastAsia="方正仿宋简体"/>
          <w:b/>
          <w:bCs/>
          <w:kern w:val="0"/>
          <w:szCs w:val="32"/>
        </w:rPr>
      </w:pPr>
      <w:r>
        <w:rPr>
          <w:rFonts w:eastAsia="方正仿宋简体"/>
          <w:b/>
          <w:bCs/>
          <w:kern w:val="0"/>
          <w:szCs w:val="32"/>
        </w:rPr>
        <w:t>10.</w:t>
      </w:r>
      <w:r>
        <w:rPr>
          <w:rFonts w:eastAsia="方正仿宋简体"/>
          <w:b/>
          <w:bCs/>
          <w:kern w:val="0"/>
          <w:szCs w:val="32"/>
        </w:rPr>
        <w:t>生物医药</w:t>
      </w:r>
    </w:p>
    <w:p w:rsidR="00145A05" w:rsidRDefault="00145A05" w:rsidP="00145A05">
      <w:pPr>
        <w:spacing w:line="570" w:lineRule="exact"/>
        <w:ind w:firstLineChars="200" w:firstLine="643"/>
        <w:rPr>
          <w:rFonts w:eastAsia="方正仿宋简体"/>
          <w:b/>
          <w:bCs/>
          <w:szCs w:val="32"/>
        </w:rPr>
      </w:pPr>
      <w:r>
        <w:rPr>
          <w:rFonts w:eastAsia="方正仿宋简体"/>
          <w:b/>
          <w:bCs/>
          <w:szCs w:val="32"/>
        </w:rPr>
        <w:t>（</w:t>
      </w:r>
      <w:r>
        <w:rPr>
          <w:rFonts w:eastAsia="方正仿宋简体"/>
          <w:b/>
          <w:bCs/>
          <w:szCs w:val="32"/>
        </w:rPr>
        <w:t>1</w:t>
      </w:r>
      <w:r>
        <w:rPr>
          <w:rFonts w:eastAsia="方正仿宋简体"/>
          <w:b/>
          <w:bCs/>
          <w:szCs w:val="32"/>
        </w:rPr>
        <w:t>）转型规划</w:t>
      </w:r>
    </w:p>
    <w:p w:rsidR="00145A05" w:rsidRDefault="00145A05" w:rsidP="00145A05">
      <w:pPr>
        <w:spacing w:line="570" w:lineRule="exact"/>
        <w:ind w:firstLineChars="200" w:firstLine="640"/>
        <w:rPr>
          <w:rFonts w:eastAsia="方正仿宋简体"/>
          <w:kern w:val="0"/>
          <w:szCs w:val="32"/>
          <w:shd w:val="clear" w:color="auto" w:fill="FFFFFF"/>
        </w:rPr>
      </w:pPr>
      <w:r>
        <w:rPr>
          <w:rFonts w:eastAsia="方正仿宋简体"/>
          <w:kern w:val="0"/>
          <w:szCs w:val="32"/>
          <w:shd w:val="clear" w:color="auto" w:fill="FFFFFF"/>
        </w:rPr>
        <w:t>到</w:t>
      </w:r>
      <w:r>
        <w:rPr>
          <w:rFonts w:eastAsia="方正仿宋简体"/>
          <w:kern w:val="0"/>
          <w:szCs w:val="32"/>
          <w:shd w:val="clear" w:color="auto" w:fill="FFFFFF"/>
        </w:rPr>
        <w:t>2023</w:t>
      </w:r>
      <w:r>
        <w:rPr>
          <w:rFonts w:eastAsia="方正仿宋简体"/>
          <w:kern w:val="0"/>
          <w:szCs w:val="32"/>
          <w:shd w:val="clear" w:color="auto" w:fill="FFFFFF"/>
        </w:rPr>
        <w:t>年，力争实现生物医药产业产值</w:t>
      </w:r>
      <w:r>
        <w:rPr>
          <w:rFonts w:eastAsia="方正仿宋简体"/>
          <w:kern w:val="0"/>
          <w:szCs w:val="32"/>
          <w:shd w:val="clear" w:color="auto" w:fill="FFFFFF"/>
        </w:rPr>
        <w:t>70</w:t>
      </w:r>
      <w:r>
        <w:rPr>
          <w:rFonts w:eastAsia="方正仿宋简体"/>
          <w:kern w:val="0"/>
          <w:szCs w:val="32"/>
          <w:shd w:val="clear" w:color="auto" w:fill="FFFFFF"/>
        </w:rPr>
        <w:t>亿元。发挥</w:t>
      </w:r>
      <w:r>
        <w:rPr>
          <w:rFonts w:eastAsia="方正仿宋简体"/>
          <w:kern w:val="0"/>
          <w:szCs w:val="32"/>
          <w:shd w:val="clear" w:color="auto" w:fill="FFFFFF"/>
        </w:rPr>
        <w:lastRenderedPageBreak/>
        <w:t>太平洋制药、中益制药等龙头企业数字化转型示范作用，推广永春生物医药公共服务平台、华侨大学生物技术药物研究平台等平台应用，重点打造泉州开发区医药产业园、永春生物医药产业园、石狮市海洋生物科技园等生物医药产业集群，面向生物安全基础设施建设需求，推动生物技术和信息技术融合创新，带动发展生物医药、生物工程等生物医药链条数字化。（责任单位：市科技局、工信局）</w:t>
      </w:r>
    </w:p>
    <w:p w:rsidR="00145A05" w:rsidRDefault="00145A05" w:rsidP="00145A05">
      <w:pPr>
        <w:spacing w:line="570" w:lineRule="exact"/>
        <w:ind w:firstLineChars="200" w:firstLine="643"/>
        <w:rPr>
          <w:rFonts w:eastAsia="方正仿宋简体"/>
          <w:b/>
          <w:bCs/>
          <w:szCs w:val="32"/>
        </w:rPr>
      </w:pPr>
      <w:r>
        <w:rPr>
          <w:rFonts w:eastAsia="方正仿宋简体"/>
          <w:b/>
          <w:bCs/>
          <w:szCs w:val="32"/>
        </w:rPr>
        <w:t>（</w:t>
      </w:r>
      <w:r>
        <w:rPr>
          <w:rFonts w:eastAsia="方正仿宋简体"/>
          <w:b/>
          <w:bCs/>
          <w:szCs w:val="32"/>
        </w:rPr>
        <w:t>2</w:t>
      </w:r>
      <w:r>
        <w:rPr>
          <w:rFonts w:eastAsia="方正仿宋简体"/>
          <w:b/>
          <w:bCs/>
          <w:szCs w:val="32"/>
        </w:rPr>
        <w:t>）推进措施</w:t>
      </w:r>
    </w:p>
    <w:p w:rsidR="00145A05" w:rsidRDefault="00145A05" w:rsidP="00145A05">
      <w:pPr>
        <w:spacing w:line="570" w:lineRule="exact"/>
        <w:ind w:firstLineChars="200" w:firstLine="683"/>
        <w:rPr>
          <w:rFonts w:eastAsia="方正仿宋简体"/>
          <w:kern w:val="0"/>
          <w:szCs w:val="32"/>
          <w:shd w:val="clear" w:color="auto" w:fill="FFFFFF"/>
        </w:rPr>
      </w:pPr>
      <w:r>
        <w:rPr>
          <w:rFonts w:eastAsia="方正仿宋简体"/>
          <w:b/>
          <w:bCs/>
          <w:spacing w:val="10"/>
        </w:rPr>
        <w:t>①</w:t>
      </w:r>
      <w:r>
        <w:rPr>
          <w:rFonts w:eastAsia="方正仿宋简体"/>
          <w:b/>
          <w:bCs/>
          <w:kern w:val="0"/>
          <w:szCs w:val="32"/>
        </w:rPr>
        <w:t>推进试验平台数字化转型应用</w:t>
      </w:r>
      <w:r>
        <w:rPr>
          <w:rFonts w:eastAsia="方正仿宋简体"/>
          <w:kern w:val="0"/>
          <w:szCs w:val="32"/>
        </w:rPr>
        <w:t>。</w:t>
      </w:r>
      <w:r>
        <w:rPr>
          <w:rFonts w:eastAsia="方正仿宋简体"/>
          <w:kern w:val="0"/>
          <w:szCs w:val="32"/>
          <w:shd w:val="clear" w:color="auto" w:fill="FFFFFF"/>
        </w:rPr>
        <w:t>推广华侨大学生物技术药物研究平台、永春生物医药公共服务平台，建设中小型中试生产线及标准化车间，建设通用性、开放式、标准化实验室和科研院校、大型医药企业工作室，配备较完善的实验仪器设</w:t>
      </w:r>
      <w:r>
        <w:rPr>
          <w:rFonts w:eastAsia="方正仿宋简体"/>
          <w:spacing w:val="-6"/>
          <w:kern w:val="0"/>
          <w:szCs w:val="32"/>
          <w:shd w:val="clear" w:color="auto" w:fill="FFFFFF"/>
        </w:rPr>
        <w:t>备，为生物医药企业研发创新提供服务。建立完善药物研发和健康管理平台，及时反馈药品使用数据，助力新药品研发优化。</w:t>
      </w:r>
    </w:p>
    <w:p w:rsidR="00145A05" w:rsidRDefault="00145A05" w:rsidP="00145A05">
      <w:pPr>
        <w:spacing w:line="570" w:lineRule="exact"/>
        <w:ind w:firstLineChars="200" w:firstLine="643"/>
        <w:rPr>
          <w:rFonts w:eastAsia="方正仿宋简体"/>
          <w:spacing w:val="10"/>
        </w:rPr>
      </w:pPr>
      <w:r>
        <w:rPr>
          <w:rFonts w:eastAsia="方正仿宋简体"/>
          <w:b/>
          <w:bCs/>
          <w:kern w:val="0"/>
          <w:szCs w:val="32"/>
        </w:rPr>
        <w:t>②</w:t>
      </w:r>
      <w:r>
        <w:rPr>
          <w:rFonts w:eastAsia="方正仿宋简体"/>
          <w:b/>
          <w:bCs/>
          <w:kern w:val="0"/>
          <w:szCs w:val="32"/>
        </w:rPr>
        <w:t>发展高端医疗器械</w:t>
      </w:r>
      <w:r>
        <w:rPr>
          <w:rFonts w:eastAsia="方正仿宋简体"/>
          <w:kern w:val="0"/>
          <w:szCs w:val="32"/>
        </w:rPr>
        <w:t>。</w:t>
      </w:r>
      <w:r>
        <w:rPr>
          <w:rFonts w:eastAsia="方正仿宋简体"/>
          <w:kern w:val="0"/>
          <w:szCs w:val="32"/>
          <w:shd w:val="clear" w:color="auto" w:fill="FFFFFF"/>
        </w:rPr>
        <w:t>抢抓晋江与上海六院合作共建骨科区域医疗中心契机，聚焦国内外知名的医疗器械、康复治疗</w:t>
      </w:r>
      <w:r>
        <w:rPr>
          <w:rFonts w:eastAsia="方正仿宋简体"/>
          <w:spacing w:val="-6"/>
          <w:kern w:val="0"/>
          <w:szCs w:val="32"/>
          <w:shd w:val="clear" w:color="auto" w:fill="FFFFFF"/>
        </w:rPr>
        <w:t>企业，招引发展基于数字化远程医疗的手术机械、骨科医疗器械、智能康复设备制造项目，建设中国医疗防护用品生产基地。</w:t>
      </w:r>
    </w:p>
    <w:p w:rsidR="00145A05" w:rsidRDefault="00145A05" w:rsidP="00145A05">
      <w:pPr>
        <w:spacing w:line="570" w:lineRule="exact"/>
        <w:ind w:firstLineChars="200" w:firstLine="643"/>
        <w:rPr>
          <w:rFonts w:eastAsia="方正仿宋简体"/>
          <w:b/>
          <w:bCs/>
          <w:kern w:val="0"/>
          <w:szCs w:val="32"/>
        </w:rPr>
      </w:pPr>
      <w:r>
        <w:rPr>
          <w:rFonts w:eastAsia="方正仿宋简体"/>
          <w:b/>
          <w:bCs/>
          <w:kern w:val="0"/>
          <w:szCs w:val="32"/>
        </w:rPr>
        <w:t>11.</w:t>
      </w:r>
      <w:r>
        <w:rPr>
          <w:rFonts w:eastAsia="方正仿宋简体"/>
          <w:b/>
          <w:bCs/>
          <w:kern w:val="0"/>
          <w:szCs w:val="32"/>
        </w:rPr>
        <w:t>新材料</w:t>
      </w:r>
    </w:p>
    <w:p w:rsidR="00145A05" w:rsidRDefault="00145A05" w:rsidP="00145A05">
      <w:pPr>
        <w:spacing w:line="570" w:lineRule="exact"/>
        <w:ind w:firstLineChars="200" w:firstLine="643"/>
        <w:rPr>
          <w:rFonts w:eastAsia="方正仿宋简体"/>
          <w:b/>
          <w:bCs/>
          <w:szCs w:val="32"/>
        </w:rPr>
      </w:pPr>
      <w:r>
        <w:rPr>
          <w:rFonts w:eastAsia="方正仿宋简体"/>
          <w:b/>
          <w:bCs/>
          <w:szCs w:val="32"/>
        </w:rPr>
        <w:t>（</w:t>
      </w:r>
      <w:r>
        <w:rPr>
          <w:rFonts w:eastAsia="方正仿宋简体"/>
          <w:b/>
          <w:bCs/>
          <w:szCs w:val="32"/>
        </w:rPr>
        <w:t>1</w:t>
      </w:r>
      <w:r>
        <w:rPr>
          <w:rFonts w:eastAsia="方正仿宋简体"/>
          <w:b/>
          <w:bCs/>
          <w:szCs w:val="32"/>
        </w:rPr>
        <w:t>）转型规划</w:t>
      </w:r>
    </w:p>
    <w:p w:rsidR="00145A05" w:rsidRDefault="00145A05" w:rsidP="00145A05">
      <w:pPr>
        <w:pStyle w:val="a6"/>
        <w:spacing w:line="570" w:lineRule="exact"/>
        <w:ind w:firstLineChars="200" w:firstLine="640"/>
        <w:rPr>
          <w:rFonts w:eastAsia="方正仿宋简体"/>
          <w:sz w:val="32"/>
          <w:szCs w:val="32"/>
          <w:shd w:val="clear" w:color="auto" w:fill="FFFFFF"/>
        </w:rPr>
      </w:pPr>
      <w:r>
        <w:rPr>
          <w:rFonts w:eastAsia="方正仿宋简体"/>
          <w:sz w:val="32"/>
          <w:szCs w:val="32"/>
          <w:shd w:val="clear" w:color="auto" w:fill="FFFFFF"/>
        </w:rPr>
        <w:t>到</w:t>
      </w:r>
      <w:r>
        <w:rPr>
          <w:rFonts w:eastAsia="方正仿宋简体"/>
          <w:sz w:val="32"/>
          <w:szCs w:val="32"/>
          <w:shd w:val="clear" w:color="auto" w:fill="FFFFFF"/>
        </w:rPr>
        <w:t>2023</w:t>
      </w:r>
      <w:r>
        <w:rPr>
          <w:rFonts w:eastAsia="方正仿宋简体"/>
          <w:sz w:val="32"/>
          <w:szCs w:val="32"/>
          <w:shd w:val="clear" w:color="auto" w:fill="FFFFFF"/>
        </w:rPr>
        <w:t>年，力争实现新材料产业产值</w:t>
      </w:r>
      <w:r>
        <w:rPr>
          <w:rFonts w:eastAsia="方正仿宋简体"/>
          <w:sz w:val="32"/>
          <w:szCs w:val="32"/>
          <w:shd w:val="clear" w:color="auto" w:fill="FFFFFF"/>
        </w:rPr>
        <w:t>840</w:t>
      </w:r>
      <w:r>
        <w:rPr>
          <w:rFonts w:eastAsia="方正仿宋简体"/>
          <w:sz w:val="32"/>
          <w:szCs w:val="32"/>
          <w:shd w:val="clear" w:color="auto" w:fill="FFFFFF"/>
        </w:rPr>
        <w:t>亿元。发挥</w:t>
      </w:r>
      <w:r>
        <w:rPr>
          <w:rFonts w:eastAsia="方正仿宋简体"/>
          <w:sz w:val="32"/>
          <w:szCs w:val="32"/>
          <w:shd w:val="clear" w:color="auto" w:fill="FFFFFF"/>
        </w:rPr>
        <w:lastRenderedPageBreak/>
        <w:t>立亚新材、博纯等龙头企业数字化转型示范作用，推广清源创新实验室、福建省合成树脂功能化技术重大研发平台等平台应用，重点打造泉港新材料园等工业园区新材料产业集群，以做大做优一批传统领域先进基础材料，带动发展石墨烯、先进半导体等新材料链条数字化。（责任单位：市科技局、发改委、工信局，泉州半导体高新区管委会）</w:t>
      </w:r>
    </w:p>
    <w:p w:rsidR="00145A05" w:rsidRDefault="00145A05" w:rsidP="00145A05">
      <w:pPr>
        <w:spacing w:line="570" w:lineRule="exact"/>
        <w:ind w:firstLineChars="200" w:firstLine="643"/>
        <w:rPr>
          <w:rFonts w:eastAsia="方正仿宋简体"/>
          <w:b/>
          <w:bCs/>
          <w:szCs w:val="32"/>
        </w:rPr>
      </w:pPr>
      <w:r>
        <w:rPr>
          <w:rFonts w:eastAsia="方正仿宋简体"/>
          <w:b/>
          <w:bCs/>
          <w:szCs w:val="32"/>
        </w:rPr>
        <w:t>（</w:t>
      </w:r>
      <w:r>
        <w:rPr>
          <w:rFonts w:eastAsia="方正仿宋简体"/>
          <w:b/>
          <w:bCs/>
          <w:szCs w:val="32"/>
        </w:rPr>
        <w:t>2</w:t>
      </w:r>
      <w:r>
        <w:rPr>
          <w:rFonts w:eastAsia="方正仿宋简体"/>
          <w:b/>
          <w:bCs/>
          <w:szCs w:val="32"/>
        </w:rPr>
        <w:t>）推进措施</w:t>
      </w:r>
    </w:p>
    <w:p w:rsidR="00145A05" w:rsidRDefault="00145A05" w:rsidP="00145A05">
      <w:pPr>
        <w:spacing w:line="570" w:lineRule="exact"/>
        <w:ind w:firstLineChars="200" w:firstLine="643"/>
        <w:rPr>
          <w:rFonts w:eastAsia="方正仿宋简体"/>
          <w:kern w:val="0"/>
          <w:szCs w:val="32"/>
          <w:shd w:val="clear" w:color="auto" w:fill="FFFFFF"/>
        </w:rPr>
      </w:pPr>
      <w:r>
        <w:rPr>
          <w:rFonts w:eastAsia="方正仿宋简体"/>
          <w:b/>
          <w:bCs/>
        </w:rPr>
        <w:t>①</w:t>
      </w:r>
      <w:r>
        <w:rPr>
          <w:rFonts w:eastAsia="方正仿宋简体"/>
          <w:b/>
          <w:bCs/>
        </w:rPr>
        <w:t>细化培育典型标杆</w:t>
      </w:r>
      <w:r>
        <w:rPr>
          <w:rFonts w:eastAsia="方正仿宋简体"/>
          <w:spacing w:val="10"/>
        </w:rPr>
        <w:t>。</w:t>
      </w:r>
      <w:r>
        <w:rPr>
          <w:rFonts w:eastAsia="方正仿宋简体"/>
          <w:kern w:val="0"/>
          <w:szCs w:val="32"/>
          <w:shd w:val="clear" w:color="auto" w:fill="FFFFFF"/>
        </w:rPr>
        <w:t>围绕纺织新材料、新型建筑材料、半导体材料、高性能陶瓷材料、化工新材料等细分领域，重点推动龙头企业提升关键设备、关键流程数据采集和应用分析能力，实现数字化监控、设备动态预警和预测性维护，打造一批引领示范标杆。</w:t>
      </w:r>
    </w:p>
    <w:p w:rsidR="00145A05" w:rsidRDefault="00145A05" w:rsidP="00145A05">
      <w:pPr>
        <w:spacing w:line="570" w:lineRule="exact"/>
        <w:ind w:firstLineChars="200" w:firstLine="683"/>
        <w:rPr>
          <w:rFonts w:eastAsia="方正仿宋简体"/>
          <w:kern w:val="0"/>
          <w:szCs w:val="32"/>
          <w:shd w:val="clear" w:color="auto" w:fill="FFFFFF"/>
        </w:rPr>
      </w:pPr>
      <w:r>
        <w:rPr>
          <w:rFonts w:eastAsia="方正仿宋简体"/>
          <w:b/>
          <w:bCs/>
          <w:spacing w:val="10"/>
        </w:rPr>
        <w:t>②</w:t>
      </w:r>
      <w:r>
        <w:rPr>
          <w:rFonts w:eastAsia="方正仿宋简体"/>
          <w:b/>
          <w:bCs/>
          <w:spacing w:val="10"/>
        </w:rPr>
        <w:t>推进供应链数字化协同</w:t>
      </w:r>
      <w:r>
        <w:rPr>
          <w:rFonts w:eastAsia="方正仿宋简体"/>
          <w:spacing w:val="10"/>
        </w:rPr>
        <w:t>。</w:t>
      </w:r>
      <w:r>
        <w:rPr>
          <w:rFonts w:eastAsia="方正仿宋简体"/>
          <w:kern w:val="0"/>
          <w:szCs w:val="32"/>
          <w:shd w:val="clear" w:color="auto" w:fill="FFFFFF"/>
        </w:rPr>
        <w:t>以需求为导向，灵活调配生产计划，提高产能利用率。依托泉州庞大制造业市场，围绕客户需求、产品设计、生产制造、原料采购、物流运输和售后维护等环节，以生产要素、数据汇聚、分析反应实现高效适配，覆盖端到端供应链的运营。</w:t>
      </w:r>
    </w:p>
    <w:p w:rsidR="00145A05" w:rsidRDefault="00145A05" w:rsidP="00145A05">
      <w:pPr>
        <w:spacing w:line="570" w:lineRule="exact"/>
        <w:ind w:firstLineChars="200" w:firstLine="643"/>
        <w:rPr>
          <w:rFonts w:eastAsia="方正仿宋简体"/>
          <w:b/>
          <w:bCs/>
          <w:kern w:val="0"/>
          <w:szCs w:val="32"/>
        </w:rPr>
      </w:pPr>
      <w:r>
        <w:rPr>
          <w:rFonts w:eastAsia="方正仿宋简体"/>
          <w:b/>
          <w:bCs/>
          <w:kern w:val="0"/>
          <w:szCs w:val="32"/>
        </w:rPr>
        <w:t>12.</w:t>
      </w:r>
      <w:r>
        <w:rPr>
          <w:rFonts w:eastAsia="方正仿宋简体"/>
          <w:b/>
          <w:bCs/>
          <w:kern w:val="0"/>
          <w:szCs w:val="32"/>
        </w:rPr>
        <w:t>新能源</w:t>
      </w:r>
    </w:p>
    <w:p w:rsidR="00145A05" w:rsidRDefault="00145A05" w:rsidP="00145A05">
      <w:pPr>
        <w:spacing w:line="570" w:lineRule="exact"/>
        <w:ind w:firstLineChars="200" w:firstLine="643"/>
        <w:rPr>
          <w:rFonts w:eastAsia="方正仿宋简体"/>
          <w:b/>
          <w:bCs/>
          <w:szCs w:val="32"/>
        </w:rPr>
      </w:pPr>
      <w:r>
        <w:rPr>
          <w:rFonts w:eastAsia="方正仿宋简体"/>
          <w:b/>
          <w:bCs/>
          <w:szCs w:val="32"/>
        </w:rPr>
        <w:t>（</w:t>
      </w:r>
      <w:r>
        <w:rPr>
          <w:rFonts w:eastAsia="方正仿宋简体"/>
          <w:b/>
          <w:bCs/>
          <w:szCs w:val="32"/>
        </w:rPr>
        <w:t>1</w:t>
      </w:r>
      <w:r>
        <w:rPr>
          <w:rFonts w:eastAsia="方正仿宋简体"/>
          <w:b/>
          <w:bCs/>
          <w:szCs w:val="32"/>
        </w:rPr>
        <w:t>）转型规划</w:t>
      </w:r>
    </w:p>
    <w:p w:rsidR="00145A05" w:rsidRDefault="00145A05" w:rsidP="00145A05">
      <w:pPr>
        <w:spacing w:line="570" w:lineRule="exact"/>
        <w:ind w:firstLineChars="200" w:firstLine="640"/>
        <w:rPr>
          <w:rFonts w:eastAsia="方正仿宋简体"/>
          <w:b/>
          <w:bCs/>
          <w:szCs w:val="32"/>
        </w:rPr>
      </w:pPr>
      <w:r>
        <w:rPr>
          <w:rFonts w:eastAsia="方正仿宋简体"/>
          <w:kern w:val="0"/>
          <w:szCs w:val="32"/>
          <w:shd w:val="clear" w:color="auto" w:fill="FFFFFF"/>
        </w:rPr>
        <w:t>到</w:t>
      </w:r>
      <w:r>
        <w:rPr>
          <w:rFonts w:eastAsia="方正仿宋简体"/>
          <w:kern w:val="0"/>
          <w:szCs w:val="32"/>
          <w:shd w:val="clear" w:color="auto" w:fill="FFFFFF"/>
        </w:rPr>
        <w:t>2023</w:t>
      </w:r>
      <w:r>
        <w:rPr>
          <w:rFonts w:eastAsia="方正仿宋简体"/>
          <w:kern w:val="0"/>
          <w:szCs w:val="32"/>
          <w:shd w:val="clear" w:color="auto" w:fill="FFFFFF"/>
        </w:rPr>
        <w:t>年，力争实现新能源产业产值</w:t>
      </w:r>
      <w:r>
        <w:rPr>
          <w:rFonts w:eastAsia="方正仿宋简体"/>
          <w:kern w:val="0"/>
          <w:szCs w:val="32"/>
          <w:shd w:val="clear" w:color="auto" w:fill="FFFFFF"/>
        </w:rPr>
        <w:t>300</w:t>
      </w:r>
      <w:r>
        <w:rPr>
          <w:rFonts w:eastAsia="方正仿宋简体"/>
          <w:kern w:val="0"/>
          <w:szCs w:val="32"/>
          <w:shd w:val="clear" w:color="auto" w:fill="FFFFFF"/>
        </w:rPr>
        <w:t>亿元。推动高效太阳电池装备与技术国家工程研究中心等平台建设应用，发挥钧石能源、阳光中科、晋江闽投电力储能等龙头企业数字化转型示范作用，重点以南安光电信息产业基地、晋</w:t>
      </w:r>
      <w:r>
        <w:rPr>
          <w:rFonts w:eastAsia="方正仿宋简体"/>
          <w:kern w:val="0"/>
          <w:szCs w:val="32"/>
          <w:shd w:val="clear" w:color="auto" w:fill="FFFFFF"/>
        </w:rPr>
        <w:lastRenderedPageBreak/>
        <w:t>江五里工业区等园区为载体打造新能源产业集群。以建设清洁低碳、安全高效现代能源体系和实现碳中和目标为导向，带动发展太阳能、氢能源以及高端储能产业等新能源链条数字化。（责任单位：市发改委）</w:t>
      </w:r>
    </w:p>
    <w:p w:rsidR="00145A05" w:rsidRDefault="00145A05" w:rsidP="00145A05">
      <w:pPr>
        <w:spacing w:line="570" w:lineRule="exact"/>
        <w:ind w:firstLineChars="200" w:firstLine="643"/>
        <w:rPr>
          <w:rFonts w:eastAsia="方正仿宋简体"/>
          <w:b/>
          <w:bCs/>
        </w:rPr>
      </w:pPr>
      <w:r>
        <w:rPr>
          <w:rFonts w:eastAsia="方正仿宋简体"/>
          <w:b/>
          <w:bCs/>
          <w:szCs w:val="32"/>
        </w:rPr>
        <w:t>（</w:t>
      </w:r>
      <w:r>
        <w:rPr>
          <w:rFonts w:eastAsia="方正仿宋简体"/>
          <w:b/>
          <w:bCs/>
          <w:szCs w:val="32"/>
        </w:rPr>
        <w:t>2</w:t>
      </w:r>
      <w:r>
        <w:rPr>
          <w:rFonts w:eastAsia="方正仿宋简体"/>
          <w:b/>
          <w:bCs/>
          <w:szCs w:val="32"/>
        </w:rPr>
        <w:t>）推进措施</w:t>
      </w:r>
    </w:p>
    <w:p w:rsidR="00145A05" w:rsidRDefault="00145A05" w:rsidP="00145A05">
      <w:pPr>
        <w:spacing w:line="570" w:lineRule="exact"/>
        <w:ind w:firstLineChars="200" w:firstLine="643"/>
        <w:rPr>
          <w:rFonts w:eastAsia="方正仿宋简体"/>
          <w:kern w:val="0"/>
          <w:szCs w:val="32"/>
          <w:shd w:val="clear" w:color="auto" w:fill="FFFFFF"/>
        </w:rPr>
      </w:pPr>
      <w:r>
        <w:rPr>
          <w:rFonts w:eastAsia="方正仿宋简体"/>
          <w:b/>
          <w:bCs/>
        </w:rPr>
        <w:t>①</w:t>
      </w:r>
      <w:r>
        <w:rPr>
          <w:rFonts w:eastAsia="方正仿宋简体"/>
          <w:b/>
          <w:bCs/>
        </w:rPr>
        <w:t>加快打造创新平台</w:t>
      </w:r>
      <w:r>
        <w:rPr>
          <w:rFonts w:eastAsia="方正仿宋简体"/>
          <w:spacing w:val="10"/>
        </w:rPr>
        <w:t>。</w:t>
      </w:r>
      <w:r>
        <w:rPr>
          <w:rFonts w:eastAsia="方正仿宋简体"/>
          <w:kern w:val="0"/>
          <w:szCs w:val="32"/>
          <w:shd w:val="clear" w:color="auto" w:fill="FFFFFF"/>
        </w:rPr>
        <w:t>推动建设高效太阳电池装备与技术国家工程研究中心，加快形成异质结电池关键设备的国产化供给能力和成套设备的整体输出能力；围绕新型太阳能电池、新型光伏系统及部件的研发和转移转化、布局一批科技创新平台和公共检测平台，推动建设异质结电池开放实验室，运用大数据公共服务平台开展产品检测认证和垂直行业应用标准化工作，搭建产品和系统测试平台。</w:t>
      </w:r>
    </w:p>
    <w:p w:rsidR="00145A05" w:rsidRDefault="00145A05" w:rsidP="00145A05">
      <w:pPr>
        <w:pStyle w:val="a0"/>
        <w:spacing w:line="570" w:lineRule="exact"/>
        <w:ind w:firstLineChars="200" w:firstLine="643"/>
        <w:rPr>
          <w:rFonts w:eastAsia="方正仿宋简体"/>
          <w:spacing w:val="10"/>
          <w:sz w:val="32"/>
          <w:szCs w:val="24"/>
        </w:rPr>
      </w:pPr>
      <w:r>
        <w:rPr>
          <w:rFonts w:eastAsia="方正仿宋简体"/>
          <w:b/>
          <w:bCs/>
          <w:sz w:val="32"/>
          <w:szCs w:val="24"/>
        </w:rPr>
        <w:t>②</w:t>
      </w:r>
      <w:r>
        <w:rPr>
          <w:rFonts w:eastAsia="方正仿宋简体"/>
          <w:b/>
          <w:bCs/>
          <w:sz w:val="32"/>
          <w:szCs w:val="24"/>
        </w:rPr>
        <w:t>鼓励新能源上下游配套产业加快数字化应用</w:t>
      </w:r>
      <w:r>
        <w:rPr>
          <w:rFonts w:eastAsia="方正仿宋简体"/>
          <w:spacing w:val="10"/>
          <w:sz w:val="32"/>
          <w:szCs w:val="24"/>
        </w:rPr>
        <w:t>。</w:t>
      </w:r>
      <w:r>
        <w:rPr>
          <w:rFonts w:eastAsia="方正仿宋简体"/>
          <w:kern w:val="0"/>
          <w:sz w:val="32"/>
          <w:szCs w:val="32"/>
          <w:shd w:val="clear" w:color="auto" w:fill="FFFFFF"/>
        </w:rPr>
        <w:t>以完善新能源智能电网建设为突破口，加快推进智能电网产业与新能</w:t>
      </w:r>
      <w:r>
        <w:rPr>
          <w:rFonts w:eastAsia="方正仿宋简体"/>
          <w:spacing w:val="-6"/>
          <w:kern w:val="0"/>
          <w:sz w:val="32"/>
          <w:szCs w:val="32"/>
          <w:shd w:val="clear" w:color="auto" w:fill="FFFFFF"/>
        </w:rPr>
        <w:t>源技术、储能技术深度融合，发挥数字技术的高效调配功能，建设适应以新能源为主题的新型电力系统，支持灵活交流输电、柔性直流输电、分布式能源并网等智能电网核心装备研发生产。</w:t>
      </w:r>
    </w:p>
    <w:p w:rsidR="00145A05" w:rsidRDefault="00145A05" w:rsidP="00145A05">
      <w:pPr>
        <w:pStyle w:val="a0"/>
        <w:spacing w:line="560" w:lineRule="exact"/>
        <w:rPr>
          <w:rFonts w:eastAsia="方正仿宋简体"/>
          <w:sz w:val="32"/>
          <w:szCs w:val="32"/>
        </w:rPr>
      </w:pPr>
      <w:r>
        <w:rPr>
          <w:rFonts w:eastAsia="方正仿宋简体"/>
          <w:sz w:val="32"/>
          <w:szCs w:val="32"/>
        </w:rPr>
        <w:t xml:space="preserve"> </w:t>
      </w:r>
      <w:r>
        <w:rPr>
          <w:rFonts w:eastAsia="方正仿宋简体"/>
          <w:b/>
          <w:bCs/>
          <w:sz w:val="32"/>
          <w:szCs w:val="32"/>
        </w:rPr>
        <w:t>产业数字化发展路线图</w:t>
      </w:r>
    </w:p>
    <w:tbl>
      <w:tblPr>
        <w:tblStyle w:val="a7"/>
        <w:tblW w:w="9596" w:type="dxa"/>
        <w:jc w:val="center"/>
        <w:tblInd w:w="0" w:type="dxa"/>
        <w:tblLayout w:type="fixed"/>
        <w:tblLook w:val="0000"/>
      </w:tblPr>
      <w:tblGrid>
        <w:gridCol w:w="915"/>
        <w:gridCol w:w="1723"/>
        <w:gridCol w:w="2505"/>
        <w:gridCol w:w="1480"/>
        <w:gridCol w:w="2973"/>
      </w:tblGrid>
      <w:tr w:rsidR="00145A05" w:rsidTr="007C330A">
        <w:trPr>
          <w:trHeight w:val="427"/>
          <w:jc w:val="center"/>
        </w:trPr>
        <w:tc>
          <w:tcPr>
            <w:tcW w:w="915" w:type="dxa"/>
            <w:vAlign w:val="center"/>
          </w:tcPr>
          <w:p w:rsidR="00145A05" w:rsidRDefault="00145A05" w:rsidP="007C330A">
            <w:pPr>
              <w:pStyle w:val="a6"/>
              <w:widowControl/>
              <w:spacing w:line="460" w:lineRule="exact"/>
              <w:jc w:val="center"/>
              <w:rPr>
                <w:rFonts w:ascii="方正黑体简体" w:eastAsia="方正黑体简体" w:hAnsi="方正黑体简体" w:cs="方正黑体简体" w:hint="eastAsia"/>
                <w:sz w:val="28"/>
                <w:szCs w:val="28"/>
              </w:rPr>
            </w:pPr>
            <w:r>
              <w:rPr>
                <w:rFonts w:ascii="方正黑体简体" w:eastAsia="方正黑体简体" w:hAnsi="方正黑体简体" w:cs="方正黑体简体" w:hint="eastAsia"/>
                <w:sz w:val="28"/>
                <w:szCs w:val="28"/>
              </w:rPr>
              <w:t>产业</w:t>
            </w:r>
          </w:p>
        </w:tc>
        <w:tc>
          <w:tcPr>
            <w:tcW w:w="1723" w:type="dxa"/>
            <w:vAlign w:val="center"/>
          </w:tcPr>
          <w:p w:rsidR="00145A05" w:rsidRDefault="00145A05" w:rsidP="007C330A">
            <w:pPr>
              <w:pStyle w:val="a6"/>
              <w:widowControl/>
              <w:spacing w:line="460" w:lineRule="exact"/>
              <w:jc w:val="center"/>
              <w:rPr>
                <w:rFonts w:ascii="方正黑体简体" w:eastAsia="方正黑体简体" w:hAnsi="方正黑体简体" w:cs="方正黑体简体" w:hint="eastAsia"/>
                <w:sz w:val="28"/>
                <w:szCs w:val="28"/>
              </w:rPr>
            </w:pPr>
            <w:r>
              <w:rPr>
                <w:rFonts w:ascii="方正黑体简体" w:eastAsia="方正黑体简体" w:hAnsi="方正黑体简体" w:cs="方正黑体简体" w:hint="eastAsia"/>
                <w:sz w:val="28"/>
                <w:szCs w:val="28"/>
              </w:rPr>
              <w:t>龙头</w:t>
            </w:r>
          </w:p>
        </w:tc>
        <w:tc>
          <w:tcPr>
            <w:tcW w:w="2505" w:type="dxa"/>
            <w:vAlign w:val="center"/>
          </w:tcPr>
          <w:p w:rsidR="00145A05" w:rsidRDefault="00145A05" w:rsidP="007C330A">
            <w:pPr>
              <w:pStyle w:val="a6"/>
              <w:widowControl/>
              <w:spacing w:line="460" w:lineRule="exact"/>
              <w:jc w:val="center"/>
              <w:rPr>
                <w:rFonts w:ascii="方正黑体简体" w:eastAsia="方正黑体简体" w:hAnsi="方正黑体简体" w:cs="方正黑体简体" w:hint="eastAsia"/>
                <w:sz w:val="28"/>
                <w:szCs w:val="28"/>
              </w:rPr>
            </w:pPr>
            <w:r>
              <w:rPr>
                <w:rFonts w:ascii="方正黑体简体" w:eastAsia="方正黑体简体" w:hAnsi="方正黑体简体" w:cs="方正黑体简体" w:hint="eastAsia"/>
                <w:sz w:val="28"/>
                <w:szCs w:val="28"/>
              </w:rPr>
              <w:t>支撑平台</w:t>
            </w:r>
          </w:p>
        </w:tc>
        <w:tc>
          <w:tcPr>
            <w:tcW w:w="1480" w:type="dxa"/>
            <w:vAlign w:val="center"/>
          </w:tcPr>
          <w:p w:rsidR="00145A05" w:rsidRDefault="00145A05" w:rsidP="007C330A">
            <w:pPr>
              <w:pStyle w:val="a6"/>
              <w:widowControl/>
              <w:spacing w:line="460" w:lineRule="exact"/>
              <w:jc w:val="center"/>
              <w:rPr>
                <w:rFonts w:ascii="方正黑体简体" w:eastAsia="方正黑体简体" w:hAnsi="方正黑体简体" w:cs="方正黑体简体" w:hint="eastAsia"/>
                <w:sz w:val="28"/>
                <w:szCs w:val="28"/>
              </w:rPr>
            </w:pPr>
            <w:r>
              <w:rPr>
                <w:rFonts w:ascii="方正黑体简体" w:eastAsia="方正黑体简体" w:hAnsi="方正黑体简体" w:cs="方正黑体简体" w:hint="eastAsia"/>
                <w:sz w:val="28"/>
                <w:szCs w:val="28"/>
              </w:rPr>
              <w:t>园区</w:t>
            </w:r>
          </w:p>
        </w:tc>
        <w:tc>
          <w:tcPr>
            <w:tcW w:w="2973" w:type="dxa"/>
            <w:vAlign w:val="center"/>
          </w:tcPr>
          <w:p w:rsidR="00145A05" w:rsidRDefault="00145A05" w:rsidP="007C330A">
            <w:pPr>
              <w:pStyle w:val="a6"/>
              <w:widowControl/>
              <w:spacing w:line="460" w:lineRule="exact"/>
              <w:jc w:val="center"/>
              <w:rPr>
                <w:rFonts w:ascii="方正黑体简体" w:eastAsia="方正黑体简体" w:hAnsi="方正黑体简体" w:cs="方正黑体简体" w:hint="eastAsia"/>
                <w:sz w:val="28"/>
                <w:szCs w:val="28"/>
              </w:rPr>
            </w:pPr>
            <w:r>
              <w:rPr>
                <w:rFonts w:ascii="方正黑体简体" w:eastAsia="方正黑体简体" w:hAnsi="方正黑体简体" w:cs="方正黑体简体" w:hint="eastAsia"/>
                <w:sz w:val="28"/>
                <w:szCs w:val="28"/>
              </w:rPr>
              <w:t>重点项目</w:t>
            </w:r>
          </w:p>
        </w:tc>
      </w:tr>
      <w:tr w:rsidR="00145A05" w:rsidTr="007C330A">
        <w:trPr>
          <w:trHeight w:val="2145"/>
          <w:jc w:val="center"/>
        </w:trPr>
        <w:tc>
          <w:tcPr>
            <w:tcW w:w="915" w:type="dxa"/>
            <w:vAlign w:val="center"/>
          </w:tcPr>
          <w:p w:rsidR="00145A05" w:rsidRDefault="00145A05" w:rsidP="007C330A">
            <w:pPr>
              <w:pStyle w:val="a6"/>
              <w:widowControl/>
              <w:spacing w:line="460" w:lineRule="exact"/>
              <w:jc w:val="center"/>
              <w:rPr>
                <w:rFonts w:eastAsia="方正仿宋简体"/>
                <w:b/>
                <w:bCs/>
                <w:sz w:val="28"/>
                <w:szCs w:val="28"/>
              </w:rPr>
            </w:pPr>
            <w:r>
              <w:rPr>
                <w:rFonts w:eastAsia="方正仿宋简体"/>
                <w:b/>
                <w:bCs/>
                <w:sz w:val="28"/>
                <w:szCs w:val="28"/>
              </w:rPr>
              <w:t>纺织服装</w:t>
            </w:r>
          </w:p>
        </w:tc>
        <w:tc>
          <w:tcPr>
            <w:tcW w:w="1723" w:type="dxa"/>
          </w:tcPr>
          <w:p w:rsidR="00145A05" w:rsidRDefault="00145A05" w:rsidP="007C330A">
            <w:pPr>
              <w:pStyle w:val="a6"/>
              <w:widowControl/>
              <w:spacing w:line="460" w:lineRule="exact"/>
              <w:rPr>
                <w:rFonts w:eastAsia="方正仿宋简体"/>
                <w:sz w:val="28"/>
                <w:szCs w:val="28"/>
                <w:shd w:val="clear" w:color="auto" w:fill="FFFFFF"/>
              </w:rPr>
            </w:pPr>
            <w:r>
              <w:rPr>
                <w:rFonts w:eastAsia="方正仿宋简体"/>
                <w:sz w:val="28"/>
                <w:szCs w:val="28"/>
                <w:shd w:val="clear" w:color="auto" w:fill="FFFFFF"/>
              </w:rPr>
              <w:t>利郎、柒牌、信泰、华宇等。</w:t>
            </w:r>
          </w:p>
        </w:tc>
        <w:tc>
          <w:tcPr>
            <w:tcW w:w="2505" w:type="dxa"/>
          </w:tcPr>
          <w:p w:rsidR="00145A05" w:rsidRDefault="00145A05" w:rsidP="007C330A">
            <w:pPr>
              <w:pStyle w:val="a6"/>
              <w:widowControl/>
              <w:spacing w:line="460" w:lineRule="exact"/>
              <w:rPr>
                <w:rFonts w:eastAsia="方正仿宋简体"/>
                <w:sz w:val="28"/>
                <w:szCs w:val="28"/>
                <w:shd w:val="clear" w:color="auto" w:fill="FFFFFF"/>
              </w:rPr>
            </w:pPr>
            <w:r>
              <w:rPr>
                <w:rFonts w:eastAsia="方正仿宋简体"/>
                <w:sz w:val="28"/>
                <w:szCs w:val="28"/>
                <w:shd w:val="clear" w:color="auto" w:fill="FFFFFF"/>
              </w:rPr>
              <w:t>青创城、双奇电商、鞋捕头数字电商科创城、海西纺织新材料工业技术晋江研究院等。</w:t>
            </w:r>
          </w:p>
        </w:tc>
        <w:tc>
          <w:tcPr>
            <w:tcW w:w="1480" w:type="dxa"/>
          </w:tcPr>
          <w:p w:rsidR="00145A05" w:rsidRDefault="00145A05" w:rsidP="007C330A">
            <w:pPr>
              <w:pStyle w:val="a6"/>
              <w:widowControl/>
              <w:spacing w:line="460" w:lineRule="exact"/>
              <w:rPr>
                <w:rFonts w:eastAsia="方正仿宋简体"/>
                <w:sz w:val="28"/>
                <w:szCs w:val="28"/>
                <w:shd w:val="clear" w:color="auto" w:fill="FFFFFF"/>
              </w:rPr>
            </w:pPr>
            <w:r>
              <w:rPr>
                <w:rFonts w:eastAsia="方正仿宋简体"/>
                <w:sz w:val="28"/>
                <w:szCs w:val="28"/>
                <w:shd w:val="clear" w:color="auto" w:fill="FFFFFF"/>
              </w:rPr>
              <w:t>晋江经济开发区、泉州经济技术开发区等。</w:t>
            </w:r>
          </w:p>
        </w:tc>
        <w:tc>
          <w:tcPr>
            <w:tcW w:w="2973" w:type="dxa"/>
          </w:tcPr>
          <w:p w:rsidR="00145A05" w:rsidRDefault="00145A05" w:rsidP="007C330A">
            <w:pPr>
              <w:pStyle w:val="a6"/>
              <w:widowControl/>
              <w:spacing w:line="460" w:lineRule="exact"/>
              <w:rPr>
                <w:rFonts w:eastAsia="方正仿宋简体"/>
                <w:sz w:val="28"/>
                <w:szCs w:val="28"/>
                <w:shd w:val="clear" w:color="auto" w:fill="FFFFFF"/>
              </w:rPr>
            </w:pPr>
            <w:r>
              <w:rPr>
                <w:rFonts w:eastAsia="方正仿宋简体"/>
                <w:sz w:val="28"/>
                <w:szCs w:val="28"/>
                <w:shd w:val="clear" w:color="auto" w:fill="FFFFFF"/>
              </w:rPr>
              <w:t>卡宾扩建智能生产线项目、华宇年产</w:t>
            </w:r>
            <w:r>
              <w:rPr>
                <w:rFonts w:eastAsia="方正仿宋简体"/>
                <w:sz w:val="28"/>
                <w:szCs w:val="28"/>
                <w:shd w:val="clear" w:color="auto" w:fill="FFFFFF"/>
              </w:rPr>
              <w:t>8</w:t>
            </w:r>
            <w:r>
              <w:rPr>
                <w:rFonts w:eastAsia="方正仿宋简体"/>
                <w:sz w:val="28"/>
                <w:szCs w:val="28"/>
                <w:shd w:val="clear" w:color="auto" w:fill="FFFFFF"/>
              </w:rPr>
              <w:t>千吨差异化高档网布智能制造生产线项目、浔兴拉链年产拉链</w:t>
            </w:r>
            <w:r>
              <w:rPr>
                <w:rFonts w:eastAsia="方正仿宋简体"/>
                <w:sz w:val="28"/>
                <w:szCs w:val="28"/>
                <w:shd w:val="clear" w:color="auto" w:fill="FFFFFF"/>
              </w:rPr>
              <w:t>8000</w:t>
            </w:r>
            <w:r>
              <w:rPr>
                <w:rFonts w:eastAsia="方正仿宋简体"/>
                <w:sz w:val="28"/>
                <w:szCs w:val="28"/>
                <w:shd w:val="clear" w:color="auto" w:fill="FFFFFF"/>
              </w:rPr>
              <w:t>万条项目等。</w:t>
            </w:r>
          </w:p>
        </w:tc>
      </w:tr>
      <w:tr w:rsidR="00145A05" w:rsidTr="007C330A">
        <w:trPr>
          <w:trHeight w:val="1805"/>
          <w:jc w:val="center"/>
        </w:trPr>
        <w:tc>
          <w:tcPr>
            <w:tcW w:w="915" w:type="dxa"/>
            <w:vAlign w:val="center"/>
          </w:tcPr>
          <w:p w:rsidR="00145A05" w:rsidRDefault="00145A05" w:rsidP="007C330A">
            <w:pPr>
              <w:pStyle w:val="a6"/>
              <w:widowControl/>
              <w:spacing w:line="460" w:lineRule="exact"/>
              <w:jc w:val="center"/>
              <w:rPr>
                <w:rFonts w:eastAsia="方正仿宋简体"/>
                <w:b/>
                <w:bCs/>
                <w:sz w:val="28"/>
                <w:szCs w:val="28"/>
              </w:rPr>
            </w:pPr>
            <w:r>
              <w:rPr>
                <w:rFonts w:eastAsia="方正仿宋简体"/>
                <w:b/>
                <w:bCs/>
                <w:sz w:val="28"/>
                <w:szCs w:val="28"/>
              </w:rPr>
              <w:lastRenderedPageBreak/>
              <w:t>鞋业</w:t>
            </w:r>
          </w:p>
        </w:tc>
        <w:tc>
          <w:tcPr>
            <w:tcW w:w="1723" w:type="dxa"/>
          </w:tcPr>
          <w:p w:rsidR="00145A05" w:rsidRDefault="00145A05" w:rsidP="007C330A">
            <w:pPr>
              <w:pStyle w:val="a6"/>
              <w:widowControl/>
              <w:spacing w:line="460" w:lineRule="exact"/>
              <w:rPr>
                <w:rFonts w:eastAsia="方正仿宋简体"/>
                <w:sz w:val="28"/>
                <w:szCs w:val="28"/>
                <w:shd w:val="clear" w:color="auto" w:fill="FFFFFF"/>
              </w:rPr>
            </w:pPr>
            <w:r>
              <w:rPr>
                <w:rFonts w:eastAsia="方正仿宋简体"/>
                <w:sz w:val="28"/>
                <w:szCs w:val="28"/>
                <w:shd w:val="clear" w:color="auto" w:fill="FFFFFF"/>
              </w:rPr>
              <w:t>安踏、特步、鸿星尔克等。</w:t>
            </w:r>
          </w:p>
        </w:tc>
        <w:tc>
          <w:tcPr>
            <w:tcW w:w="2505" w:type="dxa"/>
          </w:tcPr>
          <w:p w:rsidR="00145A05" w:rsidRDefault="00145A05" w:rsidP="007C330A">
            <w:pPr>
              <w:pStyle w:val="a6"/>
              <w:widowControl/>
              <w:spacing w:line="460" w:lineRule="exact"/>
              <w:rPr>
                <w:rFonts w:eastAsia="方正仿宋简体"/>
                <w:sz w:val="28"/>
                <w:szCs w:val="28"/>
                <w:shd w:val="clear" w:color="auto" w:fill="FFFFFF"/>
              </w:rPr>
            </w:pPr>
            <w:r>
              <w:rPr>
                <w:rFonts w:eastAsia="方正仿宋简体"/>
                <w:sz w:val="28"/>
                <w:szCs w:val="28"/>
                <w:shd w:val="clear" w:color="auto" w:fill="FFFFFF"/>
              </w:rPr>
              <w:t>鞋创云、安踏运动科学实验室等。</w:t>
            </w:r>
          </w:p>
        </w:tc>
        <w:tc>
          <w:tcPr>
            <w:tcW w:w="1480" w:type="dxa"/>
          </w:tcPr>
          <w:p w:rsidR="00145A05" w:rsidRDefault="00145A05" w:rsidP="007C330A">
            <w:pPr>
              <w:pStyle w:val="a6"/>
              <w:widowControl/>
              <w:spacing w:line="460" w:lineRule="exact"/>
              <w:rPr>
                <w:rFonts w:eastAsia="方正仿宋简体"/>
                <w:sz w:val="28"/>
                <w:szCs w:val="28"/>
                <w:shd w:val="clear" w:color="auto" w:fill="FFFFFF"/>
              </w:rPr>
            </w:pPr>
            <w:r>
              <w:rPr>
                <w:rFonts w:eastAsia="方正仿宋简体"/>
                <w:sz w:val="28"/>
                <w:szCs w:val="28"/>
                <w:shd w:val="clear" w:color="auto" w:fill="FFFFFF"/>
              </w:rPr>
              <w:t>泉州经济技术开发区、晋江经济开发区等。</w:t>
            </w:r>
          </w:p>
        </w:tc>
        <w:tc>
          <w:tcPr>
            <w:tcW w:w="2973" w:type="dxa"/>
          </w:tcPr>
          <w:p w:rsidR="00145A05" w:rsidRDefault="00145A05" w:rsidP="007C330A">
            <w:pPr>
              <w:pStyle w:val="a6"/>
              <w:widowControl/>
              <w:spacing w:line="460" w:lineRule="exact"/>
              <w:rPr>
                <w:rFonts w:eastAsia="方正仿宋简体"/>
                <w:sz w:val="28"/>
                <w:szCs w:val="28"/>
                <w:shd w:val="clear" w:color="auto" w:fill="FFFFFF"/>
              </w:rPr>
            </w:pPr>
            <w:r>
              <w:rPr>
                <w:rFonts w:eastAsia="方正仿宋简体"/>
                <w:sz w:val="28"/>
                <w:szCs w:val="28"/>
                <w:shd w:val="clear" w:color="auto" w:fill="FFFFFF"/>
              </w:rPr>
              <w:t>匹克生产线改扩建项目、安踏年产</w:t>
            </w:r>
            <w:r>
              <w:rPr>
                <w:rFonts w:eastAsia="方正仿宋简体"/>
                <w:sz w:val="28"/>
                <w:szCs w:val="28"/>
                <w:shd w:val="clear" w:color="auto" w:fill="FFFFFF"/>
              </w:rPr>
              <w:t>2700</w:t>
            </w:r>
            <w:r>
              <w:rPr>
                <w:rFonts w:eastAsia="方正仿宋简体"/>
                <w:sz w:val="28"/>
                <w:szCs w:val="28"/>
                <w:shd w:val="clear" w:color="auto" w:fill="FFFFFF"/>
              </w:rPr>
              <w:t>万鞋底重点技术改造项目、三六一度生产线智能化改造项目等。</w:t>
            </w:r>
          </w:p>
        </w:tc>
      </w:tr>
      <w:tr w:rsidR="00145A05" w:rsidTr="007C330A">
        <w:trPr>
          <w:trHeight w:val="2955"/>
          <w:jc w:val="center"/>
        </w:trPr>
        <w:tc>
          <w:tcPr>
            <w:tcW w:w="915" w:type="dxa"/>
            <w:vAlign w:val="center"/>
          </w:tcPr>
          <w:p w:rsidR="00145A05" w:rsidRDefault="00145A05" w:rsidP="007C330A">
            <w:pPr>
              <w:pStyle w:val="a6"/>
              <w:widowControl/>
              <w:spacing w:line="460" w:lineRule="exact"/>
              <w:jc w:val="center"/>
              <w:rPr>
                <w:rFonts w:eastAsia="方正仿宋简体"/>
                <w:b/>
                <w:bCs/>
                <w:sz w:val="28"/>
                <w:szCs w:val="28"/>
              </w:rPr>
            </w:pPr>
            <w:r>
              <w:rPr>
                <w:rFonts w:eastAsia="方正仿宋简体"/>
                <w:b/>
                <w:bCs/>
                <w:sz w:val="28"/>
                <w:szCs w:val="28"/>
              </w:rPr>
              <w:t>石油化工</w:t>
            </w:r>
          </w:p>
        </w:tc>
        <w:tc>
          <w:tcPr>
            <w:tcW w:w="1723" w:type="dxa"/>
          </w:tcPr>
          <w:p w:rsidR="00145A05" w:rsidRDefault="00145A05" w:rsidP="007C330A">
            <w:pPr>
              <w:pStyle w:val="a6"/>
              <w:widowControl/>
              <w:spacing w:line="460" w:lineRule="exact"/>
              <w:rPr>
                <w:rFonts w:eastAsia="方正仿宋简体"/>
                <w:sz w:val="28"/>
                <w:szCs w:val="28"/>
                <w:shd w:val="clear" w:color="auto" w:fill="FFFFFF"/>
              </w:rPr>
            </w:pPr>
            <w:r>
              <w:rPr>
                <w:rFonts w:eastAsia="方正仿宋简体"/>
                <w:sz w:val="28"/>
                <w:szCs w:val="28"/>
                <w:shd w:val="clear" w:color="auto" w:fill="FFFFFF"/>
              </w:rPr>
              <w:t>福建联合石化、中化泉州石化、晋江百宏等。</w:t>
            </w:r>
          </w:p>
        </w:tc>
        <w:tc>
          <w:tcPr>
            <w:tcW w:w="2505" w:type="dxa"/>
          </w:tcPr>
          <w:p w:rsidR="00145A05" w:rsidRDefault="00145A05" w:rsidP="007C330A">
            <w:pPr>
              <w:pStyle w:val="a6"/>
              <w:widowControl/>
              <w:spacing w:line="440" w:lineRule="exact"/>
              <w:rPr>
                <w:rFonts w:eastAsia="方正仿宋简体"/>
                <w:sz w:val="28"/>
                <w:szCs w:val="28"/>
                <w:shd w:val="clear" w:color="auto" w:fill="FFFFFF"/>
              </w:rPr>
            </w:pPr>
            <w:r>
              <w:rPr>
                <w:rFonts w:eastAsia="方正仿宋简体"/>
                <w:sz w:val="28"/>
                <w:szCs w:val="28"/>
                <w:shd w:val="clear" w:color="auto" w:fill="FFFFFF"/>
              </w:rPr>
              <w:t>国家质检总局石油化工产品质量检测中心（泉港）、中国福建化学工程科学与技术创新实验室（清源创新实验室）等。</w:t>
            </w:r>
          </w:p>
        </w:tc>
        <w:tc>
          <w:tcPr>
            <w:tcW w:w="1480" w:type="dxa"/>
          </w:tcPr>
          <w:p w:rsidR="00145A05" w:rsidRDefault="00145A05" w:rsidP="007C330A">
            <w:pPr>
              <w:pStyle w:val="a6"/>
              <w:widowControl/>
              <w:spacing w:line="460" w:lineRule="exact"/>
              <w:rPr>
                <w:rFonts w:eastAsia="方正仿宋简体"/>
                <w:sz w:val="28"/>
                <w:szCs w:val="28"/>
                <w:shd w:val="clear" w:color="auto" w:fill="FFFFFF"/>
              </w:rPr>
            </w:pPr>
            <w:r>
              <w:rPr>
                <w:rFonts w:eastAsia="方正仿宋简体"/>
                <w:sz w:val="28"/>
                <w:szCs w:val="28"/>
                <w:shd w:val="clear" w:color="auto" w:fill="FFFFFF"/>
              </w:rPr>
              <w:t>泉港石化工业园区、泉惠石化工业园区等。</w:t>
            </w:r>
          </w:p>
        </w:tc>
        <w:tc>
          <w:tcPr>
            <w:tcW w:w="2973" w:type="dxa"/>
          </w:tcPr>
          <w:p w:rsidR="00145A05" w:rsidRDefault="00145A05" w:rsidP="007C330A">
            <w:pPr>
              <w:pStyle w:val="a6"/>
              <w:widowControl/>
              <w:spacing w:line="460" w:lineRule="exact"/>
              <w:rPr>
                <w:rFonts w:eastAsia="方正仿宋简体"/>
                <w:sz w:val="28"/>
                <w:szCs w:val="28"/>
                <w:shd w:val="clear" w:color="auto" w:fill="FFFFFF"/>
              </w:rPr>
            </w:pPr>
            <w:r>
              <w:rPr>
                <w:rFonts w:eastAsia="方正仿宋简体"/>
                <w:sz w:val="28"/>
                <w:szCs w:val="28"/>
                <w:shd w:val="clear" w:color="auto" w:fill="FFFFFF"/>
              </w:rPr>
              <w:t>福建联合石化芳烃联合装置脱瓶颈项目、中仑塑业高性能聚酰胺材料项目、港隆新型材料年产化纤用再生聚酯</w:t>
            </w:r>
            <w:r>
              <w:rPr>
                <w:rFonts w:eastAsia="方正仿宋简体"/>
                <w:sz w:val="28"/>
                <w:szCs w:val="28"/>
                <w:shd w:val="clear" w:color="auto" w:fill="FFFFFF"/>
              </w:rPr>
              <w:t>19800</w:t>
            </w:r>
            <w:r>
              <w:rPr>
                <w:rFonts w:eastAsia="方正仿宋简体"/>
                <w:sz w:val="28"/>
                <w:szCs w:val="28"/>
                <w:shd w:val="clear" w:color="auto" w:fill="FFFFFF"/>
              </w:rPr>
              <w:t>吨技改项目等。</w:t>
            </w:r>
          </w:p>
        </w:tc>
      </w:tr>
      <w:tr w:rsidR="00145A05" w:rsidTr="007C330A">
        <w:trPr>
          <w:trHeight w:val="2170"/>
          <w:jc w:val="center"/>
        </w:trPr>
        <w:tc>
          <w:tcPr>
            <w:tcW w:w="915" w:type="dxa"/>
            <w:vAlign w:val="center"/>
          </w:tcPr>
          <w:p w:rsidR="00145A05" w:rsidRDefault="00145A05" w:rsidP="007C330A">
            <w:pPr>
              <w:pStyle w:val="a6"/>
              <w:widowControl/>
              <w:spacing w:line="460" w:lineRule="exact"/>
              <w:jc w:val="center"/>
              <w:rPr>
                <w:rFonts w:eastAsia="方正仿宋简体"/>
                <w:b/>
                <w:bCs/>
                <w:sz w:val="28"/>
                <w:szCs w:val="28"/>
              </w:rPr>
            </w:pPr>
            <w:r>
              <w:rPr>
                <w:rFonts w:eastAsia="方正仿宋简体"/>
                <w:b/>
                <w:bCs/>
                <w:sz w:val="28"/>
                <w:szCs w:val="28"/>
              </w:rPr>
              <w:t>建材家居</w:t>
            </w:r>
          </w:p>
        </w:tc>
        <w:tc>
          <w:tcPr>
            <w:tcW w:w="1723" w:type="dxa"/>
          </w:tcPr>
          <w:p w:rsidR="00145A05" w:rsidRDefault="00145A05" w:rsidP="007C330A">
            <w:pPr>
              <w:pStyle w:val="a6"/>
              <w:widowControl/>
              <w:spacing w:line="460" w:lineRule="exact"/>
              <w:rPr>
                <w:rFonts w:eastAsia="方正仿宋简体"/>
                <w:sz w:val="28"/>
                <w:szCs w:val="28"/>
                <w:shd w:val="clear" w:color="auto" w:fill="FFFFFF"/>
              </w:rPr>
            </w:pPr>
            <w:r>
              <w:rPr>
                <w:rFonts w:eastAsia="方正仿宋简体"/>
                <w:sz w:val="28"/>
                <w:szCs w:val="28"/>
                <w:shd w:val="clear" w:color="auto" w:fill="FFFFFF"/>
              </w:rPr>
              <w:t>九牧、英良等。</w:t>
            </w:r>
          </w:p>
        </w:tc>
        <w:tc>
          <w:tcPr>
            <w:tcW w:w="2505" w:type="dxa"/>
          </w:tcPr>
          <w:p w:rsidR="00145A05" w:rsidRDefault="00145A05" w:rsidP="007C330A">
            <w:pPr>
              <w:pStyle w:val="a6"/>
              <w:widowControl/>
              <w:spacing w:line="460" w:lineRule="exact"/>
              <w:rPr>
                <w:rFonts w:eastAsia="方正仿宋简体"/>
                <w:sz w:val="28"/>
                <w:szCs w:val="28"/>
                <w:shd w:val="clear" w:color="auto" w:fill="FFFFFF"/>
              </w:rPr>
            </w:pPr>
            <w:r>
              <w:rPr>
                <w:rFonts w:eastAsia="方正仿宋简体"/>
                <w:sz w:val="28"/>
                <w:szCs w:val="28"/>
                <w:shd w:val="clear" w:color="auto" w:fill="FFFFFF"/>
              </w:rPr>
              <w:t>泛家居、海石荟、水暖洁具产品质量监督检验中心等。</w:t>
            </w:r>
          </w:p>
        </w:tc>
        <w:tc>
          <w:tcPr>
            <w:tcW w:w="1480" w:type="dxa"/>
          </w:tcPr>
          <w:p w:rsidR="00145A05" w:rsidRDefault="00145A05" w:rsidP="007C330A">
            <w:pPr>
              <w:pStyle w:val="a6"/>
              <w:widowControl/>
              <w:spacing w:line="460" w:lineRule="exact"/>
              <w:rPr>
                <w:rFonts w:eastAsia="方正仿宋简体"/>
                <w:sz w:val="28"/>
                <w:szCs w:val="28"/>
                <w:shd w:val="clear" w:color="auto" w:fill="FFFFFF"/>
              </w:rPr>
            </w:pPr>
            <w:r>
              <w:rPr>
                <w:rFonts w:eastAsia="方正仿宋简体"/>
                <w:sz w:val="28"/>
                <w:szCs w:val="28"/>
                <w:shd w:val="clear" w:color="auto" w:fill="FFFFFF"/>
              </w:rPr>
              <w:t>永春智慧家居产业基地、卡奥斯</w:t>
            </w:r>
            <w:r>
              <w:rPr>
                <w:rFonts w:eastAsia="方正仿宋简体"/>
                <w:sz w:val="28"/>
                <w:szCs w:val="28"/>
                <w:shd w:val="clear" w:color="auto" w:fill="FFFFFF"/>
              </w:rPr>
              <w:t>(</w:t>
            </w:r>
            <w:r>
              <w:rPr>
                <w:rFonts w:eastAsia="方正仿宋简体"/>
                <w:sz w:val="28"/>
                <w:szCs w:val="28"/>
                <w:shd w:val="clear" w:color="auto" w:fill="FFFFFF"/>
              </w:rPr>
              <w:t>南安</w:t>
            </w:r>
            <w:r>
              <w:rPr>
                <w:rFonts w:eastAsia="方正仿宋简体"/>
                <w:sz w:val="28"/>
                <w:szCs w:val="28"/>
                <w:shd w:val="clear" w:color="auto" w:fill="FFFFFF"/>
              </w:rPr>
              <w:t>)</w:t>
            </w:r>
            <w:r>
              <w:rPr>
                <w:rFonts w:eastAsia="方正仿宋简体"/>
                <w:sz w:val="28"/>
                <w:szCs w:val="28"/>
                <w:shd w:val="clear" w:color="auto" w:fill="FFFFFF"/>
              </w:rPr>
              <w:t>石材智慧产业园等。</w:t>
            </w:r>
          </w:p>
        </w:tc>
        <w:tc>
          <w:tcPr>
            <w:tcW w:w="2973" w:type="dxa"/>
          </w:tcPr>
          <w:p w:rsidR="00145A05" w:rsidRDefault="00145A05" w:rsidP="007C330A">
            <w:pPr>
              <w:pStyle w:val="a6"/>
              <w:widowControl/>
              <w:spacing w:line="460" w:lineRule="exact"/>
              <w:rPr>
                <w:rFonts w:eastAsia="方正仿宋简体"/>
                <w:sz w:val="28"/>
                <w:szCs w:val="28"/>
                <w:shd w:val="clear" w:color="auto" w:fill="FFFFFF"/>
              </w:rPr>
            </w:pPr>
            <w:r>
              <w:rPr>
                <w:rFonts w:eastAsia="方正仿宋简体"/>
                <w:sz w:val="28"/>
                <w:szCs w:val="28"/>
                <w:shd w:val="clear" w:color="auto" w:fill="FFFFFF"/>
              </w:rPr>
              <w:t>冠达星年产板式家居</w:t>
            </w:r>
            <w:r>
              <w:rPr>
                <w:rFonts w:eastAsia="方正仿宋简体"/>
                <w:sz w:val="28"/>
                <w:szCs w:val="28"/>
                <w:shd w:val="clear" w:color="auto" w:fill="FFFFFF"/>
              </w:rPr>
              <w:t>600</w:t>
            </w:r>
            <w:r>
              <w:rPr>
                <w:rFonts w:eastAsia="方正仿宋简体"/>
                <w:sz w:val="28"/>
                <w:szCs w:val="28"/>
                <w:shd w:val="clear" w:color="auto" w:fill="FFFFFF"/>
              </w:rPr>
              <w:t>万套项目、美岭水泥窑系统节能改造项目、新南益玻璃制品智能化工厂技改项目等。</w:t>
            </w:r>
          </w:p>
        </w:tc>
      </w:tr>
      <w:tr w:rsidR="00145A05" w:rsidTr="007C330A">
        <w:trPr>
          <w:trHeight w:val="2295"/>
          <w:jc w:val="center"/>
        </w:trPr>
        <w:tc>
          <w:tcPr>
            <w:tcW w:w="915" w:type="dxa"/>
            <w:vAlign w:val="center"/>
          </w:tcPr>
          <w:p w:rsidR="00145A05" w:rsidRDefault="00145A05" w:rsidP="007C330A">
            <w:pPr>
              <w:pStyle w:val="a6"/>
              <w:widowControl/>
              <w:spacing w:line="400" w:lineRule="exact"/>
              <w:jc w:val="center"/>
              <w:rPr>
                <w:rFonts w:eastAsia="方正仿宋简体"/>
                <w:b/>
                <w:bCs/>
                <w:sz w:val="28"/>
                <w:szCs w:val="28"/>
              </w:rPr>
            </w:pPr>
            <w:r>
              <w:rPr>
                <w:rFonts w:eastAsia="方正仿宋简体"/>
                <w:b/>
                <w:bCs/>
                <w:sz w:val="28"/>
                <w:szCs w:val="28"/>
              </w:rPr>
              <w:t>工艺制品</w:t>
            </w:r>
          </w:p>
        </w:tc>
        <w:tc>
          <w:tcPr>
            <w:tcW w:w="1723" w:type="dxa"/>
          </w:tcPr>
          <w:p w:rsidR="00145A05" w:rsidRDefault="00145A05" w:rsidP="007C330A">
            <w:pPr>
              <w:pStyle w:val="a6"/>
              <w:widowControl/>
              <w:spacing w:line="400" w:lineRule="exact"/>
              <w:rPr>
                <w:rFonts w:eastAsia="方正仿宋简体"/>
                <w:sz w:val="28"/>
                <w:szCs w:val="28"/>
                <w:shd w:val="clear" w:color="auto" w:fill="FFFFFF"/>
              </w:rPr>
            </w:pPr>
            <w:r>
              <w:rPr>
                <w:rFonts w:eastAsia="方正仿宋简体"/>
                <w:sz w:val="28"/>
                <w:szCs w:val="28"/>
                <w:shd w:val="clear" w:color="auto" w:fill="FFFFFF"/>
              </w:rPr>
              <w:t>同鑫、宏顺等。</w:t>
            </w:r>
          </w:p>
        </w:tc>
        <w:tc>
          <w:tcPr>
            <w:tcW w:w="2505" w:type="dxa"/>
          </w:tcPr>
          <w:p w:rsidR="00145A05" w:rsidRDefault="00145A05" w:rsidP="007C330A">
            <w:pPr>
              <w:pStyle w:val="a6"/>
              <w:widowControl/>
              <w:spacing w:line="400" w:lineRule="exact"/>
              <w:rPr>
                <w:rFonts w:eastAsia="方正仿宋简体"/>
                <w:sz w:val="28"/>
                <w:szCs w:val="28"/>
                <w:shd w:val="clear" w:color="auto" w:fill="FFFFFF"/>
              </w:rPr>
            </w:pPr>
            <w:r>
              <w:rPr>
                <w:rFonts w:eastAsia="方正仿宋简体"/>
                <w:sz w:val="28"/>
                <w:szCs w:val="28"/>
                <w:shd w:val="clear" w:color="auto" w:fill="FFFFFF"/>
              </w:rPr>
              <w:t>爱陶瓷、矮凳网等。</w:t>
            </w:r>
          </w:p>
        </w:tc>
        <w:tc>
          <w:tcPr>
            <w:tcW w:w="1480" w:type="dxa"/>
          </w:tcPr>
          <w:p w:rsidR="00145A05" w:rsidRDefault="00145A05" w:rsidP="007C330A">
            <w:pPr>
              <w:pStyle w:val="a6"/>
              <w:widowControl/>
              <w:spacing w:line="400" w:lineRule="exact"/>
              <w:rPr>
                <w:rFonts w:eastAsia="方正仿宋简体"/>
                <w:sz w:val="28"/>
                <w:szCs w:val="28"/>
                <w:shd w:val="clear" w:color="auto" w:fill="FFFFFF"/>
              </w:rPr>
            </w:pPr>
            <w:r>
              <w:rPr>
                <w:rFonts w:eastAsia="方正仿宋简体"/>
                <w:sz w:val="28"/>
                <w:szCs w:val="28"/>
                <w:shd w:val="clear" w:color="auto" w:fill="FFFFFF"/>
              </w:rPr>
              <w:t>惠安雕艺循环经济产业园、安溪藤云工艺园等。</w:t>
            </w:r>
          </w:p>
        </w:tc>
        <w:tc>
          <w:tcPr>
            <w:tcW w:w="2973" w:type="dxa"/>
          </w:tcPr>
          <w:p w:rsidR="00145A05" w:rsidRDefault="00145A05" w:rsidP="007C330A">
            <w:pPr>
              <w:pStyle w:val="a6"/>
              <w:widowControl/>
              <w:spacing w:line="400" w:lineRule="exact"/>
              <w:rPr>
                <w:rFonts w:eastAsia="方正仿宋简体"/>
                <w:sz w:val="28"/>
                <w:szCs w:val="28"/>
                <w:shd w:val="clear" w:color="auto" w:fill="FFFFFF"/>
              </w:rPr>
            </w:pPr>
            <w:r>
              <w:rPr>
                <w:rFonts w:eastAsia="方正仿宋简体"/>
                <w:sz w:val="28"/>
                <w:szCs w:val="28"/>
                <w:shd w:val="clear" w:color="auto" w:fill="FFFFFF"/>
              </w:rPr>
              <w:t>同鑫全球花盆智慧制造项目、玉鑫年产陶瓷工艺品</w:t>
            </w:r>
            <w:r>
              <w:rPr>
                <w:rFonts w:eastAsia="方正仿宋简体"/>
                <w:sz w:val="28"/>
                <w:szCs w:val="28"/>
                <w:shd w:val="clear" w:color="auto" w:fill="FFFFFF"/>
              </w:rPr>
              <w:t>2000</w:t>
            </w:r>
            <w:r>
              <w:rPr>
                <w:rFonts w:eastAsia="方正仿宋简体"/>
                <w:sz w:val="28"/>
                <w:szCs w:val="28"/>
                <w:shd w:val="clear" w:color="auto" w:fill="FFFFFF"/>
              </w:rPr>
              <w:t>万片技改项目、阳光创艺陶瓷生产线技术改造项目等。</w:t>
            </w:r>
          </w:p>
        </w:tc>
      </w:tr>
      <w:tr w:rsidR="00145A05" w:rsidTr="007C330A">
        <w:trPr>
          <w:trHeight w:val="2510"/>
          <w:jc w:val="center"/>
        </w:trPr>
        <w:tc>
          <w:tcPr>
            <w:tcW w:w="915" w:type="dxa"/>
            <w:vAlign w:val="center"/>
          </w:tcPr>
          <w:p w:rsidR="00145A05" w:rsidRDefault="00145A05" w:rsidP="007C330A">
            <w:pPr>
              <w:pStyle w:val="a6"/>
              <w:widowControl/>
              <w:spacing w:line="400" w:lineRule="exact"/>
              <w:jc w:val="center"/>
              <w:rPr>
                <w:rFonts w:eastAsia="方正仿宋简体"/>
                <w:b/>
                <w:bCs/>
                <w:sz w:val="28"/>
                <w:szCs w:val="28"/>
              </w:rPr>
            </w:pPr>
            <w:r>
              <w:rPr>
                <w:rFonts w:eastAsia="方正仿宋简体"/>
                <w:b/>
                <w:bCs/>
                <w:sz w:val="28"/>
                <w:szCs w:val="28"/>
              </w:rPr>
              <w:t>纸业印刷</w:t>
            </w:r>
          </w:p>
        </w:tc>
        <w:tc>
          <w:tcPr>
            <w:tcW w:w="1723" w:type="dxa"/>
          </w:tcPr>
          <w:p w:rsidR="00145A05" w:rsidRDefault="00145A05" w:rsidP="007C330A">
            <w:pPr>
              <w:pStyle w:val="a6"/>
              <w:widowControl/>
              <w:spacing w:line="400" w:lineRule="exact"/>
              <w:rPr>
                <w:rFonts w:eastAsia="方正仿宋简体"/>
                <w:sz w:val="28"/>
                <w:szCs w:val="28"/>
                <w:shd w:val="clear" w:color="auto" w:fill="FFFFFF"/>
              </w:rPr>
            </w:pPr>
            <w:r>
              <w:rPr>
                <w:rFonts w:eastAsia="方正仿宋简体"/>
                <w:sz w:val="28"/>
                <w:szCs w:val="28"/>
                <w:shd w:val="clear" w:color="auto" w:fill="FFFFFF"/>
              </w:rPr>
              <w:t>恒安、南王等。</w:t>
            </w:r>
          </w:p>
        </w:tc>
        <w:tc>
          <w:tcPr>
            <w:tcW w:w="2505" w:type="dxa"/>
          </w:tcPr>
          <w:p w:rsidR="00145A05" w:rsidRDefault="00145A05" w:rsidP="007C330A">
            <w:pPr>
              <w:pStyle w:val="a6"/>
              <w:widowControl/>
              <w:spacing w:line="400" w:lineRule="exact"/>
              <w:rPr>
                <w:rFonts w:eastAsia="方正仿宋简体"/>
                <w:sz w:val="28"/>
                <w:szCs w:val="28"/>
                <w:shd w:val="clear" w:color="auto" w:fill="FFFFFF"/>
              </w:rPr>
            </w:pPr>
            <w:r>
              <w:rPr>
                <w:rFonts w:eastAsia="方正仿宋简体"/>
                <w:sz w:val="28"/>
                <w:szCs w:val="28"/>
                <w:shd w:val="clear" w:color="auto" w:fill="FFFFFF"/>
              </w:rPr>
              <w:t>中轻（晋江）卫生用品研究院、恒安企业技术中心等。</w:t>
            </w:r>
          </w:p>
        </w:tc>
        <w:tc>
          <w:tcPr>
            <w:tcW w:w="1480" w:type="dxa"/>
          </w:tcPr>
          <w:p w:rsidR="00145A05" w:rsidRDefault="00145A05" w:rsidP="007C330A">
            <w:pPr>
              <w:pStyle w:val="a6"/>
              <w:widowControl/>
              <w:spacing w:line="400" w:lineRule="exact"/>
              <w:rPr>
                <w:rFonts w:eastAsia="方正仿宋简体"/>
                <w:sz w:val="28"/>
                <w:szCs w:val="28"/>
                <w:shd w:val="clear" w:color="auto" w:fill="FFFFFF"/>
              </w:rPr>
            </w:pPr>
            <w:r>
              <w:rPr>
                <w:rFonts w:eastAsia="方正仿宋简体"/>
                <w:sz w:val="28"/>
                <w:szCs w:val="28"/>
                <w:shd w:val="clear" w:color="auto" w:fill="FFFFFF"/>
              </w:rPr>
              <w:t>泉州台商投资区数字包装产业园、惠东工业园区等。</w:t>
            </w:r>
          </w:p>
        </w:tc>
        <w:tc>
          <w:tcPr>
            <w:tcW w:w="2973" w:type="dxa"/>
          </w:tcPr>
          <w:p w:rsidR="00145A05" w:rsidRDefault="00145A05" w:rsidP="007C330A">
            <w:pPr>
              <w:pStyle w:val="a6"/>
              <w:widowControl/>
              <w:spacing w:line="400" w:lineRule="exact"/>
              <w:rPr>
                <w:rFonts w:eastAsia="方正仿宋简体"/>
                <w:sz w:val="28"/>
                <w:szCs w:val="28"/>
                <w:shd w:val="clear" w:color="auto" w:fill="FFFFFF"/>
              </w:rPr>
            </w:pPr>
            <w:r>
              <w:rPr>
                <w:rFonts w:eastAsia="方正仿宋简体"/>
                <w:sz w:val="28"/>
                <w:szCs w:val="28"/>
                <w:shd w:val="clear" w:color="auto" w:fill="FFFFFF"/>
              </w:rPr>
              <w:t>恒安年产</w:t>
            </w:r>
            <w:r>
              <w:rPr>
                <w:rFonts w:eastAsia="方正仿宋简体"/>
                <w:sz w:val="28"/>
                <w:szCs w:val="28"/>
                <w:shd w:val="clear" w:color="auto" w:fill="FFFFFF"/>
              </w:rPr>
              <w:t>1100</w:t>
            </w:r>
            <w:r>
              <w:rPr>
                <w:rFonts w:eastAsia="方正仿宋简体"/>
                <w:sz w:val="28"/>
                <w:szCs w:val="28"/>
                <w:shd w:val="clear" w:color="auto" w:fill="FFFFFF"/>
              </w:rPr>
              <w:t>万件妇幼卫生用品技改项目、南王环保年产</w:t>
            </w:r>
            <w:r>
              <w:rPr>
                <w:rFonts w:eastAsia="方正仿宋简体"/>
                <w:sz w:val="28"/>
                <w:szCs w:val="28"/>
                <w:shd w:val="clear" w:color="auto" w:fill="FFFFFF"/>
              </w:rPr>
              <w:t>5.04</w:t>
            </w:r>
            <w:r>
              <w:rPr>
                <w:rFonts w:eastAsia="方正仿宋简体"/>
                <w:sz w:val="28"/>
                <w:szCs w:val="28"/>
                <w:shd w:val="clear" w:color="auto" w:fill="FFFFFF"/>
              </w:rPr>
              <w:t>亿个纸袋建设项目、绿雨年产</w:t>
            </w:r>
            <w:r>
              <w:rPr>
                <w:rFonts w:eastAsia="方正仿宋简体"/>
                <w:sz w:val="28"/>
                <w:szCs w:val="28"/>
                <w:shd w:val="clear" w:color="auto" w:fill="FFFFFF"/>
              </w:rPr>
              <w:t>600</w:t>
            </w:r>
            <w:r>
              <w:rPr>
                <w:rFonts w:eastAsia="方正仿宋简体"/>
                <w:sz w:val="28"/>
                <w:szCs w:val="28"/>
                <w:shd w:val="clear" w:color="auto" w:fill="FFFFFF"/>
              </w:rPr>
              <w:t>万件彩色印制品生产线技术改造项目等。</w:t>
            </w:r>
          </w:p>
        </w:tc>
      </w:tr>
      <w:tr w:rsidR="00145A05" w:rsidTr="007C330A">
        <w:trPr>
          <w:trHeight w:val="2525"/>
          <w:jc w:val="center"/>
        </w:trPr>
        <w:tc>
          <w:tcPr>
            <w:tcW w:w="915" w:type="dxa"/>
            <w:vAlign w:val="center"/>
          </w:tcPr>
          <w:p w:rsidR="00145A05" w:rsidRDefault="00145A05" w:rsidP="007C330A">
            <w:pPr>
              <w:pStyle w:val="a6"/>
              <w:widowControl/>
              <w:spacing w:line="400" w:lineRule="exact"/>
              <w:jc w:val="center"/>
              <w:rPr>
                <w:rFonts w:eastAsia="方正仿宋简体"/>
                <w:b/>
                <w:bCs/>
                <w:sz w:val="28"/>
                <w:szCs w:val="28"/>
              </w:rPr>
            </w:pPr>
            <w:r>
              <w:rPr>
                <w:rFonts w:eastAsia="方正仿宋简体"/>
                <w:b/>
                <w:bCs/>
                <w:sz w:val="28"/>
                <w:szCs w:val="28"/>
              </w:rPr>
              <w:lastRenderedPageBreak/>
              <w:t>机械装备</w:t>
            </w:r>
          </w:p>
        </w:tc>
        <w:tc>
          <w:tcPr>
            <w:tcW w:w="1723" w:type="dxa"/>
          </w:tcPr>
          <w:p w:rsidR="00145A05" w:rsidRDefault="00145A05" w:rsidP="007C330A">
            <w:pPr>
              <w:pStyle w:val="a6"/>
              <w:widowControl/>
              <w:spacing w:line="400" w:lineRule="exact"/>
              <w:rPr>
                <w:rFonts w:eastAsia="方正仿宋简体"/>
                <w:sz w:val="28"/>
                <w:szCs w:val="28"/>
                <w:shd w:val="clear" w:color="auto" w:fill="FFFFFF"/>
              </w:rPr>
            </w:pPr>
            <w:r>
              <w:rPr>
                <w:rFonts w:eastAsia="方正仿宋简体"/>
                <w:sz w:val="28"/>
                <w:szCs w:val="28"/>
                <w:shd w:val="clear" w:color="auto" w:fill="FFFFFF"/>
              </w:rPr>
              <w:t>铁拓、泉工等。</w:t>
            </w:r>
          </w:p>
        </w:tc>
        <w:tc>
          <w:tcPr>
            <w:tcW w:w="2505" w:type="dxa"/>
          </w:tcPr>
          <w:p w:rsidR="00145A05" w:rsidRDefault="00145A05" w:rsidP="007C330A">
            <w:pPr>
              <w:pStyle w:val="a6"/>
              <w:widowControl/>
              <w:spacing w:line="400" w:lineRule="exact"/>
              <w:rPr>
                <w:rFonts w:eastAsia="方正仿宋简体"/>
                <w:sz w:val="28"/>
                <w:szCs w:val="28"/>
                <w:shd w:val="clear" w:color="auto" w:fill="FFFFFF"/>
              </w:rPr>
            </w:pPr>
            <w:r>
              <w:rPr>
                <w:rFonts w:eastAsia="方正仿宋简体"/>
                <w:sz w:val="28"/>
                <w:szCs w:val="28"/>
                <w:shd w:val="clear" w:color="auto" w:fill="FFFFFF"/>
              </w:rPr>
              <w:t>中科院海西装备研究所、华中科大泉州智能制造研究院、福建（泉州）哈工大工研院等。</w:t>
            </w:r>
          </w:p>
        </w:tc>
        <w:tc>
          <w:tcPr>
            <w:tcW w:w="1480" w:type="dxa"/>
          </w:tcPr>
          <w:p w:rsidR="00145A05" w:rsidRDefault="00145A05" w:rsidP="007C330A">
            <w:pPr>
              <w:pStyle w:val="a6"/>
              <w:widowControl/>
              <w:spacing w:line="400" w:lineRule="exact"/>
              <w:rPr>
                <w:rFonts w:eastAsia="方正仿宋简体"/>
                <w:sz w:val="28"/>
                <w:szCs w:val="28"/>
                <w:shd w:val="clear" w:color="auto" w:fill="FFFFFF"/>
              </w:rPr>
            </w:pPr>
            <w:r>
              <w:rPr>
                <w:rFonts w:eastAsia="方正仿宋简体"/>
                <w:sz w:val="28"/>
                <w:szCs w:val="28"/>
                <w:shd w:val="clear" w:color="auto" w:fill="FFFFFF"/>
              </w:rPr>
              <w:t>洛江智能装备产业园、晋江智能装备制造产业基地、南安高端装备制造园等。</w:t>
            </w:r>
          </w:p>
        </w:tc>
        <w:tc>
          <w:tcPr>
            <w:tcW w:w="2973" w:type="dxa"/>
          </w:tcPr>
          <w:p w:rsidR="00145A05" w:rsidRDefault="00145A05" w:rsidP="007C330A">
            <w:pPr>
              <w:pStyle w:val="a6"/>
              <w:widowControl/>
              <w:spacing w:line="400" w:lineRule="exact"/>
              <w:rPr>
                <w:rFonts w:eastAsia="方正仿宋简体"/>
                <w:sz w:val="28"/>
                <w:szCs w:val="28"/>
                <w:shd w:val="clear" w:color="auto" w:fill="FFFFFF"/>
              </w:rPr>
            </w:pPr>
            <w:r>
              <w:rPr>
                <w:rFonts w:eastAsia="方正仿宋简体"/>
                <w:sz w:val="28"/>
                <w:szCs w:val="28"/>
                <w:shd w:val="clear" w:color="auto" w:fill="FFFFFF"/>
              </w:rPr>
              <w:t>劲力工程年产</w:t>
            </w:r>
            <w:r>
              <w:rPr>
                <w:rFonts w:eastAsia="方正仿宋简体"/>
                <w:sz w:val="28"/>
                <w:szCs w:val="28"/>
                <w:shd w:val="clear" w:color="auto" w:fill="FFFFFF"/>
              </w:rPr>
              <w:t>500</w:t>
            </w:r>
            <w:r>
              <w:rPr>
                <w:rFonts w:eastAsia="方正仿宋简体"/>
                <w:sz w:val="28"/>
                <w:szCs w:val="28"/>
                <w:shd w:val="clear" w:color="auto" w:fill="FFFFFF"/>
              </w:rPr>
              <w:t>台甘蔗收获机和铁路工程机械迁建项目、智创环保机械及其零配件生产项目等。</w:t>
            </w:r>
          </w:p>
        </w:tc>
      </w:tr>
      <w:tr w:rsidR="00145A05" w:rsidTr="007C330A">
        <w:trPr>
          <w:trHeight w:val="2085"/>
          <w:jc w:val="center"/>
        </w:trPr>
        <w:tc>
          <w:tcPr>
            <w:tcW w:w="915" w:type="dxa"/>
            <w:vAlign w:val="center"/>
          </w:tcPr>
          <w:p w:rsidR="00145A05" w:rsidRDefault="00145A05" w:rsidP="007C330A">
            <w:pPr>
              <w:pStyle w:val="a6"/>
              <w:widowControl/>
              <w:spacing w:line="400" w:lineRule="exact"/>
              <w:jc w:val="center"/>
              <w:rPr>
                <w:rFonts w:eastAsia="方正仿宋简体"/>
                <w:b/>
                <w:bCs/>
                <w:sz w:val="28"/>
                <w:szCs w:val="28"/>
              </w:rPr>
            </w:pPr>
            <w:r>
              <w:rPr>
                <w:rFonts w:eastAsia="方正仿宋简体"/>
                <w:b/>
                <w:bCs/>
                <w:sz w:val="28"/>
                <w:szCs w:val="28"/>
              </w:rPr>
              <w:t>健康食品</w:t>
            </w:r>
          </w:p>
        </w:tc>
        <w:tc>
          <w:tcPr>
            <w:tcW w:w="1723" w:type="dxa"/>
          </w:tcPr>
          <w:p w:rsidR="00145A05" w:rsidRDefault="00145A05" w:rsidP="007C330A">
            <w:pPr>
              <w:pStyle w:val="a6"/>
              <w:widowControl/>
              <w:spacing w:line="400" w:lineRule="exact"/>
              <w:rPr>
                <w:rFonts w:eastAsia="方正仿宋简体"/>
                <w:sz w:val="28"/>
                <w:szCs w:val="28"/>
                <w:shd w:val="clear" w:color="auto" w:fill="FFFFFF"/>
              </w:rPr>
            </w:pPr>
            <w:r>
              <w:rPr>
                <w:rFonts w:eastAsia="方正仿宋简体"/>
                <w:sz w:val="28"/>
                <w:szCs w:val="28"/>
                <w:shd w:val="clear" w:color="auto" w:fill="FFFFFF"/>
              </w:rPr>
              <w:t>达利、盼盼、亲亲等。</w:t>
            </w:r>
          </w:p>
        </w:tc>
        <w:tc>
          <w:tcPr>
            <w:tcW w:w="2505" w:type="dxa"/>
          </w:tcPr>
          <w:p w:rsidR="00145A05" w:rsidRDefault="00145A05" w:rsidP="007C330A">
            <w:pPr>
              <w:pStyle w:val="a6"/>
              <w:widowControl/>
              <w:spacing w:line="400" w:lineRule="exact"/>
              <w:rPr>
                <w:rFonts w:eastAsia="方正仿宋简体"/>
                <w:sz w:val="28"/>
                <w:szCs w:val="28"/>
                <w:shd w:val="clear" w:color="auto" w:fill="FFFFFF"/>
              </w:rPr>
            </w:pPr>
            <w:r>
              <w:rPr>
                <w:rFonts w:eastAsia="方正仿宋简体"/>
                <w:sz w:val="28"/>
                <w:szCs w:val="28"/>
                <w:shd w:val="clear" w:color="auto" w:fill="FFFFFF"/>
              </w:rPr>
              <w:t>福建食品质量监督检验中心、国家茶叶质量监督检验中心（福建）等。</w:t>
            </w:r>
          </w:p>
        </w:tc>
        <w:tc>
          <w:tcPr>
            <w:tcW w:w="1480" w:type="dxa"/>
          </w:tcPr>
          <w:p w:rsidR="00145A05" w:rsidRDefault="00145A05" w:rsidP="007C330A">
            <w:pPr>
              <w:pStyle w:val="a6"/>
              <w:widowControl/>
              <w:spacing w:line="400" w:lineRule="exact"/>
              <w:rPr>
                <w:rFonts w:eastAsia="方正仿宋简体"/>
                <w:sz w:val="28"/>
                <w:szCs w:val="28"/>
                <w:shd w:val="clear" w:color="auto" w:fill="FFFFFF"/>
              </w:rPr>
            </w:pPr>
            <w:r>
              <w:rPr>
                <w:rFonts w:eastAsia="方正仿宋简体"/>
                <w:sz w:val="28"/>
                <w:szCs w:val="28"/>
                <w:shd w:val="clear" w:color="auto" w:fill="FFFFFF"/>
              </w:rPr>
              <w:t>惠东工业园区、晋江经开区食品园等。</w:t>
            </w:r>
          </w:p>
        </w:tc>
        <w:tc>
          <w:tcPr>
            <w:tcW w:w="2973" w:type="dxa"/>
          </w:tcPr>
          <w:p w:rsidR="00145A05" w:rsidRDefault="00145A05" w:rsidP="007C330A">
            <w:pPr>
              <w:pStyle w:val="a6"/>
              <w:widowControl/>
              <w:spacing w:line="400" w:lineRule="exact"/>
              <w:rPr>
                <w:rFonts w:eastAsia="方正仿宋简体"/>
                <w:sz w:val="28"/>
                <w:szCs w:val="28"/>
                <w:shd w:val="clear" w:color="auto" w:fill="FFFFFF"/>
              </w:rPr>
            </w:pPr>
            <w:r>
              <w:rPr>
                <w:rFonts w:eastAsia="方正仿宋简体"/>
                <w:sz w:val="28"/>
                <w:szCs w:val="28"/>
                <w:shd w:val="clear" w:color="auto" w:fill="FFFFFF"/>
              </w:rPr>
              <w:t>亲亲食品复合薯片生产线技改项目、金维他燕麦精深加工自动化智能化生产扩建项目、达利调配成型食品生产设备技术改造项目等。</w:t>
            </w:r>
          </w:p>
        </w:tc>
      </w:tr>
      <w:tr w:rsidR="00145A05" w:rsidTr="007C330A">
        <w:trPr>
          <w:trHeight w:val="2970"/>
          <w:jc w:val="center"/>
        </w:trPr>
        <w:tc>
          <w:tcPr>
            <w:tcW w:w="915" w:type="dxa"/>
            <w:vAlign w:val="center"/>
          </w:tcPr>
          <w:p w:rsidR="00145A05" w:rsidRDefault="00145A05" w:rsidP="007C330A">
            <w:pPr>
              <w:pStyle w:val="a6"/>
              <w:widowControl/>
              <w:spacing w:line="460" w:lineRule="exact"/>
              <w:jc w:val="center"/>
              <w:rPr>
                <w:rFonts w:eastAsia="方正仿宋简体"/>
                <w:b/>
                <w:bCs/>
                <w:sz w:val="28"/>
                <w:szCs w:val="28"/>
              </w:rPr>
            </w:pPr>
            <w:r>
              <w:rPr>
                <w:rFonts w:eastAsia="方正仿宋简体"/>
                <w:b/>
                <w:bCs/>
                <w:sz w:val="28"/>
                <w:szCs w:val="28"/>
              </w:rPr>
              <w:t>电子信息</w:t>
            </w:r>
          </w:p>
        </w:tc>
        <w:tc>
          <w:tcPr>
            <w:tcW w:w="1723" w:type="dxa"/>
          </w:tcPr>
          <w:p w:rsidR="00145A05" w:rsidRDefault="00145A05" w:rsidP="007C330A">
            <w:pPr>
              <w:pStyle w:val="a6"/>
              <w:widowControl/>
              <w:spacing w:line="460" w:lineRule="exact"/>
              <w:rPr>
                <w:rFonts w:eastAsia="方正仿宋简体"/>
                <w:sz w:val="28"/>
                <w:szCs w:val="28"/>
                <w:shd w:val="clear" w:color="auto" w:fill="FFFFFF"/>
              </w:rPr>
            </w:pPr>
            <w:r>
              <w:rPr>
                <w:rFonts w:eastAsia="方正仿宋简体"/>
                <w:sz w:val="28"/>
                <w:szCs w:val="28"/>
                <w:shd w:val="clear" w:color="auto" w:fill="FFFFFF"/>
              </w:rPr>
              <w:t>三安、通达、晋华、渠梁等。</w:t>
            </w:r>
          </w:p>
        </w:tc>
        <w:tc>
          <w:tcPr>
            <w:tcW w:w="2505" w:type="dxa"/>
          </w:tcPr>
          <w:p w:rsidR="00145A05" w:rsidRDefault="00145A05" w:rsidP="007C330A">
            <w:pPr>
              <w:pStyle w:val="a6"/>
              <w:widowControl/>
              <w:spacing w:line="460" w:lineRule="exact"/>
              <w:rPr>
                <w:rFonts w:eastAsia="方正仿宋简体"/>
                <w:sz w:val="28"/>
                <w:szCs w:val="28"/>
                <w:shd w:val="clear" w:color="auto" w:fill="FFFFFF"/>
              </w:rPr>
            </w:pPr>
            <w:r>
              <w:rPr>
                <w:rFonts w:eastAsia="方正仿宋简体"/>
                <w:sz w:val="28"/>
                <w:szCs w:val="28"/>
                <w:shd w:val="clear" w:color="auto" w:fill="FFFFFF"/>
              </w:rPr>
              <w:t>福州大学微电子</w:t>
            </w:r>
          </w:p>
          <w:p w:rsidR="00145A05" w:rsidRDefault="00145A05" w:rsidP="007C330A">
            <w:pPr>
              <w:pStyle w:val="a6"/>
              <w:widowControl/>
              <w:spacing w:line="460" w:lineRule="exact"/>
              <w:rPr>
                <w:rFonts w:eastAsia="方正仿宋简体"/>
                <w:sz w:val="28"/>
                <w:szCs w:val="28"/>
                <w:shd w:val="clear" w:color="auto" w:fill="FFFFFF"/>
              </w:rPr>
            </w:pPr>
            <w:r>
              <w:rPr>
                <w:rFonts w:eastAsia="方正仿宋简体"/>
                <w:sz w:val="28"/>
                <w:szCs w:val="28"/>
                <w:shd w:val="clear" w:color="auto" w:fill="FFFFFF"/>
              </w:rPr>
              <w:t>研究院、泉州师</w:t>
            </w:r>
          </w:p>
          <w:p w:rsidR="00145A05" w:rsidRDefault="00145A05" w:rsidP="007C330A">
            <w:pPr>
              <w:pStyle w:val="a6"/>
              <w:widowControl/>
              <w:spacing w:line="460" w:lineRule="exact"/>
              <w:rPr>
                <w:rFonts w:eastAsia="方正仿宋简体"/>
                <w:sz w:val="28"/>
                <w:szCs w:val="28"/>
                <w:shd w:val="clear" w:color="auto" w:fill="FFFFFF"/>
              </w:rPr>
            </w:pPr>
            <w:r>
              <w:rPr>
                <w:rFonts w:eastAsia="方正仿宋简体"/>
                <w:sz w:val="28"/>
                <w:szCs w:val="28"/>
                <w:shd w:val="clear" w:color="auto" w:fill="FFFFFF"/>
              </w:rPr>
              <w:t>范学院光子技术</w:t>
            </w:r>
          </w:p>
          <w:p w:rsidR="00145A05" w:rsidRDefault="00145A05" w:rsidP="007C330A">
            <w:pPr>
              <w:pStyle w:val="a6"/>
              <w:widowControl/>
              <w:spacing w:line="460" w:lineRule="exact"/>
              <w:rPr>
                <w:rFonts w:eastAsia="方正仿宋简体"/>
                <w:sz w:val="28"/>
                <w:szCs w:val="28"/>
                <w:shd w:val="clear" w:color="auto" w:fill="FFFFFF"/>
              </w:rPr>
            </w:pPr>
            <w:r>
              <w:rPr>
                <w:rFonts w:eastAsia="方正仿宋简体"/>
                <w:sz w:val="28"/>
                <w:szCs w:val="28"/>
                <w:shd w:val="clear" w:color="auto" w:fill="FFFFFF"/>
              </w:rPr>
              <w:t>中心等。</w:t>
            </w:r>
          </w:p>
        </w:tc>
        <w:tc>
          <w:tcPr>
            <w:tcW w:w="1480" w:type="dxa"/>
          </w:tcPr>
          <w:p w:rsidR="00145A05" w:rsidRDefault="00145A05" w:rsidP="007C330A">
            <w:pPr>
              <w:pStyle w:val="a6"/>
              <w:widowControl/>
              <w:spacing w:line="400" w:lineRule="exact"/>
              <w:rPr>
                <w:rFonts w:eastAsia="方正仿宋简体"/>
                <w:sz w:val="28"/>
                <w:szCs w:val="28"/>
                <w:shd w:val="clear" w:color="auto" w:fill="FFFFFF"/>
              </w:rPr>
            </w:pPr>
            <w:r>
              <w:rPr>
                <w:rFonts w:eastAsia="方正仿宋简体"/>
                <w:sz w:val="28"/>
                <w:szCs w:val="28"/>
                <w:shd w:val="clear" w:color="auto" w:fill="FFFFFF"/>
              </w:rPr>
              <w:t>泉州半导体高新园（含晋江、南安、安溪</w:t>
            </w:r>
            <w:r>
              <w:rPr>
                <w:rFonts w:eastAsia="方正仿宋简体"/>
                <w:spacing w:val="-6"/>
                <w:sz w:val="28"/>
                <w:szCs w:val="28"/>
                <w:shd w:val="clear" w:color="auto" w:fill="FFFFFF"/>
              </w:rPr>
              <w:t>3</w:t>
            </w:r>
            <w:r>
              <w:rPr>
                <w:rFonts w:eastAsia="方正仿宋简体"/>
                <w:spacing w:val="-6"/>
                <w:sz w:val="28"/>
                <w:szCs w:val="28"/>
                <w:shd w:val="clear" w:color="auto" w:fill="FFFFFF"/>
              </w:rPr>
              <w:t>个分园区）</w:t>
            </w:r>
            <w:r>
              <w:rPr>
                <w:rFonts w:eastAsia="方正仿宋简体"/>
                <w:spacing w:val="-6"/>
                <w:sz w:val="28"/>
                <w:szCs w:val="28"/>
                <w:shd w:val="clear" w:color="auto" w:fill="FFFFFF"/>
              </w:rPr>
              <w:t xml:space="preserve"> </w:t>
            </w:r>
            <w:r>
              <w:rPr>
                <w:rFonts w:eastAsia="方正仿宋简体"/>
                <w:spacing w:val="-6"/>
                <w:sz w:val="28"/>
                <w:szCs w:val="28"/>
                <w:shd w:val="clear" w:color="auto" w:fill="FFFFFF"/>
              </w:rPr>
              <w:t>、数字福建（安溪）产业园等。</w:t>
            </w:r>
          </w:p>
        </w:tc>
        <w:tc>
          <w:tcPr>
            <w:tcW w:w="2973" w:type="dxa"/>
          </w:tcPr>
          <w:p w:rsidR="00145A05" w:rsidRDefault="00145A05" w:rsidP="007C330A">
            <w:pPr>
              <w:pStyle w:val="a6"/>
              <w:widowControl/>
              <w:spacing w:line="460" w:lineRule="exact"/>
              <w:rPr>
                <w:rFonts w:eastAsia="方正仿宋简体"/>
                <w:sz w:val="28"/>
                <w:szCs w:val="28"/>
                <w:shd w:val="clear" w:color="auto" w:fill="FFFFFF"/>
              </w:rPr>
            </w:pPr>
            <w:r>
              <w:rPr>
                <w:rFonts w:eastAsia="方正仿宋简体"/>
                <w:sz w:val="28"/>
                <w:szCs w:val="28"/>
                <w:shd w:val="clear" w:color="auto" w:fill="FFFFFF"/>
              </w:rPr>
              <w:t>三安半导体项目、晋华存储器项目、渠梁集成电路封装测试项目、中科光芯项目、火炬电子小体积薄介质层陶瓷电容器项目等。</w:t>
            </w:r>
          </w:p>
        </w:tc>
      </w:tr>
      <w:tr w:rsidR="00145A05" w:rsidTr="007C330A">
        <w:trPr>
          <w:trHeight w:val="2510"/>
          <w:jc w:val="center"/>
        </w:trPr>
        <w:tc>
          <w:tcPr>
            <w:tcW w:w="915" w:type="dxa"/>
            <w:vAlign w:val="center"/>
          </w:tcPr>
          <w:p w:rsidR="00145A05" w:rsidRDefault="00145A05" w:rsidP="007C330A">
            <w:pPr>
              <w:pStyle w:val="a6"/>
              <w:widowControl/>
              <w:spacing w:line="460" w:lineRule="exact"/>
              <w:jc w:val="center"/>
              <w:rPr>
                <w:rFonts w:eastAsia="方正仿宋简体"/>
                <w:b/>
                <w:bCs/>
                <w:sz w:val="28"/>
                <w:szCs w:val="28"/>
              </w:rPr>
            </w:pPr>
            <w:r>
              <w:rPr>
                <w:rFonts w:eastAsia="方正仿宋简体"/>
                <w:b/>
                <w:bCs/>
                <w:sz w:val="28"/>
                <w:szCs w:val="28"/>
              </w:rPr>
              <w:t>生物医药</w:t>
            </w:r>
          </w:p>
        </w:tc>
        <w:tc>
          <w:tcPr>
            <w:tcW w:w="1723" w:type="dxa"/>
          </w:tcPr>
          <w:p w:rsidR="00145A05" w:rsidRDefault="00145A05" w:rsidP="007C330A">
            <w:pPr>
              <w:pStyle w:val="a6"/>
              <w:widowControl/>
              <w:spacing w:line="460" w:lineRule="exact"/>
              <w:rPr>
                <w:rFonts w:eastAsia="方正仿宋简体"/>
                <w:sz w:val="28"/>
                <w:szCs w:val="28"/>
                <w:shd w:val="clear" w:color="auto" w:fill="FFFFFF"/>
              </w:rPr>
            </w:pPr>
            <w:r>
              <w:rPr>
                <w:rFonts w:eastAsia="方正仿宋简体"/>
                <w:sz w:val="28"/>
                <w:szCs w:val="28"/>
                <w:shd w:val="clear" w:color="auto" w:fill="FFFFFF"/>
              </w:rPr>
              <w:t>太平洋制药、中益制药等。</w:t>
            </w:r>
          </w:p>
        </w:tc>
        <w:tc>
          <w:tcPr>
            <w:tcW w:w="2505" w:type="dxa"/>
          </w:tcPr>
          <w:p w:rsidR="00145A05" w:rsidRDefault="00145A05" w:rsidP="007C330A">
            <w:pPr>
              <w:pStyle w:val="a6"/>
              <w:widowControl/>
              <w:spacing w:line="460" w:lineRule="exact"/>
              <w:rPr>
                <w:rFonts w:eastAsia="方正仿宋简体"/>
                <w:sz w:val="28"/>
                <w:szCs w:val="28"/>
                <w:shd w:val="clear" w:color="auto" w:fill="FFFFFF"/>
              </w:rPr>
            </w:pPr>
            <w:r>
              <w:rPr>
                <w:rFonts w:eastAsia="方正仿宋简体"/>
                <w:sz w:val="28"/>
                <w:szCs w:val="28"/>
                <w:shd w:val="clear" w:color="auto" w:fill="FFFFFF"/>
              </w:rPr>
              <w:t>永春生物医药公共服务平台、华侨大学生物技术药物研究平台等。</w:t>
            </w:r>
          </w:p>
        </w:tc>
        <w:tc>
          <w:tcPr>
            <w:tcW w:w="1480" w:type="dxa"/>
          </w:tcPr>
          <w:p w:rsidR="00145A05" w:rsidRDefault="00145A05" w:rsidP="007C330A">
            <w:pPr>
              <w:pStyle w:val="a6"/>
              <w:widowControl/>
              <w:spacing w:line="400" w:lineRule="exact"/>
              <w:rPr>
                <w:rFonts w:eastAsia="方正仿宋简体"/>
                <w:sz w:val="28"/>
                <w:szCs w:val="28"/>
                <w:shd w:val="clear" w:color="auto" w:fill="FFFFFF"/>
              </w:rPr>
            </w:pPr>
            <w:r>
              <w:rPr>
                <w:rFonts w:eastAsia="方正仿宋简体"/>
                <w:sz w:val="28"/>
                <w:szCs w:val="28"/>
                <w:shd w:val="clear" w:color="auto" w:fill="FFFFFF"/>
              </w:rPr>
              <w:t>泉州开发区医药产业园、永春生物医药产业园、石狮市海洋生物科技园等。</w:t>
            </w:r>
          </w:p>
        </w:tc>
        <w:tc>
          <w:tcPr>
            <w:tcW w:w="2973" w:type="dxa"/>
          </w:tcPr>
          <w:p w:rsidR="00145A05" w:rsidRDefault="00145A05" w:rsidP="007C330A">
            <w:pPr>
              <w:pStyle w:val="a6"/>
              <w:widowControl/>
              <w:spacing w:line="460" w:lineRule="exact"/>
              <w:rPr>
                <w:rFonts w:eastAsia="方正仿宋简体"/>
                <w:sz w:val="28"/>
                <w:szCs w:val="28"/>
                <w:shd w:val="clear" w:color="auto" w:fill="FFFFFF"/>
              </w:rPr>
            </w:pPr>
            <w:r>
              <w:rPr>
                <w:rFonts w:eastAsia="方正仿宋简体"/>
                <w:sz w:val="28"/>
                <w:szCs w:val="28"/>
                <w:shd w:val="clear" w:color="auto" w:fill="FFFFFF"/>
              </w:rPr>
              <w:t>光启原料药生产车间及配套设施建设项目、干细胞与再生医学研究院项目、克利贝尔</w:t>
            </w:r>
            <w:r>
              <w:rPr>
                <w:rFonts w:eastAsia="方正仿宋简体"/>
                <w:sz w:val="28"/>
                <w:szCs w:val="28"/>
                <w:shd w:val="clear" w:color="auto" w:fill="FFFFFF"/>
              </w:rPr>
              <w:t>CDM0</w:t>
            </w:r>
            <w:r>
              <w:rPr>
                <w:rFonts w:eastAsia="方正仿宋简体"/>
                <w:sz w:val="28"/>
                <w:szCs w:val="28"/>
                <w:shd w:val="clear" w:color="auto" w:fill="FFFFFF"/>
              </w:rPr>
              <w:t>项目等。</w:t>
            </w:r>
          </w:p>
        </w:tc>
      </w:tr>
      <w:tr w:rsidR="00145A05" w:rsidTr="007C330A">
        <w:trPr>
          <w:trHeight w:val="2865"/>
          <w:jc w:val="center"/>
        </w:trPr>
        <w:tc>
          <w:tcPr>
            <w:tcW w:w="915" w:type="dxa"/>
            <w:vAlign w:val="center"/>
          </w:tcPr>
          <w:p w:rsidR="00145A05" w:rsidRDefault="00145A05" w:rsidP="007C330A">
            <w:pPr>
              <w:pStyle w:val="a6"/>
              <w:widowControl/>
              <w:spacing w:line="460" w:lineRule="exact"/>
              <w:jc w:val="center"/>
              <w:rPr>
                <w:rFonts w:eastAsia="方正仿宋简体"/>
                <w:b/>
                <w:bCs/>
                <w:sz w:val="28"/>
                <w:szCs w:val="28"/>
              </w:rPr>
            </w:pPr>
            <w:r>
              <w:rPr>
                <w:rFonts w:eastAsia="方正仿宋简体"/>
                <w:b/>
                <w:bCs/>
                <w:sz w:val="28"/>
                <w:szCs w:val="28"/>
              </w:rPr>
              <w:lastRenderedPageBreak/>
              <w:t>新材料</w:t>
            </w:r>
          </w:p>
        </w:tc>
        <w:tc>
          <w:tcPr>
            <w:tcW w:w="1723" w:type="dxa"/>
          </w:tcPr>
          <w:p w:rsidR="00145A05" w:rsidRDefault="00145A05" w:rsidP="007C330A">
            <w:pPr>
              <w:pStyle w:val="a6"/>
              <w:widowControl/>
              <w:spacing w:line="460" w:lineRule="exact"/>
              <w:rPr>
                <w:rFonts w:eastAsia="方正仿宋简体"/>
                <w:sz w:val="28"/>
                <w:szCs w:val="28"/>
                <w:shd w:val="clear" w:color="auto" w:fill="FFFFFF"/>
              </w:rPr>
            </w:pPr>
            <w:r>
              <w:rPr>
                <w:rFonts w:eastAsia="方正仿宋简体"/>
                <w:sz w:val="28"/>
                <w:szCs w:val="28"/>
                <w:shd w:val="clear" w:color="auto" w:fill="FFFFFF"/>
              </w:rPr>
              <w:t>立亚新材、博纯等。</w:t>
            </w:r>
          </w:p>
        </w:tc>
        <w:tc>
          <w:tcPr>
            <w:tcW w:w="2505" w:type="dxa"/>
          </w:tcPr>
          <w:p w:rsidR="00145A05" w:rsidRDefault="00145A05" w:rsidP="007C330A">
            <w:pPr>
              <w:pStyle w:val="a6"/>
              <w:widowControl/>
              <w:spacing w:line="460" w:lineRule="exact"/>
              <w:rPr>
                <w:rFonts w:eastAsia="方正仿宋简体"/>
                <w:sz w:val="28"/>
                <w:szCs w:val="28"/>
                <w:shd w:val="clear" w:color="auto" w:fill="FFFFFF"/>
              </w:rPr>
            </w:pPr>
            <w:r>
              <w:rPr>
                <w:rFonts w:eastAsia="方正仿宋简体"/>
                <w:sz w:val="28"/>
                <w:szCs w:val="28"/>
                <w:shd w:val="clear" w:color="auto" w:fill="FFFFFF"/>
              </w:rPr>
              <w:t>清源创新实验室、福建省合成树脂功能化技术重大研发平台等。</w:t>
            </w:r>
          </w:p>
        </w:tc>
        <w:tc>
          <w:tcPr>
            <w:tcW w:w="1480" w:type="dxa"/>
          </w:tcPr>
          <w:p w:rsidR="00145A05" w:rsidRDefault="00145A05" w:rsidP="007C330A">
            <w:pPr>
              <w:pStyle w:val="a6"/>
              <w:widowControl/>
              <w:spacing w:line="400" w:lineRule="exact"/>
              <w:rPr>
                <w:rFonts w:eastAsia="方正仿宋简体"/>
                <w:sz w:val="28"/>
                <w:szCs w:val="28"/>
                <w:shd w:val="clear" w:color="auto" w:fill="FFFFFF"/>
              </w:rPr>
            </w:pPr>
            <w:r>
              <w:rPr>
                <w:rFonts w:eastAsia="方正仿宋简体"/>
                <w:sz w:val="28"/>
                <w:szCs w:val="28"/>
                <w:shd w:val="clear" w:color="auto" w:fill="FFFFFF"/>
              </w:rPr>
              <w:t>泉港新材料高新技术产业园、</w:t>
            </w:r>
            <w:r>
              <w:rPr>
                <w:rFonts w:eastAsia="方正仿宋简体"/>
                <w:sz w:val="28"/>
                <w:szCs w:val="28"/>
                <w:shd w:val="clear" w:color="auto" w:fill="FFFFFF"/>
              </w:rPr>
              <w:t xml:space="preserve"> </w:t>
            </w:r>
            <w:r>
              <w:rPr>
                <w:rFonts w:eastAsia="方正仿宋简体"/>
                <w:sz w:val="28"/>
                <w:szCs w:val="28"/>
                <w:shd w:val="clear" w:color="auto" w:fill="FFFFFF"/>
              </w:rPr>
              <w:t>三一建筑科技产业园、泉州台商投资区新材料集中区等。</w:t>
            </w:r>
          </w:p>
        </w:tc>
        <w:tc>
          <w:tcPr>
            <w:tcW w:w="2973" w:type="dxa"/>
          </w:tcPr>
          <w:p w:rsidR="00145A05" w:rsidRDefault="00145A05" w:rsidP="007C330A">
            <w:pPr>
              <w:pStyle w:val="a6"/>
              <w:widowControl/>
              <w:spacing w:line="460" w:lineRule="exact"/>
              <w:rPr>
                <w:rFonts w:eastAsia="方正仿宋简体"/>
                <w:sz w:val="28"/>
                <w:szCs w:val="28"/>
                <w:shd w:val="clear" w:color="auto" w:fill="FFFFFF"/>
              </w:rPr>
            </w:pPr>
            <w:r>
              <w:rPr>
                <w:rFonts w:eastAsia="方正仿宋简体"/>
                <w:sz w:val="28"/>
                <w:szCs w:val="28"/>
                <w:shd w:val="clear" w:color="auto" w:fill="FFFFFF"/>
              </w:rPr>
              <w:t>立亚化学年产高性能</w:t>
            </w:r>
            <w:r>
              <w:rPr>
                <w:rFonts w:eastAsia="方正仿宋简体"/>
                <w:sz w:val="28"/>
                <w:szCs w:val="28"/>
                <w:shd w:val="clear" w:color="auto" w:fill="FFFFFF"/>
              </w:rPr>
              <w:t>SiC</w:t>
            </w:r>
            <w:r>
              <w:rPr>
                <w:rFonts w:eastAsia="方正仿宋简体"/>
                <w:sz w:val="28"/>
                <w:szCs w:val="28"/>
                <w:shd w:val="clear" w:color="auto" w:fill="FFFFFF"/>
              </w:rPr>
              <w:t>先驱体聚碳硅烷</w:t>
            </w:r>
            <w:r>
              <w:rPr>
                <w:rFonts w:eastAsia="方正仿宋简体"/>
                <w:sz w:val="28"/>
                <w:szCs w:val="28"/>
                <w:shd w:val="clear" w:color="auto" w:fill="FFFFFF"/>
              </w:rPr>
              <w:t>150</w:t>
            </w:r>
            <w:r>
              <w:rPr>
                <w:rFonts w:eastAsia="方正仿宋简体"/>
                <w:sz w:val="28"/>
                <w:szCs w:val="28"/>
                <w:shd w:val="clear" w:color="auto" w:fill="FFFFFF"/>
              </w:rPr>
              <w:t>吨生产建设项目、德化超细环保纤维材料项目等。</w:t>
            </w:r>
          </w:p>
        </w:tc>
      </w:tr>
      <w:tr w:rsidR="00145A05" w:rsidTr="007C330A">
        <w:trPr>
          <w:trHeight w:val="2905"/>
          <w:jc w:val="center"/>
        </w:trPr>
        <w:tc>
          <w:tcPr>
            <w:tcW w:w="915" w:type="dxa"/>
            <w:vAlign w:val="center"/>
          </w:tcPr>
          <w:p w:rsidR="00145A05" w:rsidRDefault="00145A05" w:rsidP="007C330A">
            <w:pPr>
              <w:pStyle w:val="a6"/>
              <w:widowControl/>
              <w:spacing w:line="460" w:lineRule="exact"/>
              <w:jc w:val="center"/>
              <w:rPr>
                <w:rFonts w:eastAsia="方正仿宋简体"/>
                <w:b/>
                <w:bCs/>
                <w:sz w:val="28"/>
                <w:szCs w:val="28"/>
              </w:rPr>
            </w:pPr>
            <w:r>
              <w:rPr>
                <w:rFonts w:eastAsia="方正仿宋简体"/>
                <w:b/>
                <w:bCs/>
                <w:sz w:val="28"/>
                <w:szCs w:val="28"/>
              </w:rPr>
              <w:t>新能源</w:t>
            </w:r>
          </w:p>
        </w:tc>
        <w:tc>
          <w:tcPr>
            <w:tcW w:w="1723" w:type="dxa"/>
          </w:tcPr>
          <w:p w:rsidR="00145A05" w:rsidRDefault="00145A05" w:rsidP="007C330A">
            <w:pPr>
              <w:pStyle w:val="a6"/>
              <w:widowControl/>
              <w:spacing w:line="460" w:lineRule="exact"/>
              <w:rPr>
                <w:rFonts w:eastAsia="方正仿宋简体"/>
                <w:sz w:val="28"/>
                <w:szCs w:val="28"/>
                <w:shd w:val="clear" w:color="auto" w:fill="FFFFFF"/>
              </w:rPr>
            </w:pPr>
            <w:r>
              <w:rPr>
                <w:rFonts w:eastAsia="方正仿宋简体"/>
                <w:sz w:val="28"/>
                <w:szCs w:val="28"/>
                <w:shd w:val="clear" w:color="auto" w:fill="FFFFFF"/>
              </w:rPr>
              <w:t>钧石能源、阳光中科、晋江闽投电力储能等。</w:t>
            </w:r>
          </w:p>
        </w:tc>
        <w:tc>
          <w:tcPr>
            <w:tcW w:w="2505" w:type="dxa"/>
          </w:tcPr>
          <w:p w:rsidR="00145A05" w:rsidRDefault="00145A05" w:rsidP="007C330A">
            <w:pPr>
              <w:pStyle w:val="a6"/>
              <w:widowControl/>
              <w:spacing w:line="460" w:lineRule="exact"/>
              <w:rPr>
                <w:rFonts w:eastAsia="方正仿宋简体"/>
                <w:sz w:val="28"/>
                <w:szCs w:val="28"/>
                <w:shd w:val="clear" w:color="auto" w:fill="FFFFFF"/>
              </w:rPr>
            </w:pPr>
            <w:r>
              <w:rPr>
                <w:rFonts w:eastAsia="方正仿宋简体"/>
                <w:sz w:val="28"/>
                <w:szCs w:val="28"/>
                <w:shd w:val="clear" w:color="auto" w:fill="FFFFFF"/>
              </w:rPr>
              <w:t>国家大学科技园福建分园、高效太阳电池装备与技术国家工程研究中心、海西光电信息产业技术成果对接推广平台等。</w:t>
            </w:r>
          </w:p>
        </w:tc>
        <w:tc>
          <w:tcPr>
            <w:tcW w:w="1480" w:type="dxa"/>
          </w:tcPr>
          <w:p w:rsidR="00145A05" w:rsidRDefault="00145A05" w:rsidP="007C330A">
            <w:pPr>
              <w:pStyle w:val="a6"/>
              <w:widowControl/>
              <w:spacing w:line="460" w:lineRule="exact"/>
              <w:rPr>
                <w:rFonts w:eastAsia="方正仿宋简体"/>
                <w:sz w:val="28"/>
                <w:szCs w:val="28"/>
                <w:shd w:val="clear" w:color="auto" w:fill="FFFFFF"/>
              </w:rPr>
            </w:pPr>
            <w:r>
              <w:rPr>
                <w:rFonts w:eastAsia="方正仿宋简体"/>
                <w:sz w:val="28"/>
                <w:szCs w:val="28"/>
                <w:shd w:val="clear" w:color="auto" w:fill="FFFFFF"/>
              </w:rPr>
              <w:t>南安光电信息产业基地、晋江五里工业区等。</w:t>
            </w:r>
          </w:p>
        </w:tc>
        <w:tc>
          <w:tcPr>
            <w:tcW w:w="2973" w:type="dxa"/>
          </w:tcPr>
          <w:p w:rsidR="00145A05" w:rsidRDefault="00145A05" w:rsidP="007C330A">
            <w:pPr>
              <w:pStyle w:val="a6"/>
              <w:widowControl/>
              <w:spacing w:line="460" w:lineRule="exact"/>
              <w:rPr>
                <w:rFonts w:eastAsia="方正仿宋简体"/>
                <w:sz w:val="28"/>
                <w:szCs w:val="28"/>
                <w:shd w:val="clear" w:color="auto" w:fill="FFFFFF"/>
              </w:rPr>
            </w:pPr>
            <w:r>
              <w:rPr>
                <w:rFonts w:eastAsia="方正仿宋简体"/>
                <w:sz w:val="28"/>
                <w:szCs w:val="28"/>
                <w:shd w:val="clear" w:color="auto" w:fill="FFFFFF"/>
              </w:rPr>
              <w:t>晋江</w:t>
            </w:r>
            <w:r>
              <w:rPr>
                <w:rFonts w:eastAsia="方正仿宋简体"/>
                <w:sz w:val="28"/>
                <w:szCs w:val="28"/>
                <w:shd w:val="clear" w:color="auto" w:fill="FFFFFF"/>
              </w:rPr>
              <w:t>HDT</w:t>
            </w:r>
            <w:r>
              <w:rPr>
                <w:rFonts w:eastAsia="方正仿宋简体"/>
                <w:sz w:val="28"/>
                <w:szCs w:val="28"/>
                <w:shd w:val="clear" w:color="auto" w:fill="FFFFFF"/>
              </w:rPr>
              <w:t>高效太阳能电池</w:t>
            </w:r>
            <w:r>
              <w:rPr>
                <w:rFonts w:eastAsia="方正仿宋简体"/>
                <w:sz w:val="28"/>
                <w:szCs w:val="28"/>
                <w:shd w:val="clear" w:color="auto" w:fill="FFFFFF"/>
              </w:rPr>
              <w:t>5GW</w:t>
            </w:r>
            <w:r>
              <w:rPr>
                <w:rFonts w:eastAsia="方正仿宋简体"/>
                <w:sz w:val="28"/>
                <w:szCs w:val="28"/>
                <w:shd w:val="clear" w:color="auto" w:fill="FFFFFF"/>
              </w:rPr>
              <w:t>产基地项目、阳光中科年产</w:t>
            </w:r>
            <w:r>
              <w:rPr>
                <w:rFonts w:eastAsia="方正仿宋简体"/>
                <w:sz w:val="28"/>
                <w:szCs w:val="28"/>
                <w:shd w:val="clear" w:color="auto" w:fill="FFFFFF"/>
              </w:rPr>
              <w:t>2GW</w:t>
            </w:r>
            <w:r>
              <w:rPr>
                <w:rFonts w:eastAsia="方正仿宋简体"/>
                <w:sz w:val="28"/>
                <w:szCs w:val="28"/>
                <w:shd w:val="clear" w:color="auto" w:fill="FFFFFF"/>
              </w:rPr>
              <w:t>高效太阳能电池智能化生产线技术改造项目等。</w:t>
            </w:r>
          </w:p>
        </w:tc>
      </w:tr>
    </w:tbl>
    <w:p w:rsidR="00145A05" w:rsidRDefault="00145A05" w:rsidP="00145A05">
      <w:pPr>
        <w:spacing w:line="560" w:lineRule="exact"/>
        <w:ind w:firstLineChars="200" w:firstLine="640"/>
        <w:jc w:val="left"/>
        <w:rPr>
          <w:rFonts w:ascii="方正黑体简体" w:eastAsia="方正黑体简体" w:hAnsi="方正黑体简体" w:cs="方正黑体简体" w:hint="eastAsia"/>
          <w:szCs w:val="32"/>
        </w:rPr>
      </w:pPr>
      <w:r>
        <w:rPr>
          <w:rFonts w:ascii="方正黑体简体" w:eastAsia="方正黑体简体" w:hAnsi="方正黑体简体" w:cs="方正黑体简体" w:hint="eastAsia"/>
          <w:szCs w:val="32"/>
        </w:rPr>
        <w:t>三、实施四条转型路径</w:t>
      </w:r>
    </w:p>
    <w:p w:rsidR="00145A05" w:rsidRDefault="00145A05" w:rsidP="00145A05">
      <w:pPr>
        <w:spacing w:line="560" w:lineRule="exact"/>
        <w:ind w:firstLineChars="200" w:firstLine="640"/>
        <w:rPr>
          <w:rFonts w:ascii="方正楷体简体" w:eastAsia="方正楷体简体" w:hAnsi="方正楷体简体" w:cs="方正楷体简体" w:hint="eastAsia"/>
          <w:szCs w:val="32"/>
        </w:rPr>
      </w:pPr>
      <w:r>
        <w:rPr>
          <w:rFonts w:ascii="方正楷体简体" w:eastAsia="方正楷体简体" w:hAnsi="方正楷体简体" w:cs="方正楷体简体" w:hint="eastAsia"/>
          <w:szCs w:val="32"/>
        </w:rPr>
        <w:t>（一）加快龙头骨干企业示范建设</w:t>
      </w:r>
    </w:p>
    <w:p w:rsidR="00145A05" w:rsidRDefault="00145A05" w:rsidP="00145A05">
      <w:pPr>
        <w:pStyle w:val="a6"/>
        <w:shd w:val="clear" w:color="auto" w:fill="FFFFFF"/>
        <w:spacing w:line="560" w:lineRule="exact"/>
        <w:ind w:firstLine="635"/>
        <w:rPr>
          <w:rFonts w:eastAsia="方正仿宋简体"/>
          <w:kern w:val="2"/>
          <w:sz w:val="32"/>
          <w:szCs w:val="32"/>
        </w:rPr>
      </w:pPr>
      <w:r>
        <w:rPr>
          <w:rFonts w:eastAsia="方正仿宋简体"/>
          <w:b/>
          <w:bCs/>
          <w:sz w:val="32"/>
          <w:szCs w:val="32"/>
        </w:rPr>
        <w:t>1.</w:t>
      </w:r>
      <w:r>
        <w:rPr>
          <w:rFonts w:eastAsia="方正仿宋简体"/>
          <w:b/>
          <w:bCs/>
          <w:sz w:val="32"/>
          <w:szCs w:val="32"/>
        </w:rPr>
        <w:t>加快龙头企业智能制造示范建设。</w:t>
      </w:r>
      <w:r>
        <w:rPr>
          <w:rFonts w:eastAsia="方正仿宋简体"/>
          <w:sz w:val="32"/>
          <w:szCs w:val="32"/>
          <w:shd w:val="clear" w:color="auto" w:fill="FFFFFF"/>
        </w:rPr>
        <w:t>鼓励龙头企业建立数据采集分析、制造资源协同管理和制造执行等系统，推动设备联网和生产环节数字化连接，实现生产、经营、管理和决策等环节的优化。至</w:t>
      </w:r>
      <w:r>
        <w:rPr>
          <w:rFonts w:eastAsia="方正仿宋简体"/>
          <w:sz w:val="32"/>
          <w:szCs w:val="32"/>
          <w:shd w:val="clear" w:color="auto" w:fill="FFFFFF"/>
        </w:rPr>
        <w:t>2023</w:t>
      </w:r>
      <w:r>
        <w:rPr>
          <w:rFonts w:eastAsia="方正仿宋简体"/>
          <w:sz w:val="32"/>
          <w:szCs w:val="32"/>
          <w:shd w:val="clear" w:color="auto" w:fill="FFFFFF"/>
        </w:rPr>
        <w:t>年，力争建设数字化车间</w:t>
      </w:r>
      <w:r>
        <w:rPr>
          <w:rFonts w:eastAsia="方正仿宋简体"/>
          <w:sz w:val="32"/>
          <w:szCs w:val="32"/>
          <w:shd w:val="clear" w:color="auto" w:fill="FFFFFF"/>
        </w:rPr>
        <w:t>50</w:t>
      </w:r>
      <w:r>
        <w:rPr>
          <w:rFonts w:eastAsia="方正仿宋简体"/>
          <w:sz w:val="32"/>
          <w:szCs w:val="32"/>
          <w:shd w:val="clear" w:color="auto" w:fill="FFFFFF"/>
        </w:rPr>
        <w:t>个。（责任单位：市工信局）</w:t>
      </w:r>
    </w:p>
    <w:p w:rsidR="00145A05" w:rsidRDefault="00145A05" w:rsidP="00145A05">
      <w:pPr>
        <w:pStyle w:val="a6"/>
        <w:shd w:val="clear" w:color="auto" w:fill="FFFFFF"/>
        <w:spacing w:line="560" w:lineRule="exact"/>
        <w:ind w:firstLineChars="200" w:firstLine="643"/>
        <w:rPr>
          <w:rFonts w:eastAsia="方正仿宋简体"/>
          <w:kern w:val="2"/>
          <w:sz w:val="32"/>
          <w:szCs w:val="32"/>
        </w:rPr>
      </w:pPr>
      <w:r>
        <w:rPr>
          <w:rFonts w:eastAsia="方正仿宋简体"/>
          <w:b/>
          <w:bCs/>
          <w:sz w:val="32"/>
          <w:szCs w:val="32"/>
        </w:rPr>
        <w:t>2.</w:t>
      </w:r>
      <w:r>
        <w:rPr>
          <w:rFonts w:eastAsia="方正仿宋简体"/>
          <w:b/>
          <w:bCs/>
          <w:sz w:val="32"/>
          <w:szCs w:val="32"/>
        </w:rPr>
        <w:t>加快龙头企业工业互联网示范建设。</w:t>
      </w:r>
      <w:r>
        <w:rPr>
          <w:rFonts w:eastAsia="方正仿宋简体"/>
          <w:sz w:val="32"/>
          <w:szCs w:val="32"/>
          <w:shd w:val="clear" w:color="auto" w:fill="FFFFFF"/>
        </w:rPr>
        <w:t>鼓励各行业龙头企业率先加快转型升级步伐，支持我市互联网、软件和信息技术服务业企业与纺织鞋服、建材、机械装备等传统产业合作，实施工业互联网示范工程，将工业互联网实施经验转化</w:t>
      </w:r>
      <w:r>
        <w:rPr>
          <w:rFonts w:eastAsia="方正仿宋简体"/>
          <w:sz w:val="32"/>
          <w:szCs w:val="32"/>
          <w:shd w:val="clear" w:color="auto" w:fill="FFFFFF"/>
        </w:rPr>
        <w:lastRenderedPageBreak/>
        <w:t>为标准化解决方案向行业企业辐射推广。对工业互联网示范项目按与信息化相关软硬件投资额</w:t>
      </w:r>
      <w:r>
        <w:rPr>
          <w:rFonts w:eastAsia="方正仿宋简体"/>
          <w:sz w:val="32"/>
          <w:szCs w:val="32"/>
          <w:shd w:val="clear" w:color="auto" w:fill="FFFFFF"/>
        </w:rPr>
        <w:t>10%</w:t>
      </w:r>
      <w:r>
        <w:rPr>
          <w:rFonts w:eastAsia="方正仿宋简体"/>
          <w:sz w:val="32"/>
          <w:szCs w:val="32"/>
          <w:shd w:val="clear" w:color="auto" w:fill="FFFFFF"/>
        </w:rPr>
        <w:t>的比例给予提供</w:t>
      </w:r>
      <w:r>
        <w:rPr>
          <w:rFonts w:eastAsia="方正仿宋简体"/>
          <w:sz w:val="32"/>
          <w:szCs w:val="32"/>
          <w:shd w:val="clear" w:color="auto" w:fill="FFFFFF"/>
        </w:rPr>
        <w:t>“</w:t>
      </w:r>
      <w:r>
        <w:rPr>
          <w:rFonts w:eastAsia="方正仿宋简体"/>
          <w:sz w:val="32"/>
          <w:szCs w:val="32"/>
          <w:shd w:val="clear" w:color="auto" w:fill="FFFFFF"/>
        </w:rPr>
        <w:t>互联网</w:t>
      </w:r>
      <w:r>
        <w:rPr>
          <w:rFonts w:eastAsia="方正仿宋简体"/>
          <w:sz w:val="32"/>
          <w:szCs w:val="32"/>
          <w:shd w:val="clear" w:color="auto" w:fill="FFFFFF"/>
        </w:rPr>
        <w:t>+”</w:t>
      </w:r>
      <w:r>
        <w:rPr>
          <w:rFonts w:eastAsia="方正仿宋简体"/>
          <w:sz w:val="32"/>
          <w:szCs w:val="32"/>
          <w:shd w:val="clear" w:color="auto" w:fill="FFFFFF"/>
        </w:rPr>
        <w:t>解决方案或服务产品的企业补助，单个项目补助最高不超过</w:t>
      </w:r>
      <w:r>
        <w:rPr>
          <w:rFonts w:eastAsia="方正仿宋简体"/>
          <w:sz w:val="32"/>
          <w:szCs w:val="32"/>
          <w:shd w:val="clear" w:color="auto" w:fill="FFFFFF"/>
        </w:rPr>
        <w:t>100</w:t>
      </w:r>
      <w:r>
        <w:rPr>
          <w:rFonts w:eastAsia="方正仿宋简体"/>
          <w:sz w:val="32"/>
          <w:szCs w:val="32"/>
          <w:shd w:val="clear" w:color="auto" w:fill="FFFFFF"/>
        </w:rPr>
        <w:t>万元。至</w:t>
      </w:r>
      <w:r>
        <w:rPr>
          <w:rFonts w:eastAsia="方正仿宋简体"/>
          <w:sz w:val="32"/>
          <w:szCs w:val="32"/>
          <w:shd w:val="clear" w:color="auto" w:fill="FFFFFF"/>
        </w:rPr>
        <w:t>2023</w:t>
      </w:r>
      <w:r>
        <w:rPr>
          <w:rFonts w:eastAsia="方正仿宋简体"/>
          <w:sz w:val="32"/>
          <w:szCs w:val="32"/>
          <w:shd w:val="clear" w:color="auto" w:fill="FFFFFF"/>
        </w:rPr>
        <w:t>年，力争培育</w:t>
      </w:r>
      <w:r>
        <w:rPr>
          <w:rFonts w:eastAsia="方正仿宋简体"/>
          <w:sz w:val="32"/>
          <w:szCs w:val="32"/>
          <w:shd w:val="clear" w:color="auto" w:fill="FFFFFF"/>
        </w:rPr>
        <w:t>50</w:t>
      </w:r>
      <w:r>
        <w:rPr>
          <w:rFonts w:eastAsia="方正仿宋简体"/>
          <w:sz w:val="32"/>
          <w:szCs w:val="32"/>
          <w:shd w:val="clear" w:color="auto" w:fill="FFFFFF"/>
        </w:rPr>
        <w:t>个工业互联网试点示范项目。（责任单位：市工信局、科技局，市通信发展管理办）</w:t>
      </w:r>
    </w:p>
    <w:p w:rsidR="00145A05" w:rsidRDefault="00145A05" w:rsidP="00145A05">
      <w:pPr>
        <w:spacing w:line="560" w:lineRule="exact"/>
        <w:ind w:firstLineChars="200" w:firstLine="618"/>
        <w:rPr>
          <w:rFonts w:eastAsia="方正仿宋简体"/>
          <w:spacing w:val="-6"/>
          <w:szCs w:val="32"/>
        </w:rPr>
      </w:pPr>
      <w:r>
        <w:rPr>
          <w:rFonts w:eastAsia="方正仿宋简体"/>
          <w:b/>
          <w:bCs/>
          <w:spacing w:val="-6"/>
          <w:kern w:val="0"/>
          <w:szCs w:val="32"/>
        </w:rPr>
        <w:t>3.</w:t>
      </w:r>
      <w:r>
        <w:rPr>
          <w:rFonts w:eastAsia="方正仿宋简体"/>
          <w:b/>
          <w:bCs/>
          <w:spacing w:val="-6"/>
          <w:kern w:val="0"/>
          <w:szCs w:val="32"/>
        </w:rPr>
        <w:t>加快龙头企业</w:t>
      </w:r>
      <w:r>
        <w:rPr>
          <w:rFonts w:eastAsia="方正仿宋简体"/>
          <w:b/>
          <w:bCs/>
          <w:spacing w:val="-6"/>
          <w:kern w:val="0"/>
          <w:szCs w:val="32"/>
        </w:rPr>
        <w:t>5G</w:t>
      </w:r>
      <w:r>
        <w:rPr>
          <w:rFonts w:eastAsia="方正仿宋简体"/>
          <w:b/>
          <w:bCs/>
          <w:spacing w:val="-6"/>
          <w:kern w:val="0"/>
          <w:szCs w:val="32"/>
        </w:rPr>
        <w:t>应用场景建设</w:t>
      </w:r>
      <w:r>
        <w:rPr>
          <w:rFonts w:eastAsia="方正仿宋简体"/>
          <w:spacing w:val="-6"/>
          <w:kern w:val="0"/>
          <w:szCs w:val="32"/>
        </w:rPr>
        <w:t>。</w:t>
      </w:r>
      <w:r>
        <w:rPr>
          <w:rFonts w:eastAsia="方正仿宋简体"/>
          <w:spacing w:val="-6"/>
          <w:kern w:val="0"/>
          <w:szCs w:val="32"/>
          <w:shd w:val="clear" w:color="auto" w:fill="FFFFFF"/>
        </w:rPr>
        <w:t>推动重点行业龙头企业、地方骨干企业结合</w:t>
      </w:r>
      <w:r>
        <w:rPr>
          <w:rFonts w:eastAsia="方正仿宋简体"/>
          <w:spacing w:val="-6"/>
          <w:kern w:val="0"/>
          <w:szCs w:val="32"/>
          <w:shd w:val="clear" w:color="auto" w:fill="FFFFFF"/>
        </w:rPr>
        <w:t>5G</w:t>
      </w:r>
      <w:r>
        <w:rPr>
          <w:rFonts w:eastAsia="方正仿宋简体"/>
          <w:spacing w:val="-6"/>
          <w:kern w:val="0"/>
          <w:szCs w:val="32"/>
          <w:shd w:val="clear" w:color="auto" w:fill="FFFFFF"/>
        </w:rPr>
        <w:t>技术开展工业互联网融合创新应用。推动</w:t>
      </w:r>
      <w:r>
        <w:rPr>
          <w:rFonts w:eastAsia="方正仿宋简体"/>
          <w:spacing w:val="-6"/>
          <w:kern w:val="0"/>
          <w:szCs w:val="32"/>
          <w:shd w:val="clear" w:color="auto" w:fill="FFFFFF"/>
        </w:rPr>
        <w:t>5G</w:t>
      </w:r>
      <w:r>
        <w:rPr>
          <w:rFonts w:eastAsia="方正仿宋简体"/>
          <w:spacing w:val="-6"/>
          <w:kern w:val="0"/>
          <w:szCs w:val="32"/>
          <w:shd w:val="clear" w:color="auto" w:fill="FFFFFF"/>
        </w:rPr>
        <w:t>应用从外围辅助环节向核心生产环节渗透，支持企业建设</w:t>
      </w:r>
      <w:r>
        <w:rPr>
          <w:rFonts w:eastAsia="方正仿宋简体"/>
          <w:spacing w:val="-6"/>
          <w:kern w:val="0"/>
          <w:szCs w:val="32"/>
          <w:shd w:val="clear" w:color="auto" w:fill="FFFFFF"/>
        </w:rPr>
        <w:t>5G</w:t>
      </w:r>
      <w:r>
        <w:rPr>
          <w:rFonts w:eastAsia="方正仿宋简体"/>
          <w:spacing w:val="-6"/>
          <w:kern w:val="0"/>
          <w:szCs w:val="32"/>
          <w:shd w:val="clear" w:color="auto" w:fill="FFFFFF"/>
        </w:rPr>
        <w:t>全连接工厂，加快典型场景推广。至</w:t>
      </w:r>
      <w:r>
        <w:rPr>
          <w:rFonts w:eastAsia="方正仿宋简体"/>
          <w:spacing w:val="-6"/>
          <w:kern w:val="0"/>
          <w:szCs w:val="32"/>
          <w:shd w:val="clear" w:color="auto" w:fill="FFFFFF"/>
        </w:rPr>
        <w:t>2023</w:t>
      </w:r>
      <w:r>
        <w:rPr>
          <w:rFonts w:eastAsia="方正仿宋简体"/>
          <w:spacing w:val="-6"/>
          <w:kern w:val="0"/>
          <w:szCs w:val="32"/>
          <w:shd w:val="clear" w:color="auto" w:fill="FFFFFF"/>
        </w:rPr>
        <w:t>年，力争培育</w:t>
      </w:r>
      <w:r>
        <w:rPr>
          <w:rFonts w:eastAsia="方正仿宋简体"/>
          <w:spacing w:val="-6"/>
          <w:kern w:val="0"/>
          <w:szCs w:val="32"/>
          <w:shd w:val="clear" w:color="auto" w:fill="FFFFFF"/>
        </w:rPr>
        <w:t>“5G+</w:t>
      </w:r>
      <w:r>
        <w:rPr>
          <w:rFonts w:eastAsia="方正仿宋简体"/>
          <w:spacing w:val="-6"/>
          <w:kern w:val="0"/>
          <w:szCs w:val="32"/>
          <w:shd w:val="clear" w:color="auto" w:fill="FFFFFF"/>
        </w:rPr>
        <w:t>工业互联网</w:t>
      </w:r>
      <w:r>
        <w:rPr>
          <w:rFonts w:eastAsia="方正仿宋简体"/>
          <w:spacing w:val="-6"/>
          <w:kern w:val="0"/>
          <w:szCs w:val="32"/>
          <w:shd w:val="clear" w:color="auto" w:fill="FFFFFF"/>
        </w:rPr>
        <w:t>”</w:t>
      </w:r>
      <w:r>
        <w:rPr>
          <w:rFonts w:eastAsia="方正仿宋简体"/>
          <w:spacing w:val="-6"/>
          <w:kern w:val="0"/>
          <w:szCs w:val="32"/>
          <w:shd w:val="clear" w:color="auto" w:fill="FFFFFF"/>
        </w:rPr>
        <w:t>项目</w:t>
      </w:r>
      <w:r>
        <w:rPr>
          <w:rFonts w:eastAsia="方正仿宋简体"/>
          <w:spacing w:val="-6"/>
          <w:kern w:val="0"/>
          <w:szCs w:val="32"/>
          <w:shd w:val="clear" w:color="auto" w:fill="FFFFFF"/>
        </w:rPr>
        <w:t>30</w:t>
      </w:r>
      <w:r>
        <w:rPr>
          <w:rFonts w:eastAsia="方正仿宋简体"/>
          <w:spacing w:val="-6"/>
          <w:kern w:val="0"/>
          <w:szCs w:val="32"/>
          <w:shd w:val="clear" w:color="auto" w:fill="FFFFFF"/>
        </w:rPr>
        <w:t>个。（责任单位：市工信局）</w:t>
      </w:r>
    </w:p>
    <w:p w:rsidR="00145A05" w:rsidRDefault="00145A05" w:rsidP="00145A05">
      <w:pPr>
        <w:spacing w:line="560" w:lineRule="exact"/>
        <w:ind w:firstLineChars="200" w:firstLine="640"/>
        <w:rPr>
          <w:rFonts w:eastAsia="方正仿宋简体"/>
          <w:szCs w:val="32"/>
        </w:rPr>
      </w:pPr>
      <w:r>
        <w:rPr>
          <w:rFonts w:ascii="方正楷体简体" w:eastAsia="方正楷体简体" w:hAnsi="方正楷体简体" w:cs="方正楷体简体" w:hint="eastAsia"/>
          <w:szCs w:val="32"/>
        </w:rPr>
        <w:t>（二）推动中小型企业数字化普及应用</w:t>
      </w:r>
    </w:p>
    <w:p w:rsidR="00145A05" w:rsidRDefault="00145A05" w:rsidP="00145A05">
      <w:pPr>
        <w:pStyle w:val="a6"/>
        <w:widowControl/>
        <w:shd w:val="clear" w:color="auto" w:fill="FFFFFF"/>
        <w:spacing w:line="560" w:lineRule="exact"/>
        <w:ind w:firstLineChars="200" w:firstLine="643"/>
        <w:rPr>
          <w:rFonts w:eastAsia="方正仿宋简体"/>
          <w:sz w:val="32"/>
          <w:szCs w:val="32"/>
          <w:shd w:val="clear" w:color="auto" w:fill="FFFFFF"/>
        </w:rPr>
      </w:pPr>
      <w:r>
        <w:rPr>
          <w:rFonts w:eastAsia="方正仿宋简体"/>
          <w:b/>
          <w:bCs/>
          <w:sz w:val="32"/>
          <w:szCs w:val="32"/>
        </w:rPr>
        <w:t>4.</w:t>
      </w:r>
      <w:r>
        <w:rPr>
          <w:rFonts w:eastAsia="方正仿宋简体"/>
          <w:b/>
          <w:bCs/>
          <w:sz w:val="32"/>
          <w:szCs w:val="32"/>
        </w:rPr>
        <w:t>推广中小企业产线数字化。</w:t>
      </w:r>
      <w:r>
        <w:rPr>
          <w:rFonts w:eastAsia="方正仿宋简体"/>
          <w:sz w:val="32"/>
          <w:szCs w:val="32"/>
          <w:shd w:val="clear" w:color="auto" w:fill="FFFFFF"/>
        </w:rPr>
        <w:t>持续推进</w:t>
      </w:r>
      <w:r>
        <w:rPr>
          <w:rFonts w:eastAsia="方正仿宋简体"/>
          <w:sz w:val="32"/>
          <w:szCs w:val="32"/>
          <w:shd w:val="clear" w:color="auto" w:fill="FFFFFF"/>
        </w:rPr>
        <w:t>“</w:t>
      </w:r>
      <w:r>
        <w:rPr>
          <w:rFonts w:eastAsia="方正仿宋简体"/>
          <w:sz w:val="32"/>
          <w:szCs w:val="32"/>
          <w:shd w:val="clear" w:color="auto" w:fill="FFFFFF"/>
        </w:rPr>
        <w:t>数控一代</w:t>
      </w:r>
      <w:r>
        <w:rPr>
          <w:rFonts w:eastAsia="方正仿宋简体"/>
          <w:sz w:val="32"/>
          <w:szCs w:val="32"/>
          <w:shd w:val="clear" w:color="auto" w:fill="FFFFFF"/>
        </w:rPr>
        <w:t>”</w:t>
      </w:r>
      <w:r>
        <w:rPr>
          <w:rFonts w:eastAsia="方正仿宋简体"/>
          <w:sz w:val="32"/>
          <w:szCs w:val="32"/>
          <w:shd w:val="clear" w:color="auto" w:fill="FFFFFF"/>
        </w:rPr>
        <w:t>引导中小企业采取智能装备换工，促进中小企业生产方式向柔性、智能、精细转变应用，推广应用型智能制造、个性化定制、远程运行维护等智能制造发展新模式。至</w:t>
      </w:r>
      <w:r>
        <w:rPr>
          <w:rFonts w:eastAsia="方正仿宋简体"/>
          <w:sz w:val="32"/>
          <w:szCs w:val="32"/>
          <w:shd w:val="clear" w:color="auto" w:fill="FFFFFF"/>
        </w:rPr>
        <w:t>2023</w:t>
      </w:r>
      <w:r>
        <w:rPr>
          <w:rFonts w:eastAsia="方正仿宋简体"/>
          <w:sz w:val="32"/>
          <w:szCs w:val="32"/>
          <w:shd w:val="clear" w:color="auto" w:fill="FFFFFF"/>
        </w:rPr>
        <w:t>年，力争每年推广应用</w:t>
      </w:r>
      <w:r>
        <w:rPr>
          <w:rFonts w:eastAsia="方正仿宋简体"/>
          <w:sz w:val="32"/>
          <w:szCs w:val="32"/>
          <w:shd w:val="clear" w:color="auto" w:fill="FFFFFF"/>
        </w:rPr>
        <w:t>100</w:t>
      </w:r>
      <w:r>
        <w:rPr>
          <w:rFonts w:eastAsia="方正仿宋简体"/>
          <w:sz w:val="32"/>
          <w:szCs w:val="32"/>
          <w:shd w:val="clear" w:color="auto" w:fill="FFFFFF"/>
        </w:rPr>
        <w:t>条以上数字化生产线。（责任单位：市工信局）</w:t>
      </w:r>
    </w:p>
    <w:p w:rsidR="00145A05" w:rsidRDefault="00145A05" w:rsidP="00145A05">
      <w:pPr>
        <w:pStyle w:val="a6"/>
        <w:shd w:val="clear" w:color="auto" w:fill="FFFFFF"/>
        <w:spacing w:line="560" w:lineRule="exact"/>
        <w:ind w:firstLine="635"/>
        <w:rPr>
          <w:rFonts w:eastAsia="方正仿宋简体"/>
          <w:spacing w:val="10"/>
          <w:kern w:val="2"/>
          <w:sz w:val="32"/>
        </w:rPr>
      </w:pPr>
      <w:r>
        <w:rPr>
          <w:rFonts w:eastAsia="方正仿宋简体"/>
          <w:b/>
          <w:bCs/>
          <w:sz w:val="32"/>
          <w:szCs w:val="32"/>
        </w:rPr>
        <w:t>5.</w:t>
      </w:r>
      <w:r>
        <w:rPr>
          <w:rFonts w:eastAsia="方正仿宋简体"/>
          <w:b/>
          <w:bCs/>
          <w:sz w:val="32"/>
          <w:szCs w:val="32"/>
        </w:rPr>
        <w:t>推广中小企业上云上平台。</w:t>
      </w:r>
      <w:r>
        <w:rPr>
          <w:rFonts w:eastAsia="方正仿宋简体"/>
          <w:sz w:val="32"/>
          <w:szCs w:val="32"/>
          <w:shd w:val="clear" w:color="auto" w:fill="FFFFFF"/>
        </w:rPr>
        <w:t>支持广大中小制造企业和创业企业通过购买服务、租用系统，按需推动企业基础设施、平台系统和业务应用上云，重点支持规上企业使用云服务商提供的云服务平台，对年度服务费超过</w:t>
      </w:r>
      <w:r>
        <w:rPr>
          <w:rFonts w:eastAsia="方正仿宋简体"/>
          <w:sz w:val="32"/>
          <w:szCs w:val="32"/>
          <w:shd w:val="clear" w:color="auto" w:fill="FFFFFF"/>
        </w:rPr>
        <w:t>5</w:t>
      </w:r>
      <w:r>
        <w:rPr>
          <w:rFonts w:eastAsia="方正仿宋简体"/>
          <w:sz w:val="32"/>
          <w:szCs w:val="32"/>
          <w:shd w:val="clear" w:color="auto" w:fill="FFFFFF"/>
        </w:rPr>
        <w:t>万元的企业，按照服务费的</w:t>
      </w:r>
      <w:r>
        <w:rPr>
          <w:rFonts w:eastAsia="方正仿宋简体"/>
          <w:sz w:val="32"/>
          <w:szCs w:val="32"/>
          <w:shd w:val="clear" w:color="auto" w:fill="FFFFFF"/>
        </w:rPr>
        <w:t>30%</w:t>
      </w:r>
      <w:r>
        <w:rPr>
          <w:rFonts w:eastAsia="方正仿宋简体"/>
          <w:sz w:val="32"/>
          <w:szCs w:val="32"/>
          <w:shd w:val="clear" w:color="auto" w:fill="FFFFFF"/>
        </w:rPr>
        <w:t>给予上云企业补助，单家使用企业年度补助最</w:t>
      </w:r>
      <w:r>
        <w:rPr>
          <w:rFonts w:eastAsia="方正仿宋简体"/>
          <w:sz w:val="32"/>
          <w:szCs w:val="32"/>
          <w:shd w:val="clear" w:color="auto" w:fill="FFFFFF"/>
        </w:rPr>
        <w:lastRenderedPageBreak/>
        <w:t>高不超过</w:t>
      </w:r>
      <w:r>
        <w:rPr>
          <w:rFonts w:eastAsia="方正仿宋简体"/>
          <w:sz w:val="32"/>
          <w:szCs w:val="32"/>
          <w:shd w:val="clear" w:color="auto" w:fill="FFFFFF"/>
        </w:rPr>
        <w:t>10</w:t>
      </w:r>
      <w:r>
        <w:rPr>
          <w:rFonts w:eastAsia="方正仿宋简体"/>
          <w:sz w:val="32"/>
          <w:szCs w:val="32"/>
          <w:shd w:val="clear" w:color="auto" w:fill="FFFFFF"/>
        </w:rPr>
        <w:t>万元。至</w:t>
      </w:r>
      <w:r>
        <w:rPr>
          <w:rFonts w:eastAsia="方正仿宋简体"/>
          <w:sz w:val="32"/>
          <w:szCs w:val="32"/>
          <w:shd w:val="clear" w:color="auto" w:fill="FFFFFF"/>
        </w:rPr>
        <w:t>2023</w:t>
      </w:r>
      <w:r>
        <w:rPr>
          <w:rFonts w:eastAsia="方正仿宋简体"/>
          <w:sz w:val="32"/>
          <w:szCs w:val="32"/>
          <w:shd w:val="clear" w:color="auto" w:fill="FFFFFF"/>
        </w:rPr>
        <w:t>年，力争每年推动企业上云上平台达</w:t>
      </w:r>
      <w:r>
        <w:rPr>
          <w:rFonts w:eastAsia="方正仿宋简体"/>
          <w:sz w:val="32"/>
          <w:szCs w:val="32"/>
          <w:shd w:val="clear" w:color="auto" w:fill="FFFFFF"/>
        </w:rPr>
        <w:t>1000</w:t>
      </w:r>
      <w:r>
        <w:rPr>
          <w:rFonts w:eastAsia="方正仿宋简体"/>
          <w:sz w:val="32"/>
          <w:szCs w:val="32"/>
          <w:shd w:val="clear" w:color="auto" w:fill="FFFFFF"/>
        </w:rPr>
        <w:t>家以上。（责任单位：市工信局）</w:t>
      </w:r>
    </w:p>
    <w:p w:rsidR="00145A05" w:rsidRDefault="00145A05" w:rsidP="00145A05">
      <w:pPr>
        <w:spacing w:line="560" w:lineRule="exact"/>
        <w:ind w:firstLineChars="200" w:firstLine="643"/>
        <w:rPr>
          <w:rFonts w:eastAsia="方正仿宋简体"/>
          <w:kern w:val="0"/>
          <w:szCs w:val="32"/>
          <w:shd w:val="clear" w:color="auto" w:fill="FFFFFF"/>
        </w:rPr>
      </w:pPr>
      <w:r>
        <w:rPr>
          <w:rFonts w:eastAsia="方正仿宋简体"/>
          <w:b/>
          <w:bCs/>
          <w:kern w:val="0"/>
          <w:szCs w:val="32"/>
        </w:rPr>
        <w:t>6.</w:t>
      </w:r>
      <w:r>
        <w:rPr>
          <w:rFonts w:eastAsia="方正仿宋简体"/>
          <w:b/>
          <w:bCs/>
          <w:kern w:val="0"/>
          <w:szCs w:val="32"/>
        </w:rPr>
        <w:t>推广中小企业</w:t>
      </w:r>
      <w:r>
        <w:rPr>
          <w:rFonts w:eastAsia="方正仿宋简体"/>
          <w:b/>
          <w:bCs/>
          <w:kern w:val="0"/>
          <w:szCs w:val="32"/>
        </w:rPr>
        <w:t>“</w:t>
      </w:r>
      <w:r>
        <w:rPr>
          <w:rFonts w:eastAsia="方正仿宋简体"/>
          <w:b/>
          <w:bCs/>
          <w:kern w:val="0"/>
          <w:szCs w:val="32"/>
        </w:rPr>
        <w:t>专精特新</w:t>
      </w:r>
      <w:r>
        <w:rPr>
          <w:rFonts w:eastAsia="方正仿宋简体"/>
          <w:b/>
          <w:bCs/>
          <w:kern w:val="0"/>
          <w:szCs w:val="32"/>
        </w:rPr>
        <w:t>”</w:t>
      </w:r>
      <w:r>
        <w:rPr>
          <w:rFonts w:eastAsia="方正仿宋简体"/>
          <w:b/>
          <w:bCs/>
          <w:kern w:val="0"/>
          <w:szCs w:val="32"/>
        </w:rPr>
        <w:t>。</w:t>
      </w:r>
      <w:r>
        <w:rPr>
          <w:rFonts w:eastAsia="方正仿宋简体"/>
          <w:kern w:val="0"/>
          <w:szCs w:val="32"/>
          <w:shd w:val="clear" w:color="auto" w:fill="FFFFFF"/>
        </w:rPr>
        <w:t>鼓励各类中小企业主动对接行业龙头骨干企业需求，与大企业建立稳定的生产、研发等专业化协作配套关系。引导中小企业深耕专业领域，利用数字化技术，基于云计算、大数据，赋能员工提升内部效率、整合价值链、打造高品质产品与服务、连接用户、提升用户体验和满意度的能力。至</w:t>
      </w:r>
      <w:r>
        <w:rPr>
          <w:rFonts w:eastAsia="方正仿宋简体"/>
          <w:kern w:val="0"/>
          <w:szCs w:val="32"/>
          <w:shd w:val="clear" w:color="auto" w:fill="FFFFFF"/>
        </w:rPr>
        <w:t>2023</w:t>
      </w:r>
      <w:r>
        <w:rPr>
          <w:rFonts w:eastAsia="方正仿宋简体"/>
          <w:kern w:val="0"/>
          <w:szCs w:val="32"/>
          <w:shd w:val="clear" w:color="auto" w:fill="FFFFFF"/>
        </w:rPr>
        <w:t>年，力争新增培育制造业单项冠军企业（产品）</w:t>
      </w:r>
      <w:r>
        <w:rPr>
          <w:rFonts w:eastAsia="方正仿宋简体"/>
          <w:kern w:val="0"/>
          <w:szCs w:val="32"/>
          <w:shd w:val="clear" w:color="auto" w:fill="FFFFFF"/>
        </w:rPr>
        <w:t>15</w:t>
      </w:r>
      <w:r>
        <w:rPr>
          <w:rFonts w:eastAsia="方正仿宋简体"/>
          <w:kern w:val="0"/>
          <w:szCs w:val="32"/>
          <w:shd w:val="clear" w:color="auto" w:fill="FFFFFF"/>
        </w:rPr>
        <w:t>家，工信部专精特新</w:t>
      </w:r>
      <w:r>
        <w:rPr>
          <w:rFonts w:eastAsia="方正仿宋简体"/>
          <w:kern w:val="0"/>
          <w:szCs w:val="32"/>
          <w:shd w:val="clear" w:color="auto" w:fill="FFFFFF"/>
        </w:rPr>
        <w:t>“</w:t>
      </w:r>
      <w:r>
        <w:rPr>
          <w:rFonts w:eastAsia="方正仿宋简体"/>
          <w:kern w:val="0"/>
          <w:szCs w:val="32"/>
          <w:shd w:val="clear" w:color="auto" w:fill="FFFFFF"/>
        </w:rPr>
        <w:t>小巨人</w:t>
      </w:r>
      <w:r>
        <w:rPr>
          <w:rFonts w:eastAsia="方正仿宋简体"/>
          <w:kern w:val="0"/>
          <w:szCs w:val="32"/>
          <w:shd w:val="clear" w:color="auto" w:fill="FFFFFF"/>
        </w:rPr>
        <w:t>”</w:t>
      </w:r>
      <w:r>
        <w:rPr>
          <w:rFonts w:eastAsia="方正仿宋简体"/>
          <w:kern w:val="0"/>
          <w:szCs w:val="32"/>
          <w:shd w:val="clear" w:color="auto" w:fill="FFFFFF"/>
        </w:rPr>
        <w:t>企业</w:t>
      </w:r>
      <w:r>
        <w:rPr>
          <w:rFonts w:eastAsia="方正仿宋简体"/>
          <w:kern w:val="0"/>
          <w:szCs w:val="32"/>
          <w:shd w:val="clear" w:color="auto" w:fill="FFFFFF"/>
        </w:rPr>
        <w:t>30</w:t>
      </w:r>
      <w:r>
        <w:rPr>
          <w:rFonts w:eastAsia="方正仿宋简体"/>
          <w:kern w:val="0"/>
          <w:szCs w:val="32"/>
          <w:shd w:val="clear" w:color="auto" w:fill="FFFFFF"/>
        </w:rPr>
        <w:t>家，省级</w:t>
      </w:r>
      <w:r>
        <w:rPr>
          <w:rFonts w:eastAsia="方正仿宋简体"/>
          <w:kern w:val="0"/>
          <w:szCs w:val="32"/>
          <w:shd w:val="clear" w:color="auto" w:fill="FFFFFF"/>
        </w:rPr>
        <w:t>“</w:t>
      </w:r>
      <w:r>
        <w:rPr>
          <w:rFonts w:eastAsia="方正仿宋简体"/>
          <w:kern w:val="0"/>
          <w:szCs w:val="32"/>
          <w:shd w:val="clear" w:color="auto" w:fill="FFFFFF"/>
        </w:rPr>
        <w:t>专精特新</w:t>
      </w:r>
      <w:r>
        <w:rPr>
          <w:rFonts w:eastAsia="方正仿宋简体"/>
          <w:kern w:val="0"/>
          <w:szCs w:val="32"/>
          <w:shd w:val="clear" w:color="auto" w:fill="FFFFFF"/>
        </w:rPr>
        <w:t>”</w:t>
      </w:r>
      <w:r>
        <w:rPr>
          <w:rFonts w:eastAsia="方正仿宋简体"/>
          <w:kern w:val="0"/>
          <w:szCs w:val="32"/>
          <w:shd w:val="clear" w:color="auto" w:fill="FFFFFF"/>
        </w:rPr>
        <w:t>企业</w:t>
      </w:r>
      <w:r>
        <w:rPr>
          <w:rFonts w:eastAsia="方正仿宋简体"/>
          <w:kern w:val="0"/>
          <w:szCs w:val="32"/>
          <w:shd w:val="clear" w:color="auto" w:fill="FFFFFF"/>
        </w:rPr>
        <w:t>50</w:t>
      </w:r>
      <w:r>
        <w:rPr>
          <w:rFonts w:eastAsia="方正仿宋简体"/>
          <w:kern w:val="0"/>
          <w:szCs w:val="32"/>
          <w:shd w:val="clear" w:color="auto" w:fill="FFFFFF"/>
        </w:rPr>
        <w:t>家，继续走在全省前列。（责任单位：市工信局）</w:t>
      </w:r>
    </w:p>
    <w:p w:rsidR="00145A05" w:rsidRDefault="00145A05" w:rsidP="00145A05">
      <w:pPr>
        <w:spacing w:line="560" w:lineRule="exact"/>
        <w:ind w:firstLineChars="200" w:firstLine="640"/>
        <w:rPr>
          <w:rFonts w:ascii="方正楷体简体" w:eastAsia="方正楷体简体" w:hAnsi="方正楷体简体" w:cs="方正楷体简体" w:hint="eastAsia"/>
          <w:szCs w:val="32"/>
        </w:rPr>
      </w:pPr>
      <w:r>
        <w:rPr>
          <w:rFonts w:ascii="方正楷体简体" w:eastAsia="方正楷体简体" w:hAnsi="方正楷体简体" w:cs="方正楷体简体" w:hint="eastAsia"/>
          <w:szCs w:val="32"/>
        </w:rPr>
        <w:t>（三）推进产业链数字化升级</w:t>
      </w:r>
    </w:p>
    <w:p w:rsidR="00145A05" w:rsidRDefault="00145A05" w:rsidP="00145A05">
      <w:pPr>
        <w:spacing w:line="560" w:lineRule="exact"/>
        <w:ind w:firstLineChars="200" w:firstLine="643"/>
        <w:rPr>
          <w:rFonts w:eastAsia="方正仿宋简体"/>
          <w:kern w:val="0"/>
          <w:szCs w:val="32"/>
          <w:shd w:val="clear" w:color="auto" w:fill="FFFFFF"/>
        </w:rPr>
      </w:pPr>
      <w:r>
        <w:rPr>
          <w:rFonts w:eastAsia="方正仿宋简体"/>
          <w:b/>
          <w:bCs/>
          <w:kern w:val="0"/>
          <w:szCs w:val="32"/>
        </w:rPr>
        <w:t>7.</w:t>
      </w:r>
      <w:r>
        <w:rPr>
          <w:rFonts w:eastAsia="方正仿宋简体"/>
          <w:b/>
          <w:bCs/>
          <w:kern w:val="0"/>
          <w:szCs w:val="32"/>
        </w:rPr>
        <w:t>推进电商平台建设。</w:t>
      </w:r>
      <w:r>
        <w:rPr>
          <w:rFonts w:eastAsia="方正仿宋简体"/>
          <w:kern w:val="0"/>
          <w:szCs w:val="32"/>
          <w:shd w:val="clear" w:color="auto" w:fill="FFFFFF"/>
        </w:rPr>
        <w:t>持续深化国家电子商务示范城市创建，扶持青创网、海峡石化交易中心等区域性垂直电商平台发展，争取电商总部回归。支持产业链龙头企业、第三方机构等应用</w:t>
      </w:r>
      <w:r>
        <w:rPr>
          <w:rFonts w:eastAsia="方正仿宋简体"/>
        </w:rPr>
        <w:t>5G</w:t>
      </w:r>
      <w:r>
        <w:rPr>
          <w:rFonts w:eastAsia="方正仿宋简体"/>
        </w:rPr>
        <w:t>、区块链、</w:t>
      </w:r>
      <w:r>
        <w:rPr>
          <w:rFonts w:eastAsia="方正仿宋简体"/>
        </w:rPr>
        <w:t>VR</w:t>
      </w:r>
      <w:r>
        <w:rPr>
          <w:rFonts w:eastAsia="方正仿宋简体"/>
        </w:rPr>
        <w:t>等新技术赋能</w:t>
      </w:r>
      <w:r>
        <w:rPr>
          <w:rFonts w:eastAsia="方正仿宋简体"/>
          <w:kern w:val="0"/>
          <w:szCs w:val="32"/>
          <w:shd w:val="clear" w:color="auto" w:fill="FFFFFF"/>
        </w:rPr>
        <w:t>供应链，探索</w:t>
      </w:r>
      <w:r>
        <w:rPr>
          <w:rFonts w:eastAsia="方正仿宋简体"/>
          <w:kern w:val="0"/>
          <w:szCs w:val="32"/>
          <w:shd w:val="clear" w:color="auto" w:fill="FFFFFF"/>
        </w:rPr>
        <w:t>“</w:t>
      </w:r>
      <w:r>
        <w:rPr>
          <w:rFonts w:eastAsia="方正仿宋简体"/>
          <w:kern w:val="0"/>
          <w:szCs w:val="32"/>
          <w:shd w:val="clear" w:color="auto" w:fill="FFFFFF"/>
        </w:rPr>
        <w:t>元宇宙</w:t>
      </w:r>
      <w:r>
        <w:rPr>
          <w:rFonts w:eastAsia="方正仿宋简体"/>
          <w:kern w:val="0"/>
          <w:szCs w:val="32"/>
          <w:shd w:val="clear" w:color="auto" w:fill="FFFFFF"/>
        </w:rPr>
        <w:t>”</w:t>
      </w:r>
      <w:r>
        <w:rPr>
          <w:rFonts w:eastAsia="方正仿宋简体"/>
          <w:kern w:val="0"/>
          <w:szCs w:val="32"/>
          <w:shd w:val="clear" w:color="auto" w:fill="FFFFFF"/>
        </w:rPr>
        <w:t>领域应用，加快推进商业模式创新。至</w:t>
      </w:r>
      <w:r>
        <w:rPr>
          <w:rFonts w:eastAsia="方正仿宋简体"/>
          <w:kern w:val="0"/>
          <w:szCs w:val="32"/>
          <w:shd w:val="clear" w:color="auto" w:fill="FFFFFF"/>
        </w:rPr>
        <w:t>2023</w:t>
      </w:r>
      <w:r>
        <w:rPr>
          <w:rFonts w:eastAsia="方正仿宋简体"/>
          <w:kern w:val="0"/>
          <w:szCs w:val="32"/>
          <w:shd w:val="clear" w:color="auto" w:fill="FFFFFF"/>
        </w:rPr>
        <w:t>年，力争引进或培育</w:t>
      </w:r>
      <w:r>
        <w:rPr>
          <w:rFonts w:eastAsia="方正仿宋简体"/>
          <w:kern w:val="0"/>
          <w:szCs w:val="32"/>
          <w:shd w:val="clear" w:color="auto" w:fill="FFFFFF"/>
        </w:rPr>
        <w:t>3</w:t>
      </w:r>
      <w:r>
        <w:rPr>
          <w:rFonts w:eastAsia="方正仿宋简体"/>
          <w:kern w:val="0"/>
          <w:szCs w:val="32"/>
          <w:shd w:val="clear" w:color="auto" w:fill="FFFFFF"/>
        </w:rPr>
        <w:t>家以上电商平台到泉设立全国性或区域性总部。（责任单位：市商务局、工信局、科技局、数字办）</w:t>
      </w:r>
    </w:p>
    <w:p w:rsidR="00145A05" w:rsidRDefault="00145A05" w:rsidP="00145A05">
      <w:pPr>
        <w:spacing w:line="560" w:lineRule="exact"/>
        <w:ind w:firstLineChars="200" w:firstLine="643"/>
        <w:rPr>
          <w:rFonts w:eastAsia="方正仿宋简体"/>
          <w:szCs w:val="32"/>
        </w:rPr>
      </w:pPr>
      <w:r>
        <w:rPr>
          <w:rFonts w:eastAsia="方正仿宋简体"/>
          <w:b/>
          <w:bCs/>
          <w:kern w:val="0"/>
          <w:szCs w:val="32"/>
        </w:rPr>
        <w:t>8.</w:t>
      </w:r>
      <w:r>
        <w:rPr>
          <w:rFonts w:eastAsia="方正仿宋简体"/>
          <w:b/>
          <w:bCs/>
          <w:kern w:val="0"/>
          <w:szCs w:val="32"/>
        </w:rPr>
        <w:t>推进生产端消费端互联互通。</w:t>
      </w:r>
      <w:r>
        <w:rPr>
          <w:rFonts w:eastAsia="方正仿宋简体"/>
          <w:kern w:val="0"/>
          <w:szCs w:val="32"/>
          <w:shd w:val="clear" w:color="auto" w:fill="FFFFFF"/>
        </w:rPr>
        <w:t>引导企业直接获取用户个性化需求和订单，通过柔性组织产品设计、制造资源和生产流程，打通消费端和生产端，发展低成本大规模定制，实现制造资源高效重组，提升企业和行业整体效益。引导鼓励支持</w:t>
      </w:r>
      <w:r>
        <w:rPr>
          <w:rFonts w:eastAsia="方正仿宋简体"/>
          <w:kern w:val="0"/>
          <w:szCs w:val="32"/>
          <w:shd w:val="clear" w:color="auto" w:fill="FFFFFF"/>
        </w:rPr>
        <w:t>“5G+</w:t>
      </w:r>
      <w:r>
        <w:rPr>
          <w:rFonts w:eastAsia="方正仿宋简体"/>
          <w:kern w:val="0"/>
          <w:szCs w:val="32"/>
          <w:shd w:val="clear" w:color="auto" w:fill="FFFFFF"/>
        </w:rPr>
        <w:t>工业设计</w:t>
      </w:r>
      <w:r>
        <w:rPr>
          <w:rFonts w:eastAsia="方正仿宋简体"/>
          <w:kern w:val="0"/>
          <w:szCs w:val="32"/>
          <w:shd w:val="clear" w:color="auto" w:fill="FFFFFF"/>
        </w:rPr>
        <w:t>+</w:t>
      </w:r>
      <w:r>
        <w:rPr>
          <w:rFonts w:eastAsia="方正仿宋简体"/>
          <w:kern w:val="0"/>
          <w:szCs w:val="32"/>
          <w:shd w:val="clear" w:color="auto" w:fill="FFFFFF"/>
        </w:rPr>
        <w:t>电商</w:t>
      </w:r>
      <w:r>
        <w:rPr>
          <w:rFonts w:eastAsia="方正仿宋简体"/>
          <w:kern w:val="0"/>
          <w:szCs w:val="32"/>
          <w:shd w:val="clear" w:color="auto" w:fill="FFFFFF"/>
        </w:rPr>
        <w:t>”</w:t>
      </w:r>
      <w:r>
        <w:rPr>
          <w:rFonts w:eastAsia="方正仿宋简体"/>
          <w:kern w:val="0"/>
          <w:szCs w:val="32"/>
          <w:shd w:val="clear" w:color="auto" w:fill="FFFFFF"/>
        </w:rPr>
        <w:t>模式，利用</w:t>
      </w:r>
      <w:r>
        <w:rPr>
          <w:rFonts w:eastAsia="方正仿宋简体"/>
          <w:kern w:val="0"/>
          <w:szCs w:val="32"/>
          <w:shd w:val="clear" w:color="auto" w:fill="FFFFFF"/>
        </w:rPr>
        <w:t>5G</w:t>
      </w:r>
      <w:r>
        <w:rPr>
          <w:rFonts w:eastAsia="方正仿宋简体"/>
          <w:kern w:val="0"/>
          <w:szCs w:val="32"/>
          <w:shd w:val="clear" w:color="auto" w:fill="FFFFFF"/>
        </w:rPr>
        <w:t>网络的高带宽和低</w:t>
      </w:r>
      <w:r>
        <w:rPr>
          <w:rFonts w:eastAsia="方正仿宋简体"/>
          <w:kern w:val="0"/>
          <w:szCs w:val="32"/>
          <w:shd w:val="clear" w:color="auto" w:fill="FFFFFF"/>
        </w:rPr>
        <w:lastRenderedPageBreak/>
        <w:t>延迟的特性，通过</w:t>
      </w:r>
      <w:r>
        <w:rPr>
          <w:rFonts w:eastAsia="方正仿宋简体"/>
          <w:kern w:val="0"/>
          <w:szCs w:val="32"/>
          <w:shd w:val="clear" w:color="auto" w:fill="FFFFFF"/>
        </w:rPr>
        <w:t>“</w:t>
      </w:r>
      <w:r>
        <w:rPr>
          <w:rFonts w:eastAsia="方正仿宋简体"/>
          <w:kern w:val="0"/>
          <w:szCs w:val="32"/>
          <w:shd w:val="clear" w:color="auto" w:fill="FFFFFF"/>
        </w:rPr>
        <w:t>增强现实</w:t>
      </w:r>
      <w:r>
        <w:rPr>
          <w:rFonts w:eastAsia="方正仿宋简体"/>
          <w:kern w:val="0"/>
          <w:szCs w:val="32"/>
          <w:shd w:val="clear" w:color="auto" w:fill="FFFFFF"/>
        </w:rPr>
        <w:t>”</w:t>
      </w:r>
      <w:r>
        <w:rPr>
          <w:rFonts w:eastAsia="方正仿宋简体" w:hint="eastAsia"/>
          <w:kern w:val="0"/>
          <w:szCs w:val="32"/>
          <w:shd w:val="clear" w:color="auto" w:fill="FFFFFF"/>
        </w:rPr>
        <w:t>或</w:t>
      </w:r>
      <w:r>
        <w:rPr>
          <w:rFonts w:eastAsia="方正仿宋简体"/>
          <w:kern w:val="0"/>
          <w:szCs w:val="32"/>
          <w:shd w:val="clear" w:color="auto" w:fill="FFFFFF"/>
        </w:rPr>
        <w:t>“</w:t>
      </w:r>
      <w:r>
        <w:rPr>
          <w:rFonts w:eastAsia="方正仿宋简体"/>
          <w:kern w:val="0"/>
          <w:szCs w:val="32"/>
          <w:shd w:val="clear" w:color="auto" w:fill="FFFFFF"/>
        </w:rPr>
        <w:t>虚拟现实</w:t>
      </w:r>
      <w:r>
        <w:rPr>
          <w:rFonts w:eastAsia="方正仿宋简体"/>
          <w:kern w:val="0"/>
          <w:szCs w:val="32"/>
          <w:shd w:val="clear" w:color="auto" w:fill="FFFFFF"/>
        </w:rPr>
        <w:t>”</w:t>
      </w:r>
      <w:r>
        <w:rPr>
          <w:rFonts w:eastAsia="方正仿宋简体"/>
          <w:kern w:val="0"/>
          <w:szCs w:val="32"/>
          <w:shd w:val="clear" w:color="auto" w:fill="FFFFFF"/>
        </w:rPr>
        <w:t>技术促进实现高清立体图像再现，赋能工业设计创新，以销促产，快速反应，促进线上销售。对与我市传统优势产业结合紧密、发展潜力大、对产业转型升级推动作用明显的行业垂直电商平台进行补助，补助资金不超过平台当年度新增建设投资的</w:t>
      </w:r>
      <w:r>
        <w:rPr>
          <w:rFonts w:eastAsia="方正仿宋简体"/>
          <w:kern w:val="0"/>
          <w:szCs w:val="32"/>
          <w:shd w:val="clear" w:color="auto" w:fill="FFFFFF"/>
        </w:rPr>
        <w:t>30%</w:t>
      </w:r>
      <w:r>
        <w:rPr>
          <w:rFonts w:eastAsia="方正仿宋简体"/>
          <w:kern w:val="0"/>
          <w:szCs w:val="32"/>
          <w:shd w:val="clear" w:color="auto" w:fill="FFFFFF"/>
        </w:rPr>
        <w:t>，单个平台最高不超过</w:t>
      </w:r>
      <w:r>
        <w:rPr>
          <w:rFonts w:eastAsia="方正仿宋简体"/>
          <w:kern w:val="0"/>
          <w:szCs w:val="32"/>
          <w:shd w:val="clear" w:color="auto" w:fill="FFFFFF"/>
        </w:rPr>
        <w:t>100</w:t>
      </w:r>
      <w:r>
        <w:rPr>
          <w:rFonts w:eastAsia="方正仿宋简体"/>
          <w:kern w:val="0"/>
          <w:szCs w:val="32"/>
          <w:shd w:val="clear" w:color="auto" w:fill="FFFFFF"/>
        </w:rPr>
        <w:t>万元。对平台年交易规模超过</w:t>
      </w:r>
      <w:r>
        <w:rPr>
          <w:rFonts w:eastAsia="方正仿宋简体"/>
          <w:kern w:val="0"/>
          <w:szCs w:val="32"/>
          <w:shd w:val="clear" w:color="auto" w:fill="FFFFFF"/>
        </w:rPr>
        <w:t>5</w:t>
      </w:r>
      <w:r>
        <w:rPr>
          <w:rFonts w:eastAsia="方正仿宋简体"/>
          <w:kern w:val="0"/>
          <w:szCs w:val="32"/>
          <w:shd w:val="clear" w:color="auto" w:fill="FFFFFF"/>
        </w:rPr>
        <w:t>亿元（含）、</w:t>
      </w:r>
      <w:r>
        <w:rPr>
          <w:rFonts w:eastAsia="方正仿宋简体"/>
          <w:kern w:val="0"/>
          <w:szCs w:val="32"/>
          <w:shd w:val="clear" w:color="auto" w:fill="FFFFFF"/>
        </w:rPr>
        <w:t>10</w:t>
      </w:r>
      <w:r>
        <w:rPr>
          <w:rFonts w:eastAsia="方正仿宋简体"/>
          <w:kern w:val="0"/>
          <w:szCs w:val="32"/>
          <w:shd w:val="clear" w:color="auto" w:fill="FFFFFF"/>
        </w:rPr>
        <w:t>亿元（含）、</w:t>
      </w:r>
      <w:r>
        <w:rPr>
          <w:rFonts w:eastAsia="方正仿宋简体"/>
          <w:kern w:val="0"/>
          <w:szCs w:val="32"/>
          <w:shd w:val="clear" w:color="auto" w:fill="FFFFFF"/>
        </w:rPr>
        <w:t>30</w:t>
      </w:r>
      <w:r>
        <w:rPr>
          <w:rFonts w:eastAsia="方正仿宋简体"/>
          <w:kern w:val="0"/>
          <w:szCs w:val="32"/>
          <w:shd w:val="clear" w:color="auto" w:fill="FFFFFF"/>
        </w:rPr>
        <w:t>亿元（含）的供应链管理平台运营主体，一次性分别给予</w:t>
      </w:r>
      <w:r>
        <w:rPr>
          <w:rFonts w:eastAsia="方正仿宋简体"/>
          <w:kern w:val="0"/>
          <w:szCs w:val="32"/>
          <w:shd w:val="clear" w:color="auto" w:fill="FFFFFF"/>
        </w:rPr>
        <w:t>15</w:t>
      </w:r>
      <w:r>
        <w:rPr>
          <w:rFonts w:eastAsia="方正仿宋简体"/>
          <w:kern w:val="0"/>
          <w:szCs w:val="32"/>
          <w:shd w:val="clear" w:color="auto" w:fill="FFFFFF"/>
        </w:rPr>
        <w:t>万元、</w:t>
      </w:r>
      <w:r>
        <w:rPr>
          <w:rFonts w:eastAsia="方正仿宋简体"/>
          <w:kern w:val="0"/>
          <w:szCs w:val="32"/>
          <w:shd w:val="clear" w:color="auto" w:fill="FFFFFF"/>
        </w:rPr>
        <w:t>30</w:t>
      </w:r>
      <w:r>
        <w:rPr>
          <w:rFonts w:eastAsia="方正仿宋简体"/>
          <w:kern w:val="0"/>
          <w:szCs w:val="32"/>
          <w:shd w:val="clear" w:color="auto" w:fill="FFFFFF"/>
        </w:rPr>
        <w:t>万元、</w:t>
      </w:r>
      <w:r>
        <w:rPr>
          <w:rFonts w:eastAsia="方正仿宋简体"/>
          <w:kern w:val="0"/>
          <w:szCs w:val="32"/>
          <w:shd w:val="clear" w:color="auto" w:fill="FFFFFF"/>
        </w:rPr>
        <w:t>90</w:t>
      </w:r>
      <w:r>
        <w:rPr>
          <w:rFonts w:eastAsia="方正仿宋简体"/>
          <w:kern w:val="0"/>
          <w:szCs w:val="32"/>
          <w:shd w:val="clear" w:color="auto" w:fill="FFFFFF"/>
        </w:rPr>
        <w:t>万元的奖励。至</w:t>
      </w:r>
      <w:r>
        <w:rPr>
          <w:rFonts w:eastAsia="方正仿宋简体"/>
          <w:kern w:val="0"/>
          <w:szCs w:val="32"/>
          <w:shd w:val="clear" w:color="auto" w:fill="FFFFFF"/>
        </w:rPr>
        <w:t>2023</w:t>
      </w:r>
      <w:r>
        <w:rPr>
          <w:rFonts w:eastAsia="方正仿宋简体"/>
          <w:kern w:val="0"/>
          <w:szCs w:val="32"/>
          <w:shd w:val="clear" w:color="auto" w:fill="FFFFFF"/>
        </w:rPr>
        <w:t>年，力争年交易额超</w:t>
      </w:r>
      <w:r>
        <w:rPr>
          <w:rFonts w:eastAsia="方正仿宋简体"/>
          <w:kern w:val="0"/>
          <w:szCs w:val="32"/>
          <w:shd w:val="clear" w:color="auto" w:fill="FFFFFF"/>
        </w:rPr>
        <w:t>5</w:t>
      </w:r>
      <w:r>
        <w:rPr>
          <w:rFonts w:eastAsia="方正仿宋简体"/>
          <w:kern w:val="0"/>
          <w:szCs w:val="32"/>
          <w:shd w:val="clear" w:color="auto" w:fill="FFFFFF"/>
        </w:rPr>
        <w:t>亿元的供应链平台</w:t>
      </w:r>
      <w:r>
        <w:rPr>
          <w:rFonts w:eastAsia="方正仿宋简体"/>
          <w:kern w:val="0"/>
          <w:szCs w:val="32"/>
          <w:shd w:val="clear" w:color="auto" w:fill="FFFFFF"/>
        </w:rPr>
        <w:t>3</w:t>
      </w:r>
      <w:r>
        <w:rPr>
          <w:rFonts w:eastAsia="方正仿宋简体"/>
          <w:kern w:val="0"/>
          <w:szCs w:val="32"/>
          <w:shd w:val="clear" w:color="auto" w:fill="FFFFFF"/>
        </w:rPr>
        <w:t>个。（责任单位：市工信局、商务局）</w:t>
      </w:r>
    </w:p>
    <w:p w:rsidR="00145A05" w:rsidRDefault="00145A05" w:rsidP="00145A05">
      <w:pPr>
        <w:spacing w:line="560" w:lineRule="exact"/>
        <w:ind w:firstLineChars="200" w:firstLine="643"/>
        <w:rPr>
          <w:rFonts w:eastAsia="方正仿宋简体"/>
          <w:szCs w:val="32"/>
        </w:rPr>
      </w:pPr>
      <w:r>
        <w:rPr>
          <w:rFonts w:eastAsia="方正仿宋简体"/>
          <w:b/>
          <w:bCs/>
          <w:kern w:val="0"/>
          <w:szCs w:val="32"/>
        </w:rPr>
        <w:t>9.</w:t>
      </w:r>
      <w:r>
        <w:rPr>
          <w:rFonts w:eastAsia="方正仿宋简体"/>
          <w:b/>
          <w:bCs/>
          <w:kern w:val="0"/>
          <w:szCs w:val="32"/>
        </w:rPr>
        <w:t>推进产业大数据汇聚。</w:t>
      </w:r>
      <w:r>
        <w:rPr>
          <w:rFonts w:eastAsia="方正仿宋简体"/>
          <w:kern w:val="0"/>
          <w:szCs w:val="32"/>
          <w:shd w:val="clear" w:color="auto" w:fill="FFFFFF"/>
        </w:rPr>
        <w:t>鼓励属地打造特色产业大数据中心，结合</w:t>
      </w:r>
      <w:r>
        <w:rPr>
          <w:rFonts w:eastAsia="方正仿宋简体"/>
          <w:kern w:val="0"/>
          <w:szCs w:val="32"/>
          <w:shd w:val="clear" w:color="auto" w:fill="FFFFFF"/>
        </w:rPr>
        <w:t>“</w:t>
      </w:r>
      <w:r>
        <w:rPr>
          <w:rFonts w:eastAsia="方正仿宋简体"/>
          <w:kern w:val="0"/>
          <w:szCs w:val="32"/>
          <w:shd w:val="clear" w:color="auto" w:fill="FFFFFF"/>
        </w:rPr>
        <w:t>产业大数据创新中心</w:t>
      </w:r>
      <w:r>
        <w:rPr>
          <w:rFonts w:eastAsia="方正仿宋简体"/>
          <w:kern w:val="0"/>
          <w:szCs w:val="32"/>
          <w:shd w:val="clear" w:color="auto" w:fill="FFFFFF"/>
        </w:rPr>
        <w:t>+</w:t>
      </w:r>
      <w:r>
        <w:rPr>
          <w:rFonts w:eastAsia="方正仿宋简体"/>
          <w:kern w:val="0"/>
          <w:szCs w:val="32"/>
          <w:shd w:val="clear" w:color="auto" w:fill="FFFFFF"/>
        </w:rPr>
        <w:t>大数据公司</w:t>
      </w:r>
      <w:r>
        <w:rPr>
          <w:rFonts w:eastAsia="方正仿宋简体"/>
          <w:kern w:val="0"/>
          <w:szCs w:val="32"/>
          <w:shd w:val="clear" w:color="auto" w:fill="FFFFFF"/>
        </w:rPr>
        <w:t>+</w:t>
      </w:r>
      <w:r>
        <w:rPr>
          <w:rFonts w:eastAsia="方正仿宋简体"/>
          <w:kern w:val="0"/>
          <w:szCs w:val="32"/>
          <w:shd w:val="clear" w:color="auto" w:fill="FFFFFF"/>
        </w:rPr>
        <w:t>产业园</w:t>
      </w:r>
      <w:r>
        <w:rPr>
          <w:rFonts w:eastAsia="方正仿宋简体"/>
          <w:kern w:val="0"/>
          <w:szCs w:val="32"/>
          <w:shd w:val="clear" w:color="auto" w:fill="FFFFFF"/>
        </w:rPr>
        <w:t>+</w:t>
      </w:r>
      <w:r>
        <w:rPr>
          <w:rFonts w:eastAsia="方正仿宋简体"/>
          <w:kern w:val="0"/>
          <w:szCs w:val="32"/>
          <w:shd w:val="clear" w:color="auto" w:fill="FFFFFF"/>
        </w:rPr>
        <w:t>人才</w:t>
      </w:r>
      <w:r>
        <w:rPr>
          <w:rFonts w:eastAsia="方正仿宋简体"/>
          <w:kern w:val="0"/>
          <w:szCs w:val="32"/>
          <w:shd w:val="clear" w:color="auto" w:fill="FFFFFF"/>
        </w:rPr>
        <w:t>”</w:t>
      </w:r>
      <w:r>
        <w:rPr>
          <w:rFonts w:eastAsia="方正仿宋简体"/>
          <w:kern w:val="0"/>
          <w:szCs w:val="32"/>
          <w:shd w:val="clear" w:color="auto" w:fill="FFFFFF"/>
        </w:rPr>
        <w:t>四位一体推进产业数字化转型，通过整合政府数据、企业数据、外部数据，为政府、行业、企业提供上下游供应链的图谱信息、供需对接、产业情报共享、市场预测、金融服务、人才服务等，政企协同推动产业高质量发展。至</w:t>
      </w:r>
      <w:r>
        <w:rPr>
          <w:rFonts w:eastAsia="方正仿宋简体"/>
          <w:kern w:val="0"/>
          <w:szCs w:val="32"/>
          <w:shd w:val="clear" w:color="auto" w:fill="FFFFFF"/>
        </w:rPr>
        <w:t>2023</w:t>
      </w:r>
      <w:r>
        <w:rPr>
          <w:rFonts w:eastAsia="方正仿宋简体"/>
          <w:kern w:val="0"/>
          <w:szCs w:val="32"/>
          <w:shd w:val="clear" w:color="auto" w:fill="FFFFFF"/>
        </w:rPr>
        <w:t>年，力争推动</w:t>
      </w:r>
      <w:r>
        <w:rPr>
          <w:rFonts w:eastAsia="方正仿宋简体"/>
          <w:kern w:val="0"/>
          <w:szCs w:val="32"/>
          <w:shd w:val="clear" w:color="auto" w:fill="FFFFFF"/>
        </w:rPr>
        <w:t>1~2</w:t>
      </w:r>
      <w:r>
        <w:rPr>
          <w:rFonts w:eastAsia="方正仿宋简体"/>
          <w:kern w:val="0"/>
          <w:szCs w:val="32"/>
          <w:shd w:val="clear" w:color="auto" w:fill="FFFFFF"/>
        </w:rPr>
        <w:t>个行业产业大数据平台建设。（责任单位：市数字办、工信局、科技局、商务局）</w:t>
      </w:r>
    </w:p>
    <w:p w:rsidR="00145A05" w:rsidRDefault="00145A05" w:rsidP="00145A05">
      <w:pPr>
        <w:spacing w:line="560" w:lineRule="exact"/>
        <w:ind w:firstLineChars="200" w:firstLine="640"/>
        <w:rPr>
          <w:rFonts w:ascii="方正楷体简体" w:eastAsia="方正楷体简体" w:hAnsi="方正楷体简体" w:cs="方正楷体简体" w:hint="eastAsia"/>
          <w:szCs w:val="32"/>
        </w:rPr>
      </w:pPr>
      <w:r>
        <w:rPr>
          <w:rFonts w:ascii="方正楷体简体" w:eastAsia="方正楷体简体" w:hAnsi="方正楷体简体" w:cs="方正楷体简体" w:hint="eastAsia"/>
          <w:szCs w:val="32"/>
        </w:rPr>
        <w:t>（四）提升园区数字化水平</w:t>
      </w:r>
    </w:p>
    <w:p w:rsidR="00145A05" w:rsidRDefault="00145A05" w:rsidP="00145A05">
      <w:pPr>
        <w:pStyle w:val="a6"/>
        <w:shd w:val="clear" w:color="auto" w:fill="FFFFFF"/>
        <w:spacing w:line="580" w:lineRule="exact"/>
        <w:ind w:firstLine="635"/>
        <w:rPr>
          <w:rFonts w:eastAsia="方正仿宋简体"/>
          <w:sz w:val="32"/>
          <w:szCs w:val="32"/>
          <w:shd w:val="clear" w:color="auto" w:fill="FFFFFF"/>
        </w:rPr>
      </w:pPr>
      <w:r>
        <w:rPr>
          <w:rFonts w:eastAsia="方正仿宋简体"/>
          <w:b/>
          <w:bCs/>
          <w:sz w:val="32"/>
          <w:szCs w:val="32"/>
        </w:rPr>
        <w:t>10.</w:t>
      </w:r>
      <w:r>
        <w:rPr>
          <w:rFonts w:eastAsia="方正仿宋简体"/>
          <w:b/>
          <w:bCs/>
          <w:sz w:val="32"/>
          <w:szCs w:val="32"/>
        </w:rPr>
        <w:t>提升园区基础设施水平。</w:t>
      </w:r>
      <w:r>
        <w:rPr>
          <w:rFonts w:eastAsia="方正仿宋简体"/>
          <w:sz w:val="32"/>
          <w:szCs w:val="32"/>
          <w:shd w:val="clear" w:color="auto" w:fill="FFFFFF"/>
        </w:rPr>
        <w:t>推进各园区建设使用多层高标准厂房、研发办公房、标准商务房，解决中小企业发展的物理空间，推动化工、铸造、石材、印染等走专业化园区发展路子。加快</w:t>
      </w:r>
      <w:r>
        <w:rPr>
          <w:rFonts w:eastAsia="方正仿宋简体"/>
          <w:sz w:val="32"/>
          <w:szCs w:val="32"/>
          <w:shd w:val="clear" w:color="auto" w:fill="FFFFFF"/>
        </w:rPr>
        <w:t>5G</w:t>
      </w:r>
      <w:r>
        <w:rPr>
          <w:rFonts w:eastAsia="方正仿宋简体"/>
          <w:sz w:val="32"/>
          <w:szCs w:val="32"/>
          <w:shd w:val="clear" w:color="auto" w:fill="FFFFFF"/>
        </w:rPr>
        <w:t>网络、千兆光网、数据中心、区块链服务网络等数字化基础设施建设，加快原有园区网络基础设施提</w:t>
      </w:r>
      <w:r>
        <w:rPr>
          <w:rFonts w:eastAsia="方正仿宋简体"/>
          <w:sz w:val="32"/>
          <w:szCs w:val="32"/>
          <w:shd w:val="clear" w:color="auto" w:fill="FFFFFF"/>
        </w:rPr>
        <w:lastRenderedPageBreak/>
        <w:t>升，保障新园区</w:t>
      </w:r>
      <w:r>
        <w:rPr>
          <w:rFonts w:eastAsia="方正仿宋简体"/>
          <w:sz w:val="32"/>
          <w:szCs w:val="32"/>
          <w:shd w:val="clear" w:color="auto" w:fill="FFFFFF"/>
        </w:rPr>
        <w:t>5G</w:t>
      </w:r>
      <w:r>
        <w:rPr>
          <w:rFonts w:eastAsia="方正仿宋简体"/>
          <w:sz w:val="32"/>
          <w:szCs w:val="32"/>
          <w:shd w:val="clear" w:color="auto" w:fill="FFFFFF"/>
        </w:rPr>
        <w:t>等新型网络全覆盖。支持企业运用新型网络技术升级改造企业内网，建设工业互联网园区网络。至</w:t>
      </w:r>
      <w:r>
        <w:rPr>
          <w:rFonts w:eastAsia="方正仿宋简体"/>
          <w:sz w:val="32"/>
          <w:szCs w:val="32"/>
          <w:shd w:val="clear" w:color="auto" w:fill="FFFFFF"/>
        </w:rPr>
        <w:t>2023</w:t>
      </w:r>
      <w:r>
        <w:rPr>
          <w:rFonts w:eastAsia="方正仿宋简体"/>
          <w:sz w:val="32"/>
          <w:szCs w:val="32"/>
          <w:shd w:val="clear" w:color="auto" w:fill="FFFFFF"/>
        </w:rPr>
        <w:t>年，完成</w:t>
      </w:r>
      <w:r>
        <w:rPr>
          <w:rFonts w:eastAsia="方正仿宋简体"/>
          <w:sz w:val="32"/>
          <w:szCs w:val="32"/>
          <w:shd w:val="clear" w:color="auto" w:fill="FFFFFF"/>
        </w:rPr>
        <w:t>13</w:t>
      </w:r>
      <w:r>
        <w:rPr>
          <w:rFonts w:eastAsia="方正仿宋简体"/>
          <w:sz w:val="32"/>
          <w:szCs w:val="32"/>
          <w:shd w:val="clear" w:color="auto" w:fill="FFFFFF"/>
        </w:rPr>
        <w:t>个试点园区</w:t>
      </w:r>
      <w:r>
        <w:rPr>
          <w:rFonts w:eastAsia="方正仿宋简体"/>
          <w:sz w:val="32"/>
          <w:szCs w:val="32"/>
          <w:shd w:val="clear" w:color="auto" w:fill="FFFFFF"/>
        </w:rPr>
        <w:t>5G</w:t>
      </w:r>
      <w:r>
        <w:rPr>
          <w:rFonts w:eastAsia="方正仿宋简体"/>
          <w:sz w:val="32"/>
          <w:szCs w:val="32"/>
          <w:shd w:val="clear" w:color="auto" w:fill="FFFFFF"/>
        </w:rPr>
        <w:t>基站全面覆盖。（责任单位：市通信发展管理办，市资源规划局、住建局）</w:t>
      </w:r>
    </w:p>
    <w:p w:rsidR="00145A05" w:rsidRDefault="00145A05" w:rsidP="00145A05">
      <w:pPr>
        <w:pStyle w:val="a0"/>
        <w:spacing w:line="580" w:lineRule="exact"/>
        <w:ind w:firstLine="640"/>
        <w:rPr>
          <w:rFonts w:eastAsia="方正仿宋简体"/>
          <w:sz w:val="32"/>
          <w:szCs w:val="32"/>
        </w:rPr>
      </w:pPr>
      <w:r>
        <w:rPr>
          <w:rFonts w:eastAsia="方正仿宋简体"/>
          <w:b/>
          <w:bCs/>
          <w:kern w:val="0"/>
          <w:sz w:val="32"/>
          <w:szCs w:val="32"/>
        </w:rPr>
        <w:t>11.</w:t>
      </w:r>
      <w:r>
        <w:rPr>
          <w:rFonts w:eastAsia="方正仿宋简体"/>
          <w:b/>
          <w:bCs/>
          <w:kern w:val="0"/>
          <w:sz w:val="32"/>
          <w:szCs w:val="32"/>
        </w:rPr>
        <w:t>提升园区智慧管理水平。</w:t>
      </w:r>
      <w:r>
        <w:rPr>
          <w:rFonts w:eastAsia="方正仿宋简体"/>
          <w:kern w:val="0"/>
          <w:sz w:val="32"/>
          <w:szCs w:val="32"/>
          <w:shd w:val="clear" w:color="auto" w:fill="FFFFFF"/>
        </w:rPr>
        <w:t>建设与推广智慧园区管理平台，提升园区数字化管理水平，对园区内人流、物流、能耗、环保、消防和生产安全等进行高效管理，实现资源信息集成和应用服务集成。至</w:t>
      </w:r>
      <w:r>
        <w:rPr>
          <w:rFonts w:eastAsia="方正仿宋简体"/>
          <w:kern w:val="0"/>
          <w:sz w:val="32"/>
          <w:szCs w:val="32"/>
          <w:shd w:val="clear" w:color="auto" w:fill="FFFFFF"/>
        </w:rPr>
        <w:t>2023</w:t>
      </w:r>
      <w:r>
        <w:rPr>
          <w:rFonts w:eastAsia="方正仿宋简体"/>
          <w:kern w:val="0"/>
          <w:sz w:val="32"/>
          <w:szCs w:val="32"/>
          <w:shd w:val="clear" w:color="auto" w:fill="FFFFFF"/>
        </w:rPr>
        <w:t>年，力争推动建设</w:t>
      </w:r>
      <w:r>
        <w:rPr>
          <w:rFonts w:eastAsia="方正仿宋简体"/>
          <w:kern w:val="0"/>
          <w:sz w:val="32"/>
          <w:szCs w:val="32"/>
          <w:shd w:val="clear" w:color="auto" w:fill="FFFFFF"/>
        </w:rPr>
        <w:t>2~3</w:t>
      </w:r>
      <w:r>
        <w:rPr>
          <w:rFonts w:eastAsia="方正仿宋简体"/>
          <w:kern w:val="0"/>
          <w:sz w:val="32"/>
          <w:szCs w:val="32"/>
          <w:shd w:val="clear" w:color="auto" w:fill="FFFFFF"/>
        </w:rPr>
        <w:t>个智慧园区。（责任单位：市工信局、数字办，市通信发展管理办）</w:t>
      </w:r>
    </w:p>
    <w:p w:rsidR="00145A05" w:rsidRDefault="00145A05" w:rsidP="00145A05">
      <w:pPr>
        <w:pStyle w:val="a6"/>
        <w:widowControl/>
        <w:shd w:val="clear" w:color="auto" w:fill="FFFFFF"/>
        <w:spacing w:line="580" w:lineRule="exact"/>
        <w:ind w:firstLine="630"/>
        <w:rPr>
          <w:rFonts w:eastAsia="方正仿宋简体"/>
          <w:sz w:val="32"/>
          <w:szCs w:val="32"/>
          <w:shd w:val="clear" w:color="auto" w:fill="FFFFFF"/>
        </w:rPr>
      </w:pPr>
      <w:r>
        <w:rPr>
          <w:rFonts w:eastAsia="方正仿宋简体"/>
          <w:b/>
          <w:bCs/>
          <w:sz w:val="32"/>
          <w:szCs w:val="32"/>
        </w:rPr>
        <w:t>12.</w:t>
      </w:r>
      <w:r>
        <w:rPr>
          <w:rFonts w:eastAsia="方正仿宋简体"/>
          <w:b/>
          <w:bCs/>
          <w:sz w:val="32"/>
          <w:szCs w:val="32"/>
        </w:rPr>
        <w:t>提升园区公共服务水平。</w:t>
      </w:r>
      <w:r>
        <w:rPr>
          <w:rFonts w:eastAsia="方正仿宋简体"/>
          <w:sz w:val="32"/>
          <w:szCs w:val="32"/>
          <w:shd w:val="clear" w:color="auto" w:fill="FFFFFF"/>
        </w:rPr>
        <w:t>依托泉州市</w:t>
      </w:r>
      <w:r>
        <w:rPr>
          <w:rFonts w:eastAsia="方正仿宋简体"/>
          <w:sz w:val="32"/>
          <w:szCs w:val="32"/>
          <w:shd w:val="clear" w:color="auto" w:fill="FFFFFF"/>
        </w:rPr>
        <w:t>“</w:t>
      </w:r>
      <w:r>
        <w:rPr>
          <w:rFonts w:eastAsia="方正仿宋简体"/>
          <w:sz w:val="32"/>
          <w:szCs w:val="32"/>
          <w:shd w:val="clear" w:color="auto" w:fill="FFFFFF"/>
        </w:rPr>
        <w:t>互联网</w:t>
      </w:r>
      <w:r>
        <w:rPr>
          <w:rFonts w:eastAsia="方正仿宋简体"/>
          <w:sz w:val="32"/>
          <w:szCs w:val="32"/>
          <w:shd w:val="clear" w:color="auto" w:fill="FFFFFF"/>
        </w:rPr>
        <w:t>+</w:t>
      </w:r>
      <w:r>
        <w:rPr>
          <w:rFonts w:eastAsia="方正仿宋简体"/>
          <w:sz w:val="32"/>
          <w:szCs w:val="32"/>
          <w:shd w:val="clear" w:color="auto" w:fill="FFFFFF"/>
        </w:rPr>
        <w:t>政务服务</w:t>
      </w:r>
      <w:r>
        <w:rPr>
          <w:rFonts w:eastAsia="方正仿宋简体"/>
          <w:sz w:val="32"/>
          <w:szCs w:val="32"/>
          <w:shd w:val="clear" w:color="auto" w:fill="FFFFFF"/>
        </w:rPr>
        <w:t>”</w:t>
      </w:r>
      <w:r>
        <w:rPr>
          <w:rFonts w:eastAsia="方正仿宋简体"/>
          <w:sz w:val="32"/>
          <w:szCs w:val="32"/>
          <w:shd w:val="clear" w:color="auto" w:fill="FFFFFF"/>
        </w:rPr>
        <w:t>一体化行政服务平台，各县（市、区）乡镇（街道）便民服务中心为园区企业提供从企业的设立变更、经营许可、资质认证、企业纳税、质量检查、年审年检、劳动保障、安全防护到最终的破产注销进行全生命周期代办服务。</w:t>
      </w:r>
      <w:r>
        <w:rPr>
          <w:rFonts w:eastAsia="方正仿宋简体" w:hint="eastAsia"/>
          <w:sz w:val="32"/>
          <w:szCs w:val="32"/>
          <w:shd w:val="clear" w:color="auto" w:fill="FFFFFF"/>
        </w:rPr>
        <w:t>（</w:t>
      </w:r>
      <w:r>
        <w:rPr>
          <w:rFonts w:eastAsia="方正仿宋简体"/>
          <w:sz w:val="32"/>
          <w:szCs w:val="32"/>
          <w:shd w:val="clear" w:color="auto" w:fill="FFFFFF"/>
        </w:rPr>
        <w:t>责任单位：市行政服务中心管委会</w:t>
      </w:r>
      <w:r>
        <w:rPr>
          <w:rFonts w:eastAsia="方正仿宋简体" w:hint="eastAsia"/>
          <w:sz w:val="32"/>
          <w:szCs w:val="32"/>
          <w:shd w:val="clear" w:color="auto" w:fill="FFFFFF"/>
        </w:rPr>
        <w:t>）</w:t>
      </w:r>
    </w:p>
    <w:p w:rsidR="00145A05" w:rsidRDefault="00145A05" w:rsidP="00145A05">
      <w:pPr>
        <w:spacing w:line="580" w:lineRule="exact"/>
        <w:ind w:firstLineChars="200" w:firstLine="640"/>
        <w:jc w:val="left"/>
        <w:rPr>
          <w:rFonts w:ascii="方正黑体简体" w:eastAsia="方正黑体简体" w:hAnsi="方正黑体简体" w:cs="方正黑体简体" w:hint="eastAsia"/>
          <w:szCs w:val="32"/>
        </w:rPr>
      </w:pPr>
      <w:r>
        <w:rPr>
          <w:rFonts w:ascii="方正黑体简体" w:eastAsia="方正黑体简体" w:hAnsi="方正黑体简体" w:cs="方正黑体简体" w:hint="eastAsia"/>
          <w:szCs w:val="32"/>
        </w:rPr>
        <w:t>四、夯实六大基础支撑</w:t>
      </w:r>
    </w:p>
    <w:p w:rsidR="00145A05" w:rsidRDefault="00145A05" w:rsidP="00145A05">
      <w:pPr>
        <w:pStyle w:val="a6"/>
        <w:shd w:val="clear" w:color="auto" w:fill="FFFFFF"/>
        <w:spacing w:line="580" w:lineRule="exact"/>
        <w:rPr>
          <w:rFonts w:ascii="方正楷体简体" w:eastAsia="方正楷体简体" w:hAnsi="方正楷体简体" w:cs="方正楷体简体" w:hint="eastAsia"/>
          <w:kern w:val="2"/>
          <w:sz w:val="32"/>
          <w:szCs w:val="32"/>
        </w:rPr>
      </w:pPr>
      <w:r>
        <w:rPr>
          <w:rFonts w:eastAsia="方正仿宋简体"/>
          <w:kern w:val="2"/>
          <w:sz w:val="32"/>
          <w:szCs w:val="32"/>
        </w:rPr>
        <w:t xml:space="preserve">   </w:t>
      </w:r>
      <w:r>
        <w:rPr>
          <w:rFonts w:ascii="方正楷体简体" w:eastAsia="方正楷体简体" w:hAnsi="方正楷体简体" w:cs="方正楷体简体" w:hint="eastAsia"/>
          <w:kern w:val="2"/>
          <w:sz w:val="32"/>
          <w:szCs w:val="32"/>
        </w:rPr>
        <w:t xml:space="preserve"> （一）完善网络基础设施建设</w:t>
      </w:r>
    </w:p>
    <w:p w:rsidR="00145A05" w:rsidRDefault="00145A05" w:rsidP="00145A05">
      <w:pPr>
        <w:pStyle w:val="a6"/>
        <w:shd w:val="clear" w:color="auto" w:fill="FFFFFF"/>
        <w:spacing w:line="580" w:lineRule="exact"/>
        <w:ind w:firstLine="630"/>
        <w:rPr>
          <w:rFonts w:eastAsia="方正仿宋简体"/>
          <w:sz w:val="32"/>
          <w:szCs w:val="32"/>
          <w:shd w:val="clear" w:color="auto" w:fill="FFFFFF"/>
        </w:rPr>
      </w:pPr>
      <w:r>
        <w:rPr>
          <w:rFonts w:eastAsia="方正仿宋简体"/>
          <w:sz w:val="32"/>
          <w:szCs w:val="32"/>
          <w:shd w:val="clear" w:color="auto" w:fill="FFFFFF"/>
        </w:rPr>
        <w:t>鼓励通信运营商通过改造已有网络、建设新型网络等方式，建设低时延、高带宽、广覆盖、可定制的工业互联网企业外部网络。支持工业互联网标识解析二级节点中心建设，按不超过信息化软硬件投资额的</w:t>
      </w:r>
      <w:r>
        <w:rPr>
          <w:rFonts w:eastAsia="方正仿宋简体"/>
          <w:sz w:val="32"/>
          <w:szCs w:val="32"/>
          <w:shd w:val="clear" w:color="auto" w:fill="FFFFFF"/>
        </w:rPr>
        <w:t>40%</w:t>
      </w:r>
      <w:r>
        <w:rPr>
          <w:rFonts w:eastAsia="方正仿宋简体"/>
          <w:sz w:val="32"/>
          <w:szCs w:val="32"/>
          <w:shd w:val="clear" w:color="auto" w:fill="FFFFFF"/>
        </w:rPr>
        <w:t>给予建设单位补助，最</w:t>
      </w:r>
      <w:r>
        <w:rPr>
          <w:rFonts w:eastAsia="方正仿宋简体"/>
          <w:sz w:val="32"/>
          <w:szCs w:val="32"/>
          <w:shd w:val="clear" w:color="auto" w:fill="FFFFFF"/>
        </w:rPr>
        <w:lastRenderedPageBreak/>
        <w:t>高不超过</w:t>
      </w:r>
      <w:r>
        <w:rPr>
          <w:rFonts w:eastAsia="方正仿宋简体"/>
          <w:sz w:val="32"/>
          <w:szCs w:val="32"/>
          <w:shd w:val="clear" w:color="auto" w:fill="FFFFFF"/>
        </w:rPr>
        <w:t>700</w:t>
      </w:r>
      <w:r>
        <w:rPr>
          <w:rFonts w:eastAsia="方正仿宋简体"/>
          <w:sz w:val="32"/>
          <w:szCs w:val="32"/>
          <w:shd w:val="clear" w:color="auto" w:fill="FFFFFF"/>
        </w:rPr>
        <w:t>万元。通过标识解析节点为行业或企业提供标识注册和解析服务。大力推动</w:t>
      </w:r>
      <w:r>
        <w:rPr>
          <w:rFonts w:eastAsia="方正仿宋简体"/>
          <w:sz w:val="32"/>
          <w:szCs w:val="32"/>
          <w:shd w:val="clear" w:color="auto" w:fill="FFFFFF"/>
        </w:rPr>
        <w:t>5G</w:t>
      </w:r>
      <w:r>
        <w:rPr>
          <w:rFonts w:eastAsia="方正仿宋简体"/>
          <w:sz w:val="32"/>
          <w:szCs w:val="32"/>
          <w:shd w:val="clear" w:color="auto" w:fill="FFFFFF"/>
        </w:rPr>
        <w:t>基站建设，至</w:t>
      </w:r>
      <w:r>
        <w:rPr>
          <w:rFonts w:eastAsia="方正仿宋简体"/>
          <w:sz w:val="32"/>
          <w:szCs w:val="32"/>
          <w:shd w:val="clear" w:color="auto" w:fill="FFFFFF"/>
        </w:rPr>
        <w:t>2023</w:t>
      </w:r>
      <w:r>
        <w:rPr>
          <w:rFonts w:eastAsia="方正仿宋简体"/>
          <w:sz w:val="32"/>
          <w:szCs w:val="32"/>
          <w:shd w:val="clear" w:color="auto" w:fill="FFFFFF"/>
        </w:rPr>
        <w:t>年，力争累计建设</w:t>
      </w:r>
      <w:r>
        <w:rPr>
          <w:rFonts w:eastAsia="方正仿宋简体"/>
          <w:sz w:val="32"/>
          <w:szCs w:val="32"/>
          <w:shd w:val="clear" w:color="auto" w:fill="FFFFFF"/>
        </w:rPr>
        <w:t>5G</w:t>
      </w:r>
      <w:r>
        <w:rPr>
          <w:rFonts w:eastAsia="方正仿宋简体"/>
          <w:sz w:val="32"/>
          <w:szCs w:val="32"/>
          <w:shd w:val="clear" w:color="auto" w:fill="FFFFFF"/>
        </w:rPr>
        <w:t>基站超</w:t>
      </w:r>
      <w:r>
        <w:rPr>
          <w:rFonts w:eastAsia="方正仿宋简体"/>
          <w:sz w:val="32"/>
          <w:szCs w:val="32"/>
          <w:shd w:val="clear" w:color="auto" w:fill="FFFFFF"/>
        </w:rPr>
        <w:t>2</w:t>
      </w:r>
      <w:r>
        <w:rPr>
          <w:rFonts w:eastAsia="方正仿宋简体"/>
          <w:sz w:val="32"/>
          <w:szCs w:val="32"/>
          <w:shd w:val="clear" w:color="auto" w:fill="FFFFFF"/>
        </w:rPr>
        <w:t>万个，实现</w:t>
      </w:r>
      <w:r>
        <w:rPr>
          <w:rFonts w:eastAsia="方正仿宋简体"/>
          <w:sz w:val="32"/>
          <w:szCs w:val="32"/>
          <w:shd w:val="clear" w:color="auto" w:fill="FFFFFF"/>
        </w:rPr>
        <w:t>5G</w:t>
      </w:r>
      <w:r>
        <w:rPr>
          <w:rFonts w:eastAsia="方正仿宋简体"/>
          <w:sz w:val="32"/>
          <w:szCs w:val="32"/>
          <w:shd w:val="clear" w:color="auto" w:fill="FFFFFF"/>
        </w:rPr>
        <w:t>网络覆盖全市重点区域。</w:t>
      </w:r>
      <w:r>
        <w:rPr>
          <w:rFonts w:eastAsia="方正仿宋简体" w:hint="eastAsia"/>
          <w:sz w:val="32"/>
          <w:szCs w:val="32"/>
          <w:shd w:val="clear" w:color="auto" w:fill="FFFFFF"/>
        </w:rPr>
        <w:t>（</w:t>
      </w:r>
      <w:r>
        <w:rPr>
          <w:rFonts w:eastAsia="方正仿宋简体"/>
          <w:sz w:val="32"/>
          <w:szCs w:val="32"/>
          <w:shd w:val="clear" w:color="auto" w:fill="FFFFFF"/>
        </w:rPr>
        <w:t>责任单位：市通信发展管理办，市工信局、数字办</w:t>
      </w:r>
      <w:r>
        <w:rPr>
          <w:rFonts w:eastAsia="方正仿宋简体" w:hint="eastAsia"/>
          <w:sz w:val="32"/>
          <w:szCs w:val="32"/>
          <w:shd w:val="clear" w:color="auto" w:fill="FFFFFF"/>
        </w:rPr>
        <w:t>）</w:t>
      </w:r>
    </w:p>
    <w:p w:rsidR="00145A05" w:rsidRDefault="00145A05" w:rsidP="00145A05">
      <w:pPr>
        <w:pStyle w:val="a6"/>
        <w:shd w:val="clear" w:color="auto" w:fill="FFFFFF"/>
        <w:spacing w:line="580" w:lineRule="exact"/>
        <w:ind w:firstLine="635"/>
        <w:rPr>
          <w:rFonts w:ascii="方正楷体简体" w:eastAsia="方正楷体简体" w:hAnsi="方正楷体简体" w:cs="方正楷体简体" w:hint="eastAsia"/>
          <w:kern w:val="2"/>
          <w:sz w:val="32"/>
          <w:szCs w:val="32"/>
        </w:rPr>
      </w:pPr>
      <w:r>
        <w:rPr>
          <w:rFonts w:ascii="方正楷体简体" w:eastAsia="方正楷体简体" w:hAnsi="方正楷体简体" w:cs="方正楷体简体" w:hint="eastAsia"/>
          <w:kern w:val="2"/>
          <w:sz w:val="32"/>
          <w:szCs w:val="32"/>
        </w:rPr>
        <w:t>（二）发展智能装备</w:t>
      </w:r>
    </w:p>
    <w:p w:rsidR="00145A05" w:rsidRDefault="00145A05" w:rsidP="00145A05">
      <w:pPr>
        <w:pStyle w:val="a6"/>
        <w:shd w:val="clear" w:color="auto" w:fill="FFFFFF"/>
        <w:spacing w:line="580" w:lineRule="exact"/>
        <w:ind w:firstLine="635"/>
        <w:rPr>
          <w:rFonts w:eastAsia="方正仿宋简体"/>
          <w:sz w:val="32"/>
          <w:szCs w:val="32"/>
          <w:shd w:val="clear" w:color="auto" w:fill="FFFFFF"/>
        </w:rPr>
      </w:pPr>
      <w:r>
        <w:rPr>
          <w:rFonts w:eastAsia="方正仿宋简体"/>
          <w:sz w:val="32"/>
          <w:szCs w:val="32"/>
          <w:shd w:val="clear" w:color="auto" w:fill="FFFFFF"/>
        </w:rPr>
        <w:t>支持企业开展重大装备及数控系统、伺服电机等关键智能基础件的研发应用，推进首台（套）产品开发工作。对获得国家首台（套）重大技术装备保费补贴的企业，给予一次性</w:t>
      </w:r>
      <w:r>
        <w:rPr>
          <w:rFonts w:eastAsia="方正仿宋简体"/>
          <w:sz w:val="32"/>
          <w:szCs w:val="32"/>
          <w:shd w:val="clear" w:color="auto" w:fill="FFFFFF"/>
        </w:rPr>
        <w:t>200</w:t>
      </w:r>
      <w:r>
        <w:rPr>
          <w:rFonts w:eastAsia="方正仿宋简体"/>
          <w:sz w:val="32"/>
          <w:szCs w:val="32"/>
          <w:shd w:val="clear" w:color="auto" w:fill="FFFFFF"/>
        </w:rPr>
        <w:t>万元奖励；对被评定为省级首台（套）重大技术装备的装备产品，给予一次性</w:t>
      </w:r>
      <w:r>
        <w:rPr>
          <w:rFonts w:eastAsia="方正仿宋简体"/>
          <w:sz w:val="32"/>
          <w:szCs w:val="32"/>
          <w:shd w:val="clear" w:color="auto" w:fill="FFFFFF"/>
        </w:rPr>
        <w:t>50</w:t>
      </w:r>
      <w:r>
        <w:rPr>
          <w:rFonts w:eastAsia="方正仿宋简体"/>
          <w:sz w:val="32"/>
          <w:szCs w:val="32"/>
          <w:shd w:val="clear" w:color="auto" w:fill="FFFFFF"/>
        </w:rPr>
        <w:t>万元的补助。至</w:t>
      </w:r>
      <w:r>
        <w:rPr>
          <w:rFonts w:eastAsia="方正仿宋简体"/>
          <w:sz w:val="32"/>
          <w:szCs w:val="32"/>
          <w:shd w:val="clear" w:color="auto" w:fill="FFFFFF"/>
        </w:rPr>
        <w:t>2023</w:t>
      </w:r>
      <w:r>
        <w:rPr>
          <w:rFonts w:eastAsia="方正仿宋简体"/>
          <w:sz w:val="32"/>
          <w:szCs w:val="32"/>
          <w:shd w:val="clear" w:color="auto" w:fill="FFFFFF"/>
        </w:rPr>
        <w:t>年，力争培育省级以上首台（套）重大装备</w:t>
      </w:r>
      <w:r>
        <w:rPr>
          <w:rFonts w:eastAsia="方正仿宋简体"/>
          <w:sz w:val="32"/>
          <w:szCs w:val="32"/>
          <w:shd w:val="clear" w:color="auto" w:fill="FFFFFF"/>
        </w:rPr>
        <w:t>70</w:t>
      </w:r>
      <w:r>
        <w:rPr>
          <w:rFonts w:eastAsia="方正仿宋简体"/>
          <w:sz w:val="32"/>
          <w:szCs w:val="32"/>
          <w:shd w:val="clear" w:color="auto" w:fill="FFFFFF"/>
        </w:rPr>
        <w:t>个。（责任单位：市工信局）</w:t>
      </w:r>
    </w:p>
    <w:p w:rsidR="00145A05" w:rsidRDefault="00145A05" w:rsidP="00145A05">
      <w:pPr>
        <w:pStyle w:val="a6"/>
        <w:shd w:val="clear" w:color="auto" w:fill="FFFFFF"/>
        <w:spacing w:line="580" w:lineRule="exact"/>
        <w:ind w:firstLineChars="200" w:firstLine="640"/>
        <w:rPr>
          <w:rFonts w:ascii="方正楷体简体" w:eastAsia="方正楷体简体" w:hAnsi="方正楷体简体" w:cs="方正楷体简体" w:hint="eastAsia"/>
          <w:kern w:val="2"/>
          <w:sz w:val="32"/>
          <w:szCs w:val="32"/>
        </w:rPr>
      </w:pPr>
      <w:r>
        <w:rPr>
          <w:rFonts w:ascii="方正楷体简体" w:eastAsia="方正楷体简体" w:hAnsi="方正楷体简体" w:cs="方正楷体简体" w:hint="eastAsia"/>
          <w:kern w:val="2"/>
          <w:sz w:val="32"/>
          <w:szCs w:val="32"/>
        </w:rPr>
        <w:t>（三）发展工业软件</w:t>
      </w:r>
    </w:p>
    <w:p w:rsidR="00145A05" w:rsidRDefault="00145A05" w:rsidP="00145A05">
      <w:pPr>
        <w:pStyle w:val="a6"/>
        <w:shd w:val="clear" w:color="auto" w:fill="FFFFFF"/>
        <w:spacing w:line="580" w:lineRule="exact"/>
        <w:ind w:firstLine="635"/>
        <w:rPr>
          <w:rFonts w:eastAsia="方正仿宋简体"/>
          <w:sz w:val="32"/>
          <w:szCs w:val="32"/>
          <w:shd w:val="clear" w:color="auto" w:fill="FFFFFF"/>
        </w:rPr>
      </w:pPr>
      <w:r>
        <w:rPr>
          <w:rFonts w:eastAsia="方正仿宋简体"/>
          <w:sz w:val="32"/>
          <w:szCs w:val="32"/>
          <w:shd w:val="clear" w:color="auto" w:fill="FFFFFF"/>
        </w:rPr>
        <w:t>支持培育面向特定行业、特定场景的工业软件，壮大云服务商队伍，推动我市传统</w:t>
      </w:r>
      <w:r>
        <w:rPr>
          <w:rFonts w:eastAsia="方正仿宋简体"/>
          <w:sz w:val="32"/>
          <w:szCs w:val="32"/>
          <w:shd w:val="clear" w:color="auto" w:fill="FFFFFF"/>
        </w:rPr>
        <w:t>IT</w:t>
      </w:r>
      <w:r>
        <w:rPr>
          <w:rFonts w:eastAsia="方正仿宋简体"/>
          <w:sz w:val="32"/>
          <w:szCs w:val="32"/>
          <w:shd w:val="clear" w:color="auto" w:fill="FFFFFF"/>
        </w:rPr>
        <w:t>企业向云应用服务商、云解决方案提供商、云咨询服务商转型，提高云服务输出能力。对每个工业</w:t>
      </w:r>
      <w:r>
        <w:rPr>
          <w:rFonts w:eastAsia="方正仿宋简体"/>
          <w:sz w:val="32"/>
          <w:szCs w:val="32"/>
          <w:shd w:val="clear" w:color="auto" w:fill="FFFFFF"/>
        </w:rPr>
        <w:t>APP</w:t>
      </w:r>
      <w:r>
        <w:rPr>
          <w:rFonts w:eastAsia="方正仿宋简体"/>
          <w:sz w:val="32"/>
          <w:szCs w:val="32"/>
          <w:shd w:val="clear" w:color="auto" w:fill="FFFFFF"/>
        </w:rPr>
        <w:t>按不超过上年度实际服务支出的</w:t>
      </w:r>
      <w:r>
        <w:rPr>
          <w:rFonts w:eastAsia="方正仿宋简体"/>
          <w:sz w:val="32"/>
          <w:szCs w:val="32"/>
          <w:shd w:val="clear" w:color="auto" w:fill="FFFFFF"/>
        </w:rPr>
        <w:t>30%</w:t>
      </w:r>
      <w:r>
        <w:rPr>
          <w:rFonts w:eastAsia="方正仿宋简体"/>
          <w:sz w:val="32"/>
          <w:szCs w:val="32"/>
          <w:shd w:val="clear" w:color="auto" w:fill="FFFFFF"/>
        </w:rPr>
        <w:t>比例给予补助，最高不超过</w:t>
      </w:r>
      <w:r>
        <w:rPr>
          <w:rFonts w:eastAsia="方正仿宋简体"/>
          <w:sz w:val="32"/>
          <w:szCs w:val="32"/>
          <w:shd w:val="clear" w:color="auto" w:fill="FFFFFF"/>
        </w:rPr>
        <w:t>10</w:t>
      </w:r>
      <w:r>
        <w:rPr>
          <w:rFonts w:eastAsia="方正仿宋简体"/>
          <w:sz w:val="32"/>
          <w:szCs w:val="32"/>
          <w:shd w:val="clear" w:color="auto" w:fill="FFFFFF"/>
        </w:rPr>
        <w:t>万元。至</w:t>
      </w:r>
      <w:r>
        <w:rPr>
          <w:rFonts w:eastAsia="方正仿宋简体"/>
          <w:sz w:val="32"/>
          <w:szCs w:val="32"/>
          <w:shd w:val="clear" w:color="auto" w:fill="FFFFFF"/>
        </w:rPr>
        <w:t>2023</w:t>
      </w:r>
      <w:r>
        <w:rPr>
          <w:rFonts w:eastAsia="方正仿宋简体"/>
          <w:sz w:val="32"/>
          <w:szCs w:val="32"/>
          <w:shd w:val="clear" w:color="auto" w:fill="FFFFFF"/>
        </w:rPr>
        <w:t>年，力争培育</w:t>
      </w:r>
      <w:r>
        <w:rPr>
          <w:rFonts w:eastAsia="方正仿宋简体"/>
          <w:sz w:val="32"/>
          <w:szCs w:val="32"/>
          <w:shd w:val="clear" w:color="auto" w:fill="FFFFFF"/>
        </w:rPr>
        <w:t>20</w:t>
      </w:r>
      <w:r>
        <w:rPr>
          <w:rFonts w:eastAsia="方正仿宋简体"/>
          <w:sz w:val="32"/>
          <w:szCs w:val="32"/>
          <w:shd w:val="clear" w:color="auto" w:fill="FFFFFF"/>
        </w:rPr>
        <w:t>个工业软件。（责任单位：市工信局）</w:t>
      </w:r>
    </w:p>
    <w:p w:rsidR="00145A05" w:rsidRDefault="00145A05" w:rsidP="00145A05">
      <w:pPr>
        <w:pStyle w:val="a0"/>
        <w:spacing w:line="580" w:lineRule="exact"/>
        <w:ind w:firstLineChars="200" w:firstLine="640"/>
        <w:rPr>
          <w:rFonts w:ascii="方正楷体简体" w:eastAsia="方正楷体简体" w:hAnsi="方正楷体简体" w:cs="方正楷体简体" w:hint="eastAsia"/>
          <w:sz w:val="32"/>
          <w:szCs w:val="32"/>
        </w:rPr>
      </w:pPr>
      <w:r>
        <w:rPr>
          <w:rFonts w:ascii="方正楷体简体" w:eastAsia="方正楷体简体" w:hAnsi="方正楷体简体" w:cs="方正楷体简体" w:hint="eastAsia"/>
          <w:sz w:val="32"/>
          <w:szCs w:val="32"/>
        </w:rPr>
        <w:t>（四）开展技术改造</w:t>
      </w:r>
    </w:p>
    <w:p w:rsidR="00145A05" w:rsidRDefault="00145A05" w:rsidP="00145A05">
      <w:pPr>
        <w:pStyle w:val="a0"/>
        <w:spacing w:line="580" w:lineRule="exact"/>
        <w:ind w:firstLineChars="200" w:firstLine="640"/>
        <w:rPr>
          <w:rFonts w:eastAsia="方正仿宋简体"/>
          <w:kern w:val="0"/>
          <w:sz w:val="32"/>
          <w:szCs w:val="32"/>
          <w:shd w:val="clear" w:color="auto" w:fill="FFFFFF"/>
        </w:rPr>
      </w:pPr>
      <w:r>
        <w:rPr>
          <w:rFonts w:eastAsia="方正仿宋简体"/>
          <w:kern w:val="0"/>
          <w:sz w:val="32"/>
          <w:szCs w:val="32"/>
          <w:shd w:val="clear" w:color="auto" w:fill="FFFFFF"/>
        </w:rPr>
        <w:t>支持制造业企业采用先进适用的新技术、新设备、新工</w:t>
      </w:r>
      <w:r>
        <w:rPr>
          <w:rFonts w:eastAsia="方正仿宋简体"/>
          <w:kern w:val="0"/>
          <w:sz w:val="32"/>
          <w:szCs w:val="32"/>
          <w:shd w:val="clear" w:color="auto" w:fill="FFFFFF"/>
        </w:rPr>
        <w:lastRenderedPageBreak/>
        <w:t>艺和新标准实施技术改造，市级财政按项目生产设备投资额不高于</w:t>
      </w:r>
      <w:r>
        <w:rPr>
          <w:rFonts w:eastAsia="方正仿宋简体"/>
          <w:kern w:val="0"/>
          <w:sz w:val="32"/>
          <w:szCs w:val="32"/>
          <w:shd w:val="clear" w:color="auto" w:fill="FFFFFF"/>
        </w:rPr>
        <w:t>7%</w:t>
      </w:r>
      <w:r>
        <w:rPr>
          <w:rFonts w:eastAsia="方正仿宋简体"/>
          <w:kern w:val="0"/>
          <w:sz w:val="32"/>
          <w:szCs w:val="32"/>
          <w:shd w:val="clear" w:color="auto" w:fill="FFFFFF"/>
        </w:rPr>
        <w:t>的比例给予补助，单家企业最高不超过</w:t>
      </w:r>
      <w:r>
        <w:rPr>
          <w:rFonts w:eastAsia="方正仿宋简体"/>
          <w:kern w:val="0"/>
          <w:sz w:val="32"/>
          <w:szCs w:val="32"/>
          <w:shd w:val="clear" w:color="auto" w:fill="FFFFFF"/>
        </w:rPr>
        <w:t>200</w:t>
      </w:r>
      <w:r>
        <w:rPr>
          <w:rFonts w:eastAsia="方正仿宋简体"/>
          <w:kern w:val="0"/>
          <w:sz w:val="32"/>
          <w:szCs w:val="32"/>
          <w:shd w:val="clear" w:color="auto" w:fill="FFFFFF"/>
        </w:rPr>
        <w:t>万元。推广揭榜挂帅，支持龙头企业联合在泉科研院所和国内外知名高校、研究机构解决</w:t>
      </w:r>
      <w:r>
        <w:rPr>
          <w:rFonts w:eastAsia="方正仿宋简体"/>
          <w:kern w:val="0"/>
          <w:sz w:val="32"/>
          <w:szCs w:val="32"/>
          <w:shd w:val="clear" w:color="auto" w:fill="FFFFFF"/>
        </w:rPr>
        <w:t>“</w:t>
      </w:r>
      <w:r>
        <w:rPr>
          <w:rFonts w:eastAsia="方正仿宋简体"/>
          <w:kern w:val="0"/>
          <w:sz w:val="32"/>
          <w:szCs w:val="32"/>
          <w:shd w:val="clear" w:color="auto" w:fill="FFFFFF"/>
        </w:rPr>
        <w:t>卡脖子</w:t>
      </w:r>
      <w:r>
        <w:rPr>
          <w:rFonts w:eastAsia="方正仿宋简体"/>
          <w:kern w:val="0"/>
          <w:sz w:val="32"/>
          <w:szCs w:val="32"/>
          <w:shd w:val="clear" w:color="auto" w:fill="FFFFFF"/>
        </w:rPr>
        <w:t>”</w:t>
      </w:r>
      <w:r>
        <w:rPr>
          <w:rFonts w:eastAsia="方正仿宋简体"/>
          <w:kern w:val="0"/>
          <w:sz w:val="32"/>
          <w:szCs w:val="32"/>
          <w:shd w:val="clear" w:color="auto" w:fill="FFFFFF"/>
        </w:rPr>
        <w:t>技术难题，对项目揭榜方给予最高</w:t>
      </w:r>
      <w:r>
        <w:rPr>
          <w:rFonts w:eastAsia="方正仿宋简体"/>
          <w:kern w:val="0"/>
          <w:sz w:val="32"/>
          <w:szCs w:val="32"/>
          <w:shd w:val="clear" w:color="auto" w:fill="FFFFFF"/>
        </w:rPr>
        <w:t>200</w:t>
      </w:r>
      <w:r>
        <w:rPr>
          <w:rFonts w:eastAsia="方正仿宋简体"/>
          <w:kern w:val="0"/>
          <w:sz w:val="32"/>
          <w:szCs w:val="32"/>
          <w:shd w:val="clear" w:color="auto" w:fill="FFFFFF"/>
        </w:rPr>
        <w:t>万元的项目经费支持。至</w:t>
      </w:r>
      <w:r>
        <w:rPr>
          <w:rFonts w:eastAsia="方正仿宋简体"/>
          <w:kern w:val="0"/>
          <w:sz w:val="32"/>
          <w:szCs w:val="32"/>
          <w:shd w:val="clear" w:color="auto" w:fill="FFFFFF"/>
        </w:rPr>
        <w:t>2023</w:t>
      </w:r>
      <w:r>
        <w:rPr>
          <w:rFonts w:eastAsia="方正仿宋简体"/>
          <w:kern w:val="0"/>
          <w:sz w:val="32"/>
          <w:szCs w:val="32"/>
          <w:shd w:val="clear" w:color="auto" w:fill="FFFFFF"/>
        </w:rPr>
        <w:t>年，力争每年实施省、市级重点技术改造项目</w:t>
      </w:r>
      <w:r>
        <w:rPr>
          <w:rFonts w:eastAsia="方正仿宋简体"/>
          <w:kern w:val="0"/>
          <w:sz w:val="32"/>
          <w:szCs w:val="32"/>
          <w:shd w:val="clear" w:color="auto" w:fill="FFFFFF"/>
        </w:rPr>
        <w:t>200</w:t>
      </w:r>
      <w:r>
        <w:rPr>
          <w:rFonts w:eastAsia="方正仿宋简体"/>
          <w:kern w:val="0"/>
          <w:sz w:val="32"/>
          <w:szCs w:val="32"/>
          <w:shd w:val="clear" w:color="auto" w:fill="FFFFFF"/>
        </w:rPr>
        <w:t>项以上，每年全市技改投资增速</w:t>
      </w:r>
      <w:r>
        <w:rPr>
          <w:rFonts w:eastAsia="方正仿宋简体"/>
          <w:kern w:val="0"/>
          <w:sz w:val="32"/>
          <w:szCs w:val="32"/>
          <w:shd w:val="clear" w:color="auto" w:fill="FFFFFF"/>
        </w:rPr>
        <w:t>10%</w:t>
      </w:r>
      <w:r>
        <w:rPr>
          <w:rFonts w:eastAsia="方正仿宋简体"/>
          <w:kern w:val="0"/>
          <w:sz w:val="32"/>
          <w:szCs w:val="32"/>
          <w:shd w:val="clear" w:color="auto" w:fill="FFFFFF"/>
        </w:rPr>
        <w:t>以上。（责任单位：市工信局、科技局）</w:t>
      </w:r>
    </w:p>
    <w:p w:rsidR="00145A05" w:rsidRDefault="00145A05" w:rsidP="00145A05">
      <w:pPr>
        <w:pStyle w:val="a6"/>
        <w:shd w:val="clear" w:color="auto" w:fill="FFFFFF"/>
        <w:spacing w:line="580" w:lineRule="exact"/>
        <w:ind w:firstLineChars="200" w:firstLine="640"/>
        <w:rPr>
          <w:rFonts w:ascii="方正楷体简体" w:eastAsia="方正楷体简体" w:hAnsi="方正楷体简体" w:cs="方正楷体简体" w:hint="eastAsia"/>
          <w:kern w:val="2"/>
          <w:sz w:val="32"/>
          <w:szCs w:val="32"/>
        </w:rPr>
      </w:pPr>
      <w:r>
        <w:rPr>
          <w:rFonts w:ascii="方正楷体简体" w:eastAsia="方正楷体简体" w:hAnsi="方正楷体简体" w:cs="方正楷体简体" w:hint="eastAsia"/>
          <w:kern w:val="2"/>
          <w:sz w:val="32"/>
          <w:szCs w:val="32"/>
        </w:rPr>
        <w:t>（五）培育工业互联网平台</w:t>
      </w:r>
    </w:p>
    <w:p w:rsidR="00145A05" w:rsidRDefault="00145A05" w:rsidP="00145A05">
      <w:pPr>
        <w:pStyle w:val="a6"/>
        <w:shd w:val="clear" w:color="auto" w:fill="FFFFFF"/>
        <w:spacing w:line="580" w:lineRule="exact"/>
        <w:ind w:firstLine="635"/>
        <w:rPr>
          <w:rFonts w:eastAsia="方正仿宋简体"/>
          <w:sz w:val="32"/>
          <w:szCs w:val="32"/>
          <w:shd w:val="clear" w:color="auto" w:fill="FFFFFF"/>
        </w:rPr>
      </w:pPr>
      <w:r>
        <w:rPr>
          <w:rFonts w:eastAsia="方正仿宋简体"/>
          <w:sz w:val="32"/>
          <w:szCs w:val="32"/>
          <w:shd w:val="clear" w:color="auto" w:fill="FFFFFF"/>
        </w:rPr>
        <w:t>实施平台经济</w:t>
      </w:r>
      <w:r>
        <w:rPr>
          <w:rFonts w:eastAsia="方正仿宋简体"/>
          <w:sz w:val="32"/>
          <w:szCs w:val="32"/>
          <w:shd w:val="clear" w:color="auto" w:fill="FFFFFF"/>
        </w:rPr>
        <w:t>“</w:t>
      </w:r>
      <w:r>
        <w:rPr>
          <w:rFonts w:eastAsia="方正仿宋简体"/>
          <w:sz w:val="32"/>
          <w:szCs w:val="32"/>
          <w:shd w:val="clear" w:color="auto" w:fill="FFFFFF"/>
        </w:rPr>
        <w:t>五十百千</w:t>
      </w:r>
      <w:r>
        <w:rPr>
          <w:rFonts w:eastAsia="方正仿宋简体"/>
          <w:sz w:val="32"/>
          <w:szCs w:val="32"/>
          <w:shd w:val="clear" w:color="auto" w:fill="FFFFFF"/>
        </w:rPr>
        <w:t>”</w:t>
      </w:r>
      <w:r>
        <w:rPr>
          <w:rFonts w:eastAsia="方正仿宋简体"/>
          <w:sz w:val="32"/>
          <w:szCs w:val="32"/>
          <w:shd w:val="clear" w:color="auto" w:fill="FFFFFF"/>
        </w:rPr>
        <w:t>行动，积极对接引进工业富联等国内知名工业互联网平台，立足我市产业基础和县域特色经济，以行业龙头等为主要依托，培育一批面向特定行业、特定集群的行业级平台，促进企业互联、数据整合、资源共享、产业协同，带动中小企业高质量发展。对每个平台按与信息化相关软硬件投资额</w:t>
      </w:r>
      <w:r>
        <w:rPr>
          <w:rFonts w:eastAsia="方正仿宋简体"/>
          <w:sz w:val="32"/>
          <w:szCs w:val="32"/>
          <w:shd w:val="clear" w:color="auto" w:fill="FFFFFF"/>
        </w:rPr>
        <w:t>30%</w:t>
      </w:r>
      <w:r>
        <w:rPr>
          <w:rFonts w:eastAsia="方正仿宋简体"/>
          <w:sz w:val="32"/>
          <w:szCs w:val="32"/>
          <w:shd w:val="clear" w:color="auto" w:fill="FFFFFF"/>
        </w:rPr>
        <w:t>的比例给予补助，单个项目补助最高不超过</w:t>
      </w:r>
      <w:r>
        <w:rPr>
          <w:rFonts w:eastAsia="方正仿宋简体"/>
          <w:sz w:val="32"/>
          <w:szCs w:val="32"/>
          <w:shd w:val="clear" w:color="auto" w:fill="FFFFFF"/>
        </w:rPr>
        <w:t>50</w:t>
      </w:r>
      <w:r>
        <w:rPr>
          <w:rFonts w:eastAsia="方正仿宋简体"/>
          <w:sz w:val="32"/>
          <w:szCs w:val="32"/>
          <w:shd w:val="clear" w:color="auto" w:fill="FFFFFF"/>
        </w:rPr>
        <w:t>万元。至</w:t>
      </w:r>
      <w:r>
        <w:rPr>
          <w:rFonts w:eastAsia="方正仿宋简体"/>
          <w:spacing w:val="-11"/>
          <w:sz w:val="32"/>
          <w:szCs w:val="32"/>
          <w:shd w:val="clear" w:color="auto" w:fill="FFFFFF"/>
        </w:rPr>
        <w:t>2023</w:t>
      </w:r>
      <w:r>
        <w:rPr>
          <w:rFonts w:eastAsia="方正仿宋简体"/>
          <w:spacing w:val="-11"/>
          <w:sz w:val="32"/>
          <w:szCs w:val="32"/>
          <w:shd w:val="clear" w:color="auto" w:fill="FFFFFF"/>
        </w:rPr>
        <w:t>年，力争培育工业互联网平台</w:t>
      </w:r>
      <w:r>
        <w:rPr>
          <w:rFonts w:eastAsia="方正仿宋简体"/>
          <w:spacing w:val="-11"/>
          <w:sz w:val="32"/>
          <w:szCs w:val="32"/>
          <w:shd w:val="clear" w:color="auto" w:fill="FFFFFF"/>
        </w:rPr>
        <w:t>10</w:t>
      </w:r>
      <w:r>
        <w:rPr>
          <w:rFonts w:eastAsia="方正仿宋简体"/>
          <w:spacing w:val="-11"/>
          <w:sz w:val="32"/>
          <w:szCs w:val="32"/>
          <w:shd w:val="clear" w:color="auto" w:fill="FFFFFF"/>
        </w:rPr>
        <w:t>个。（责任单位：市工信局）</w:t>
      </w:r>
    </w:p>
    <w:p w:rsidR="00145A05" w:rsidRDefault="00145A05" w:rsidP="00145A05">
      <w:pPr>
        <w:pStyle w:val="a6"/>
        <w:shd w:val="clear" w:color="auto" w:fill="FFFFFF"/>
        <w:spacing w:line="580" w:lineRule="exact"/>
        <w:ind w:firstLineChars="200" w:firstLine="640"/>
        <w:rPr>
          <w:rFonts w:ascii="方正楷体简体" w:eastAsia="方正楷体简体" w:hAnsi="方正楷体简体" w:cs="方正楷体简体" w:hint="eastAsia"/>
          <w:kern w:val="2"/>
          <w:sz w:val="32"/>
          <w:szCs w:val="32"/>
        </w:rPr>
      </w:pPr>
      <w:r>
        <w:rPr>
          <w:rFonts w:ascii="方正楷体简体" w:eastAsia="方正楷体简体" w:hAnsi="方正楷体简体" w:cs="方正楷体简体" w:hint="eastAsia"/>
          <w:kern w:val="2"/>
          <w:sz w:val="32"/>
          <w:szCs w:val="32"/>
        </w:rPr>
        <w:t>（六）推进工业设计发展</w:t>
      </w:r>
    </w:p>
    <w:p w:rsidR="00145A05" w:rsidRDefault="00145A05" w:rsidP="00145A05">
      <w:pPr>
        <w:pStyle w:val="a6"/>
        <w:shd w:val="clear" w:color="auto" w:fill="FFFFFF"/>
        <w:spacing w:line="580" w:lineRule="exact"/>
        <w:ind w:firstLine="635"/>
        <w:rPr>
          <w:rFonts w:eastAsia="方正仿宋简体"/>
          <w:sz w:val="32"/>
          <w:szCs w:val="32"/>
          <w:shd w:val="clear" w:color="auto" w:fill="FFFFFF"/>
        </w:rPr>
      </w:pPr>
      <w:r>
        <w:rPr>
          <w:rFonts w:eastAsia="方正仿宋简体"/>
          <w:sz w:val="32"/>
          <w:szCs w:val="32"/>
          <w:shd w:val="clear" w:color="auto" w:fill="FFFFFF"/>
        </w:rPr>
        <w:t>大力推动工业设计与制造业深度融合，全面提升制造业设计创新能力和水平，为制造业转型升级和高质量发展提供强力支撑。引进和培育工业设计研究院，对获得国家级、省级工业设计研究院的企业，一次性给予</w:t>
      </w:r>
      <w:r>
        <w:rPr>
          <w:rFonts w:eastAsia="方正仿宋简体"/>
          <w:sz w:val="32"/>
          <w:szCs w:val="32"/>
          <w:shd w:val="clear" w:color="auto" w:fill="FFFFFF"/>
        </w:rPr>
        <w:t>300</w:t>
      </w:r>
      <w:r>
        <w:rPr>
          <w:rFonts w:eastAsia="方正仿宋简体"/>
          <w:sz w:val="32"/>
          <w:szCs w:val="32"/>
          <w:shd w:val="clear" w:color="auto" w:fill="FFFFFF"/>
        </w:rPr>
        <w:t>万元和</w:t>
      </w:r>
      <w:r>
        <w:rPr>
          <w:rFonts w:eastAsia="方正仿宋简体"/>
          <w:sz w:val="32"/>
          <w:szCs w:val="32"/>
          <w:shd w:val="clear" w:color="auto" w:fill="FFFFFF"/>
        </w:rPr>
        <w:t>100</w:t>
      </w:r>
      <w:r>
        <w:rPr>
          <w:rFonts w:eastAsia="方正仿宋简体"/>
          <w:sz w:val="32"/>
          <w:szCs w:val="32"/>
          <w:shd w:val="clear" w:color="auto" w:fill="FFFFFF"/>
        </w:rPr>
        <w:t>万元的奖励，对获得国家级工业设计研究院的企业按补差奖励；</w:t>
      </w:r>
      <w:r>
        <w:rPr>
          <w:rFonts w:eastAsia="方正仿宋简体"/>
          <w:sz w:val="32"/>
          <w:szCs w:val="32"/>
          <w:shd w:val="clear" w:color="auto" w:fill="FFFFFF"/>
        </w:rPr>
        <w:lastRenderedPageBreak/>
        <w:t>对获得国家级、省级、市级工业设计中心的企业，一次性分别给予</w:t>
      </w:r>
      <w:r>
        <w:rPr>
          <w:rFonts w:eastAsia="方正仿宋简体"/>
          <w:sz w:val="32"/>
          <w:szCs w:val="32"/>
          <w:shd w:val="clear" w:color="auto" w:fill="FFFFFF"/>
        </w:rPr>
        <w:t>50</w:t>
      </w:r>
      <w:r>
        <w:rPr>
          <w:rFonts w:eastAsia="方正仿宋简体"/>
          <w:sz w:val="32"/>
          <w:szCs w:val="32"/>
          <w:shd w:val="clear" w:color="auto" w:fill="FFFFFF"/>
        </w:rPr>
        <w:t>万元、</w:t>
      </w:r>
      <w:r>
        <w:rPr>
          <w:rFonts w:eastAsia="方正仿宋简体"/>
          <w:sz w:val="32"/>
          <w:szCs w:val="32"/>
          <w:shd w:val="clear" w:color="auto" w:fill="FFFFFF"/>
        </w:rPr>
        <w:t>30</w:t>
      </w:r>
      <w:r>
        <w:rPr>
          <w:rFonts w:eastAsia="方正仿宋简体"/>
          <w:sz w:val="32"/>
          <w:szCs w:val="32"/>
          <w:shd w:val="clear" w:color="auto" w:fill="FFFFFF"/>
        </w:rPr>
        <w:t>万元、</w:t>
      </w:r>
      <w:r>
        <w:rPr>
          <w:rFonts w:eastAsia="方正仿宋简体"/>
          <w:sz w:val="32"/>
          <w:szCs w:val="32"/>
          <w:shd w:val="clear" w:color="auto" w:fill="FFFFFF"/>
        </w:rPr>
        <w:t>20</w:t>
      </w:r>
      <w:r>
        <w:rPr>
          <w:rFonts w:eastAsia="方正仿宋简体"/>
          <w:sz w:val="32"/>
          <w:szCs w:val="32"/>
          <w:shd w:val="clear" w:color="auto" w:fill="FFFFFF"/>
        </w:rPr>
        <w:t>万元奖励，对获得国家、省级工业设计中心的企业按补差奖励。至</w:t>
      </w:r>
      <w:r>
        <w:rPr>
          <w:rFonts w:eastAsia="方正仿宋简体"/>
          <w:sz w:val="32"/>
          <w:szCs w:val="32"/>
          <w:shd w:val="clear" w:color="auto" w:fill="FFFFFF"/>
        </w:rPr>
        <w:t>2023</w:t>
      </w:r>
      <w:r>
        <w:rPr>
          <w:rFonts w:eastAsia="方正仿宋简体"/>
          <w:sz w:val="32"/>
          <w:szCs w:val="32"/>
          <w:shd w:val="clear" w:color="auto" w:fill="FFFFFF"/>
        </w:rPr>
        <w:t>年，全市力争新增市级以上工业设计中心</w:t>
      </w:r>
      <w:r>
        <w:rPr>
          <w:rFonts w:eastAsia="方正仿宋简体"/>
          <w:sz w:val="32"/>
          <w:szCs w:val="32"/>
          <w:shd w:val="clear" w:color="auto" w:fill="FFFFFF"/>
        </w:rPr>
        <w:t>10</w:t>
      </w:r>
      <w:r>
        <w:rPr>
          <w:rFonts w:eastAsia="方正仿宋简体"/>
          <w:sz w:val="32"/>
          <w:szCs w:val="32"/>
          <w:shd w:val="clear" w:color="auto" w:fill="FFFFFF"/>
        </w:rPr>
        <w:t>个。（责任单位：市工信局）</w:t>
      </w:r>
    </w:p>
    <w:p w:rsidR="00145A05" w:rsidRDefault="00145A05" w:rsidP="00145A05">
      <w:pPr>
        <w:pStyle w:val="a6"/>
        <w:widowControl/>
        <w:shd w:val="clear" w:color="auto" w:fill="FFFFFF"/>
        <w:spacing w:line="560" w:lineRule="exact"/>
        <w:ind w:firstLine="630"/>
        <w:rPr>
          <w:rFonts w:ascii="方正黑体简体" w:eastAsia="方正黑体简体" w:hAnsi="方正黑体简体" w:cs="方正黑体简体" w:hint="eastAsia"/>
          <w:sz w:val="32"/>
          <w:szCs w:val="32"/>
          <w:shd w:val="clear" w:color="auto" w:fill="FFFFFF"/>
        </w:rPr>
      </w:pPr>
      <w:r>
        <w:rPr>
          <w:rFonts w:ascii="方正黑体简体" w:eastAsia="方正黑体简体" w:hAnsi="方正黑体简体" w:cs="方正黑体简体" w:hint="eastAsia"/>
          <w:sz w:val="32"/>
          <w:szCs w:val="32"/>
          <w:shd w:val="clear" w:color="auto" w:fill="FFFFFF"/>
        </w:rPr>
        <w:t>五、保障措施</w:t>
      </w:r>
    </w:p>
    <w:p w:rsidR="00145A05" w:rsidRDefault="00145A05" w:rsidP="00145A05">
      <w:pPr>
        <w:spacing w:line="560" w:lineRule="exact"/>
        <w:ind w:firstLineChars="200" w:firstLine="640"/>
        <w:rPr>
          <w:rFonts w:eastAsia="方正仿宋简体"/>
          <w:kern w:val="0"/>
          <w:szCs w:val="32"/>
          <w:shd w:val="clear" w:color="auto" w:fill="FFFFFF"/>
        </w:rPr>
      </w:pPr>
      <w:r>
        <w:rPr>
          <w:rFonts w:ascii="方正楷体简体" w:eastAsia="方正楷体简体" w:hAnsi="方正楷体简体" w:cs="方正楷体简体" w:hint="eastAsia"/>
          <w:szCs w:val="32"/>
        </w:rPr>
        <w:t>（一）加强组织领导。</w:t>
      </w:r>
      <w:r>
        <w:rPr>
          <w:rFonts w:eastAsia="方正仿宋简体"/>
          <w:kern w:val="0"/>
          <w:szCs w:val="32"/>
          <w:shd w:val="clear" w:color="auto" w:fill="FFFFFF"/>
        </w:rPr>
        <w:t>市级成立领导小组，负责统筹推进全市制造业数字化建设重大工作（详见附件）。市、县牵头部门要落实主体责任，各责任部门要协同发力，完善服务保障工作机制，出台务实管用政策措施，支持和引导广大企业深度参与，形成制造业数字化转型发展的强大合力。</w:t>
      </w:r>
    </w:p>
    <w:p w:rsidR="00145A05" w:rsidRDefault="00145A05" w:rsidP="00145A05">
      <w:pPr>
        <w:spacing w:line="560" w:lineRule="exact"/>
        <w:ind w:firstLineChars="200" w:firstLine="640"/>
        <w:rPr>
          <w:rFonts w:eastAsia="方正仿宋简体"/>
          <w:kern w:val="0"/>
          <w:szCs w:val="32"/>
          <w:shd w:val="clear" w:color="auto" w:fill="FFFFFF"/>
        </w:rPr>
      </w:pPr>
      <w:r>
        <w:rPr>
          <w:rFonts w:ascii="方正楷体简体" w:eastAsia="方正楷体简体" w:hAnsi="方正楷体简体" w:cs="方正楷体简体" w:hint="eastAsia"/>
          <w:szCs w:val="32"/>
        </w:rPr>
        <w:t>（二）加强推广应用。</w:t>
      </w:r>
      <w:r>
        <w:rPr>
          <w:rFonts w:eastAsia="方正仿宋简体"/>
          <w:kern w:val="0"/>
          <w:szCs w:val="32"/>
          <w:shd w:val="clear" w:color="auto" w:fill="FFFFFF"/>
        </w:rPr>
        <w:t>注重典型经验总结推广，通过经验交流、现场观摩、组织培训等形式，发挥典型引路作用。支持行业协会、产业技术联盟等建立专业服务体系，促进企业对接交流。支持通过政府购买服务方式为企业提供融合发展免费诊断咨询服务。支持福州大学等高校在泉落地项目，加强产学研结合，将数字化创新技术赋能泉州制造业。</w:t>
      </w:r>
    </w:p>
    <w:p w:rsidR="00145A05" w:rsidRDefault="00145A05" w:rsidP="00145A05">
      <w:pPr>
        <w:pStyle w:val="a6"/>
        <w:shd w:val="clear" w:color="auto" w:fill="FFFFFF"/>
        <w:spacing w:line="560" w:lineRule="exact"/>
        <w:ind w:firstLine="635"/>
        <w:rPr>
          <w:rFonts w:eastAsia="方正仿宋简体"/>
          <w:kern w:val="2"/>
          <w:sz w:val="32"/>
          <w:szCs w:val="32"/>
        </w:rPr>
      </w:pPr>
      <w:r>
        <w:rPr>
          <w:rFonts w:ascii="方正楷体简体" w:eastAsia="方正楷体简体" w:hAnsi="方正楷体简体" w:cs="方正楷体简体" w:hint="eastAsia"/>
          <w:kern w:val="2"/>
          <w:sz w:val="32"/>
          <w:szCs w:val="32"/>
          <w:lang w:val="zh-TW"/>
        </w:rPr>
        <w:t>（三）加强人才队伍建设。</w:t>
      </w:r>
      <w:r>
        <w:rPr>
          <w:rFonts w:eastAsia="方正仿宋简体"/>
          <w:sz w:val="32"/>
          <w:szCs w:val="32"/>
          <w:shd w:val="clear" w:color="auto" w:fill="FFFFFF"/>
        </w:rPr>
        <w:t>深入推进人才</w:t>
      </w:r>
      <w:r>
        <w:rPr>
          <w:rFonts w:eastAsia="方正仿宋简体"/>
          <w:sz w:val="32"/>
          <w:szCs w:val="32"/>
          <w:shd w:val="clear" w:color="auto" w:fill="FFFFFF"/>
        </w:rPr>
        <w:t>“</w:t>
      </w:r>
      <w:r>
        <w:rPr>
          <w:rFonts w:eastAsia="方正仿宋简体"/>
          <w:sz w:val="32"/>
          <w:szCs w:val="32"/>
          <w:shd w:val="clear" w:color="auto" w:fill="FFFFFF"/>
        </w:rPr>
        <w:t>港湾计划</w:t>
      </w:r>
      <w:r>
        <w:rPr>
          <w:rFonts w:eastAsia="方正仿宋简体"/>
          <w:sz w:val="32"/>
          <w:szCs w:val="32"/>
          <w:shd w:val="clear" w:color="auto" w:fill="FFFFFF"/>
        </w:rPr>
        <w:t>”</w:t>
      </w:r>
      <w:r>
        <w:rPr>
          <w:rFonts w:eastAsia="方正仿宋简体"/>
          <w:sz w:val="32"/>
          <w:szCs w:val="32"/>
          <w:shd w:val="clear" w:color="auto" w:fill="FFFFFF"/>
        </w:rPr>
        <w:t>，继续实施</w:t>
      </w:r>
      <w:r>
        <w:rPr>
          <w:rFonts w:eastAsia="方正仿宋简体"/>
          <w:sz w:val="32"/>
          <w:szCs w:val="32"/>
          <w:shd w:val="clear" w:color="auto" w:fill="FFFFFF"/>
        </w:rPr>
        <w:t>“</w:t>
      </w:r>
      <w:r>
        <w:rPr>
          <w:rFonts w:eastAsia="方正仿宋简体"/>
          <w:sz w:val="32"/>
          <w:szCs w:val="32"/>
          <w:shd w:val="clear" w:color="auto" w:fill="FFFFFF"/>
        </w:rPr>
        <w:t>领军人才</w:t>
      </w:r>
      <w:r>
        <w:rPr>
          <w:rFonts w:eastAsia="方正仿宋简体"/>
          <w:sz w:val="32"/>
          <w:szCs w:val="32"/>
          <w:shd w:val="clear" w:color="auto" w:fill="FFFFFF"/>
        </w:rPr>
        <w:t>+</w:t>
      </w:r>
      <w:r>
        <w:rPr>
          <w:rFonts w:eastAsia="方正仿宋简体"/>
          <w:sz w:val="32"/>
          <w:szCs w:val="32"/>
          <w:shd w:val="clear" w:color="auto" w:fill="FFFFFF"/>
        </w:rPr>
        <w:t>创新团队</w:t>
      </w:r>
      <w:r>
        <w:rPr>
          <w:rFonts w:eastAsia="方正仿宋简体"/>
          <w:sz w:val="32"/>
          <w:szCs w:val="32"/>
          <w:shd w:val="clear" w:color="auto" w:fill="FFFFFF"/>
        </w:rPr>
        <w:t>+</w:t>
      </w:r>
      <w:r>
        <w:rPr>
          <w:rFonts w:eastAsia="方正仿宋简体"/>
          <w:sz w:val="32"/>
          <w:szCs w:val="32"/>
          <w:shd w:val="clear" w:color="auto" w:fill="FFFFFF"/>
        </w:rPr>
        <w:t>创新项目</w:t>
      </w:r>
      <w:r>
        <w:rPr>
          <w:rFonts w:eastAsia="方正仿宋简体"/>
          <w:sz w:val="32"/>
          <w:szCs w:val="32"/>
          <w:shd w:val="clear" w:color="auto" w:fill="FFFFFF"/>
        </w:rPr>
        <w:t>”</w:t>
      </w:r>
      <w:r>
        <w:rPr>
          <w:rFonts w:eastAsia="方正仿宋简体"/>
          <w:sz w:val="32"/>
          <w:szCs w:val="32"/>
          <w:shd w:val="clear" w:color="auto" w:fill="FFFFFF"/>
        </w:rPr>
        <w:t>精准引才模式，支持企业申请设立国家博士后科研工作站。加紧制定与数字经济发展规划相配套的数字人才发展规划，发挥本地高校、科研院所作用，加大数字经济领域人才培育，推动产教融合、校（院）企合作。建立科技特派员助力制造业数字化转型服务机制，吸引高校、科研院所、科技创新平台的优秀科技人</w:t>
      </w:r>
      <w:r>
        <w:rPr>
          <w:rFonts w:eastAsia="方正仿宋简体"/>
          <w:sz w:val="32"/>
          <w:szCs w:val="32"/>
          <w:shd w:val="clear" w:color="auto" w:fill="FFFFFF"/>
        </w:rPr>
        <w:lastRenderedPageBreak/>
        <w:t>才服务我市制造业企业。</w:t>
      </w:r>
    </w:p>
    <w:p w:rsidR="00145A05" w:rsidRDefault="00145A05" w:rsidP="00145A05">
      <w:pPr>
        <w:pStyle w:val="a0"/>
        <w:spacing w:line="560" w:lineRule="exact"/>
        <w:ind w:firstLineChars="200" w:firstLine="640"/>
        <w:rPr>
          <w:rFonts w:eastAsia="方正仿宋简体"/>
          <w:kern w:val="0"/>
          <w:sz w:val="32"/>
          <w:szCs w:val="32"/>
          <w:shd w:val="clear" w:color="auto" w:fill="FFFFFF"/>
        </w:rPr>
      </w:pPr>
      <w:r>
        <w:rPr>
          <w:rFonts w:ascii="方正楷体简体" w:eastAsia="方正楷体简体" w:hAnsi="方正楷体简体" w:cs="方正楷体简体" w:hint="eastAsia"/>
          <w:sz w:val="32"/>
          <w:szCs w:val="32"/>
          <w:lang w:val="zh-TW"/>
        </w:rPr>
        <w:t>（四）提升金融服务能力。</w:t>
      </w:r>
      <w:r>
        <w:rPr>
          <w:rFonts w:eastAsia="方正仿宋简体"/>
          <w:kern w:val="0"/>
          <w:sz w:val="32"/>
          <w:szCs w:val="32"/>
          <w:shd w:val="clear" w:color="auto" w:fill="FFFFFF"/>
        </w:rPr>
        <w:t>推进国家产融合作试点城市建设，完善金融有效支持实体经济的体制机制。培育发展供应链平台，支持供应链金融发展。组织实施数字化技改项目，引导企业采用先进适用的新技术、新设备、新工艺和新标准实施技术改造。鼓励金融机构开展科技金融产品与服务创新，推广碳排放权、排污权等环境权益融资，依托</w:t>
      </w:r>
      <w:r>
        <w:rPr>
          <w:rFonts w:eastAsia="方正仿宋简体"/>
          <w:kern w:val="0"/>
          <w:sz w:val="32"/>
          <w:szCs w:val="32"/>
          <w:shd w:val="clear" w:color="auto" w:fill="FFFFFF"/>
        </w:rPr>
        <w:t>“</w:t>
      </w:r>
      <w:r>
        <w:rPr>
          <w:rFonts w:eastAsia="方正仿宋简体"/>
          <w:kern w:val="0"/>
          <w:sz w:val="32"/>
          <w:szCs w:val="32"/>
          <w:shd w:val="clear" w:color="auto" w:fill="FFFFFF"/>
        </w:rPr>
        <w:t>金服云</w:t>
      </w:r>
      <w:r>
        <w:rPr>
          <w:rFonts w:eastAsia="方正仿宋简体"/>
          <w:kern w:val="0"/>
          <w:sz w:val="32"/>
          <w:szCs w:val="32"/>
          <w:shd w:val="clear" w:color="auto" w:fill="FFFFFF"/>
        </w:rPr>
        <w:t>”“</w:t>
      </w:r>
      <w:r>
        <w:rPr>
          <w:rFonts w:eastAsia="方正仿宋简体"/>
          <w:kern w:val="0"/>
          <w:sz w:val="32"/>
          <w:szCs w:val="32"/>
          <w:shd w:val="clear" w:color="auto" w:fill="FFFFFF"/>
        </w:rPr>
        <w:t>产融云</w:t>
      </w:r>
      <w:r>
        <w:rPr>
          <w:rFonts w:eastAsia="方正仿宋简体"/>
          <w:kern w:val="0"/>
          <w:sz w:val="32"/>
          <w:szCs w:val="32"/>
          <w:shd w:val="clear" w:color="auto" w:fill="FFFFFF"/>
        </w:rPr>
        <w:t>”</w:t>
      </w:r>
      <w:r>
        <w:rPr>
          <w:rFonts w:eastAsia="方正仿宋简体"/>
          <w:kern w:val="0"/>
          <w:sz w:val="32"/>
          <w:szCs w:val="32"/>
          <w:shd w:val="clear" w:color="auto" w:fill="FFFFFF"/>
        </w:rPr>
        <w:t>等平台，提供智能化、精准化科技金融对接服务。健全中小企业信用担保体系，</w:t>
      </w:r>
      <w:r>
        <w:rPr>
          <w:rFonts w:eastAsia="方正仿宋简体"/>
          <w:bCs/>
          <w:sz w:val="32"/>
          <w:szCs w:val="32"/>
        </w:rPr>
        <w:t>发挥市、县两级政府性融资担保机构的增信作用</w:t>
      </w:r>
      <w:r>
        <w:rPr>
          <w:rFonts w:eastAsia="方正仿宋简体"/>
          <w:kern w:val="0"/>
          <w:sz w:val="32"/>
          <w:szCs w:val="32"/>
          <w:shd w:val="clear" w:color="auto" w:fill="FFFFFF"/>
        </w:rPr>
        <w:t>，深化政银担合作，鼓励金融机构增加对企业数字化转型的信贷支持。</w:t>
      </w:r>
    </w:p>
    <w:p w:rsidR="00145A05" w:rsidRDefault="00145A05" w:rsidP="00145A05">
      <w:pPr>
        <w:spacing w:line="560" w:lineRule="exact"/>
        <w:rPr>
          <w:rFonts w:eastAsia="方正仿宋简体"/>
          <w:kern w:val="0"/>
          <w:szCs w:val="32"/>
          <w:shd w:val="clear" w:color="auto" w:fill="FFFFFF"/>
        </w:rPr>
      </w:pPr>
    </w:p>
    <w:p w:rsidR="00145A05" w:rsidRDefault="00145A05" w:rsidP="00145A05">
      <w:pPr>
        <w:spacing w:line="560" w:lineRule="exact"/>
        <w:ind w:firstLineChars="200" w:firstLine="640"/>
        <w:rPr>
          <w:rFonts w:eastAsia="方正仿宋简体"/>
          <w:kern w:val="0"/>
          <w:szCs w:val="32"/>
          <w:shd w:val="clear" w:color="auto" w:fill="FFFFFF"/>
        </w:rPr>
      </w:pPr>
      <w:r>
        <w:rPr>
          <w:rFonts w:eastAsia="方正仿宋简体"/>
          <w:kern w:val="0"/>
          <w:szCs w:val="32"/>
          <w:shd w:val="clear" w:color="auto" w:fill="FFFFFF"/>
        </w:rPr>
        <w:t>附件：泉州市制造业数字化转型领导小组成员名单</w:t>
      </w:r>
    </w:p>
    <w:p w:rsidR="00145A05" w:rsidRDefault="00145A05" w:rsidP="00145A05">
      <w:pPr>
        <w:pStyle w:val="a6"/>
        <w:widowControl/>
        <w:shd w:val="clear" w:color="auto" w:fill="FFFFFF"/>
        <w:spacing w:line="560" w:lineRule="exact"/>
        <w:rPr>
          <w:rFonts w:ascii="方正黑体简体" w:eastAsia="方正黑体简体" w:hAnsi="方正黑体简体" w:cs="方正黑体简体" w:hint="eastAsia"/>
          <w:bCs/>
          <w:sz w:val="32"/>
          <w:szCs w:val="32"/>
        </w:rPr>
      </w:pPr>
      <w:r>
        <w:rPr>
          <w:rFonts w:eastAsia="方正仿宋简体"/>
          <w:sz w:val="32"/>
          <w:szCs w:val="32"/>
          <w:shd w:val="clear" w:color="auto" w:fill="FFFFFF"/>
        </w:rPr>
        <w:br w:type="page"/>
      </w:r>
      <w:r>
        <w:rPr>
          <w:rFonts w:ascii="方正黑体简体" w:eastAsia="方正黑体简体" w:hAnsi="方正黑体简体" w:cs="方正黑体简体" w:hint="eastAsia"/>
          <w:bCs/>
          <w:sz w:val="32"/>
          <w:szCs w:val="32"/>
        </w:rPr>
        <w:lastRenderedPageBreak/>
        <w:t>附件</w:t>
      </w:r>
    </w:p>
    <w:p w:rsidR="00145A05" w:rsidRDefault="00145A05" w:rsidP="00145A05">
      <w:pPr>
        <w:widowControl/>
        <w:shd w:val="clear" w:color="auto" w:fill="FFFFFF"/>
        <w:spacing w:line="560" w:lineRule="exact"/>
        <w:jc w:val="center"/>
        <w:rPr>
          <w:rFonts w:eastAsia="方正仿宋简体"/>
          <w:bCs/>
          <w:kern w:val="0"/>
          <w:sz w:val="44"/>
          <w:szCs w:val="44"/>
          <w:shd w:val="clear" w:color="auto" w:fill="FFFFFF"/>
        </w:rPr>
      </w:pPr>
    </w:p>
    <w:p w:rsidR="00145A05" w:rsidRDefault="00145A05" w:rsidP="00145A05">
      <w:pPr>
        <w:widowControl/>
        <w:shd w:val="clear" w:color="auto" w:fill="FFFFFF"/>
        <w:spacing w:line="560" w:lineRule="exact"/>
        <w:jc w:val="center"/>
        <w:rPr>
          <w:rFonts w:ascii="方正小标宋简体" w:eastAsia="方正小标宋简体" w:hAnsi="方正小标宋简体" w:cs="方正小标宋简体" w:hint="eastAsia"/>
          <w:bCs/>
          <w:kern w:val="0"/>
          <w:sz w:val="44"/>
          <w:szCs w:val="44"/>
          <w:shd w:val="clear" w:color="auto" w:fill="FFFFFF"/>
        </w:rPr>
      </w:pPr>
      <w:r>
        <w:rPr>
          <w:rFonts w:ascii="方正小标宋简体" w:eastAsia="方正小标宋简体" w:hAnsi="方正小标宋简体" w:cs="方正小标宋简体" w:hint="eastAsia"/>
          <w:bCs/>
          <w:kern w:val="0"/>
          <w:sz w:val="44"/>
          <w:szCs w:val="44"/>
          <w:shd w:val="clear" w:color="auto" w:fill="FFFFFF"/>
        </w:rPr>
        <w:t>泉州市制造业数字化转型领导小组成员名单</w:t>
      </w:r>
    </w:p>
    <w:p w:rsidR="00145A05" w:rsidRDefault="00145A05" w:rsidP="00145A05">
      <w:pPr>
        <w:pStyle w:val="a6"/>
        <w:widowControl/>
        <w:shd w:val="clear" w:color="auto" w:fill="FFFFFF"/>
        <w:spacing w:line="560" w:lineRule="exact"/>
        <w:ind w:firstLine="630"/>
        <w:rPr>
          <w:rFonts w:eastAsia="方正仿宋简体"/>
          <w:sz w:val="32"/>
          <w:szCs w:val="32"/>
          <w:shd w:val="clear" w:color="auto" w:fill="FFFFFF"/>
        </w:rPr>
      </w:pPr>
    </w:p>
    <w:p w:rsidR="00145A05" w:rsidRDefault="00145A05" w:rsidP="00145A05">
      <w:pPr>
        <w:pStyle w:val="a6"/>
        <w:widowControl/>
        <w:shd w:val="clear" w:color="auto" w:fill="FFFFFF"/>
        <w:spacing w:line="560" w:lineRule="exact"/>
        <w:ind w:firstLine="629"/>
        <w:rPr>
          <w:rFonts w:eastAsia="方正仿宋简体"/>
          <w:kern w:val="2"/>
          <w:sz w:val="32"/>
          <w:szCs w:val="32"/>
        </w:rPr>
      </w:pPr>
      <w:r>
        <w:rPr>
          <w:rFonts w:ascii="方正黑体简体" w:eastAsia="方正黑体简体" w:hAnsi="方正黑体简体" w:cs="方正黑体简体" w:hint="eastAsia"/>
          <w:kern w:val="2"/>
          <w:sz w:val="32"/>
          <w:szCs w:val="32"/>
        </w:rPr>
        <w:t>组      长：</w:t>
      </w:r>
      <w:r>
        <w:rPr>
          <w:rFonts w:ascii="方正楷体简体" w:eastAsia="方正楷体简体" w:hAnsi="方正楷体简体" w:cs="方正楷体简体" w:hint="eastAsia"/>
          <w:kern w:val="2"/>
          <w:sz w:val="32"/>
          <w:szCs w:val="32"/>
        </w:rPr>
        <w:t xml:space="preserve"> </w:t>
      </w:r>
      <w:r>
        <w:rPr>
          <w:rFonts w:eastAsia="方正仿宋简体"/>
          <w:kern w:val="2"/>
          <w:sz w:val="32"/>
          <w:szCs w:val="32"/>
        </w:rPr>
        <w:t>蔡战胜</w:t>
      </w:r>
      <w:r>
        <w:rPr>
          <w:rFonts w:eastAsia="方正仿宋简体"/>
          <w:kern w:val="2"/>
          <w:sz w:val="32"/>
          <w:szCs w:val="32"/>
        </w:rPr>
        <w:t xml:space="preserve">  </w:t>
      </w:r>
      <w:r>
        <w:rPr>
          <w:rFonts w:eastAsia="方正仿宋简体"/>
          <w:kern w:val="2"/>
          <w:sz w:val="32"/>
          <w:szCs w:val="32"/>
        </w:rPr>
        <w:t>市人民政府市长</w:t>
      </w:r>
    </w:p>
    <w:p w:rsidR="00145A05" w:rsidRDefault="00145A05" w:rsidP="00145A05">
      <w:pPr>
        <w:pStyle w:val="a6"/>
        <w:widowControl/>
        <w:shd w:val="clear" w:color="auto" w:fill="FFFFFF"/>
        <w:spacing w:line="560" w:lineRule="exact"/>
        <w:ind w:firstLine="629"/>
        <w:rPr>
          <w:rFonts w:eastAsia="方正仿宋简体"/>
          <w:kern w:val="2"/>
          <w:sz w:val="32"/>
          <w:szCs w:val="32"/>
        </w:rPr>
      </w:pPr>
      <w:r>
        <w:rPr>
          <w:rFonts w:ascii="方正黑体简体" w:eastAsia="方正黑体简体" w:hAnsi="方正黑体简体" w:cs="方正黑体简体" w:hint="eastAsia"/>
          <w:kern w:val="2"/>
          <w:sz w:val="32"/>
          <w:szCs w:val="32"/>
        </w:rPr>
        <w:t>副  组  长：</w:t>
      </w:r>
      <w:r>
        <w:rPr>
          <w:rFonts w:eastAsia="方正仿宋简体"/>
          <w:kern w:val="2"/>
          <w:sz w:val="32"/>
          <w:szCs w:val="32"/>
        </w:rPr>
        <w:t xml:space="preserve"> </w:t>
      </w:r>
      <w:r>
        <w:rPr>
          <w:rFonts w:eastAsia="方正仿宋简体"/>
          <w:kern w:val="2"/>
          <w:sz w:val="32"/>
          <w:szCs w:val="32"/>
        </w:rPr>
        <w:t>刘林霜</w:t>
      </w:r>
      <w:r>
        <w:rPr>
          <w:rFonts w:eastAsia="方正仿宋简体"/>
          <w:kern w:val="2"/>
          <w:sz w:val="32"/>
          <w:szCs w:val="32"/>
        </w:rPr>
        <w:t xml:space="preserve">  </w:t>
      </w:r>
      <w:r>
        <w:rPr>
          <w:rFonts w:eastAsia="方正仿宋简体"/>
          <w:kern w:val="2"/>
          <w:sz w:val="32"/>
          <w:szCs w:val="32"/>
        </w:rPr>
        <w:t>市人民政府副市长</w:t>
      </w:r>
    </w:p>
    <w:p w:rsidR="00145A05" w:rsidRDefault="00145A05" w:rsidP="00145A05">
      <w:pPr>
        <w:pStyle w:val="a6"/>
        <w:widowControl/>
        <w:shd w:val="clear" w:color="auto" w:fill="FFFFFF"/>
        <w:spacing w:line="560" w:lineRule="exact"/>
        <w:ind w:firstLine="629"/>
        <w:rPr>
          <w:rFonts w:eastAsia="方正仿宋简体"/>
          <w:kern w:val="2"/>
          <w:sz w:val="32"/>
          <w:szCs w:val="32"/>
        </w:rPr>
      </w:pPr>
      <w:r>
        <w:rPr>
          <w:rFonts w:eastAsia="方正仿宋简体"/>
          <w:kern w:val="2"/>
          <w:sz w:val="32"/>
          <w:szCs w:val="32"/>
        </w:rPr>
        <w:t xml:space="preserve">             </w:t>
      </w:r>
      <w:r>
        <w:rPr>
          <w:rFonts w:eastAsia="方正仿宋简体"/>
          <w:kern w:val="2"/>
          <w:sz w:val="32"/>
          <w:szCs w:val="32"/>
        </w:rPr>
        <w:t>陈小辉</w:t>
      </w:r>
      <w:r>
        <w:rPr>
          <w:rFonts w:eastAsia="方正仿宋简体"/>
          <w:kern w:val="2"/>
          <w:sz w:val="32"/>
          <w:szCs w:val="32"/>
        </w:rPr>
        <w:t xml:space="preserve">  </w:t>
      </w:r>
      <w:r>
        <w:rPr>
          <w:rFonts w:eastAsia="方正仿宋简体"/>
          <w:kern w:val="2"/>
          <w:sz w:val="32"/>
          <w:szCs w:val="32"/>
        </w:rPr>
        <w:t>市人民政府副市长</w:t>
      </w:r>
      <w:r>
        <w:rPr>
          <w:rFonts w:eastAsia="方正仿宋简体"/>
          <w:kern w:val="2"/>
          <w:sz w:val="32"/>
          <w:szCs w:val="32"/>
        </w:rPr>
        <w:t xml:space="preserve">  </w:t>
      </w:r>
    </w:p>
    <w:p w:rsidR="00145A05" w:rsidRDefault="00145A05" w:rsidP="00145A05">
      <w:pPr>
        <w:pStyle w:val="a6"/>
        <w:widowControl/>
        <w:shd w:val="clear" w:color="auto" w:fill="FFFFFF"/>
        <w:spacing w:line="560" w:lineRule="exact"/>
        <w:ind w:firstLine="629"/>
        <w:rPr>
          <w:rFonts w:eastAsia="方正仿宋简体"/>
          <w:kern w:val="2"/>
          <w:sz w:val="32"/>
          <w:szCs w:val="32"/>
        </w:rPr>
      </w:pPr>
      <w:r>
        <w:rPr>
          <w:rFonts w:eastAsia="方正仿宋简体"/>
          <w:kern w:val="2"/>
          <w:sz w:val="32"/>
          <w:szCs w:val="32"/>
        </w:rPr>
        <w:t xml:space="preserve">             </w:t>
      </w:r>
      <w:r>
        <w:rPr>
          <w:rFonts w:eastAsia="方正仿宋简体"/>
          <w:kern w:val="2"/>
          <w:sz w:val="32"/>
          <w:szCs w:val="32"/>
        </w:rPr>
        <w:t>汪志红</w:t>
      </w:r>
      <w:r>
        <w:rPr>
          <w:rFonts w:eastAsia="方正仿宋简体"/>
          <w:kern w:val="2"/>
          <w:sz w:val="32"/>
          <w:szCs w:val="32"/>
        </w:rPr>
        <w:t xml:space="preserve">  </w:t>
      </w:r>
      <w:r>
        <w:rPr>
          <w:rFonts w:eastAsia="方正仿宋简体"/>
          <w:kern w:val="2"/>
          <w:sz w:val="32"/>
          <w:szCs w:val="32"/>
        </w:rPr>
        <w:t>市人民政府副市长</w:t>
      </w:r>
      <w:r>
        <w:rPr>
          <w:rFonts w:eastAsia="方正仿宋简体"/>
          <w:kern w:val="2"/>
          <w:sz w:val="32"/>
          <w:szCs w:val="32"/>
        </w:rPr>
        <w:t xml:space="preserve">  </w:t>
      </w:r>
    </w:p>
    <w:p w:rsidR="00145A05" w:rsidRDefault="00145A05" w:rsidP="00145A05">
      <w:pPr>
        <w:pStyle w:val="a6"/>
        <w:widowControl/>
        <w:shd w:val="clear" w:color="auto" w:fill="FFFFFF"/>
        <w:spacing w:line="560" w:lineRule="exact"/>
        <w:ind w:firstLine="629"/>
        <w:rPr>
          <w:rFonts w:eastAsia="方正仿宋简体"/>
          <w:kern w:val="2"/>
          <w:sz w:val="32"/>
          <w:szCs w:val="32"/>
        </w:rPr>
      </w:pPr>
      <w:r>
        <w:rPr>
          <w:rFonts w:ascii="方正黑体简体" w:eastAsia="方正黑体简体" w:hAnsi="方正黑体简体" w:cs="方正黑体简体" w:hint="eastAsia"/>
          <w:kern w:val="2"/>
          <w:sz w:val="32"/>
          <w:szCs w:val="32"/>
        </w:rPr>
        <w:t>成      员：</w:t>
      </w:r>
      <w:r>
        <w:rPr>
          <w:rFonts w:eastAsia="方正仿宋简体"/>
          <w:kern w:val="2"/>
          <w:sz w:val="32"/>
          <w:szCs w:val="32"/>
        </w:rPr>
        <w:t xml:space="preserve"> </w:t>
      </w:r>
      <w:r>
        <w:rPr>
          <w:rFonts w:eastAsia="方正仿宋简体"/>
          <w:kern w:val="2"/>
          <w:sz w:val="32"/>
          <w:szCs w:val="32"/>
        </w:rPr>
        <w:t>苏延辉</w:t>
      </w:r>
      <w:r>
        <w:rPr>
          <w:rFonts w:eastAsia="方正仿宋简体"/>
          <w:kern w:val="2"/>
          <w:sz w:val="32"/>
          <w:szCs w:val="32"/>
        </w:rPr>
        <w:t xml:space="preserve">  </w:t>
      </w:r>
      <w:r>
        <w:rPr>
          <w:rFonts w:eastAsia="方正仿宋简体"/>
          <w:kern w:val="2"/>
          <w:sz w:val="32"/>
          <w:szCs w:val="32"/>
        </w:rPr>
        <w:t>市人民政府秘书长</w:t>
      </w:r>
    </w:p>
    <w:p w:rsidR="00145A05" w:rsidRDefault="00145A05" w:rsidP="00145A05">
      <w:pPr>
        <w:pStyle w:val="a6"/>
        <w:widowControl/>
        <w:shd w:val="clear" w:color="auto" w:fill="FFFFFF"/>
        <w:spacing w:line="560" w:lineRule="exact"/>
        <w:ind w:rightChars="500" w:right="1600" w:firstLineChars="853" w:firstLine="2730"/>
        <w:rPr>
          <w:rFonts w:eastAsia="方正仿宋简体"/>
          <w:kern w:val="2"/>
          <w:sz w:val="32"/>
          <w:szCs w:val="32"/>
        </w:rPr>
      </w:pPr>
      <w:r>
        <w:rPr>
          <w:rFonts w:eastAsia="方正仿宋简体"/>
          <w:kern w:val="2"/>
          <w:sz w:val="32"/>
          <w:szCs w:val="32"/>
        </w:rPr>
        <w:t>张劲竹</w:t>
      </w:r>
      <w:r>
        <w:rPr>
          <w:rFonts w:eastAsia="方正仿宋简体"/>
          <w:kern w:val="2"/>
          <w:sz w:val="32"/>
          <w:szCs w:val="32"/>
        </w:rPr>
        <w:t xml:space="preserve">  </w:t>
      </w:r>
      <w:r>
        <w:rPr>
          <w:rFonts w:eastAsia="方正仿宋简体"/>
          <w:kern w:val="2"/>
          <w:sz w:val="32"/>
          <w:szCs w:val="32"/>
        </w:rPr>
        <w:t>市人民政府副秘书长</w:t>
      </w:r>
    </w:p>
    <w:p w:rsidR="00145A05" w:rsidRDefault="00145A05" w:rsidP="00145A05">
      <w:pPr>
        <w:pStyle w:val="a6"/>
        <w:widowControl/>
        <w:shd w:val="clear" w:color="auto" w:fill="FFFFFF"/>
        <w:spacing w:line="560" w:lineRule="exact"/>
        <w:ind w:firstLine="629"/>
        <w:rPr>
          <w:rFonts w:eastAsia="方正仿宋简体"/>
          <w:kern w:val="2"/>
          <w:sz w:val="32"/>
          <w:szCs w:val="32"/>
        </w:rPr>
      </w:pPr>
      <w:r>
        <w:rPr>
          <w:rFonts w:eastAsia="方正仿宋简体"/>
          <w:kern w:val="2"/>
          <w:sz w:val="32"/>
          <w:szCs w:val="32"/>
        </w:rPr>
        <w:t xml:space="preserve">             </w:t>
      </w:r>
      <w:r>
        <w:rPr>
          <w:rFonts w:eastAsia="方正仿宋简体"/>
          <w:kern w:val="2"/>
          <w:sz w:val="32"/>
          <w:szCs w:val="32"/>
        </w:rPr>
        <w:t>郑国防</w:t>
      </w:r>
      <w:r>
        <w:rPr>
          <w:rFonts w:eastAsia="方正仿宋简体"/>
          <w:kern w:val="2"/>
          <w:sz w:val="32"/>
          <w:szCs w:val="32"/>
        </w:rPr>
        <w:t xml:space="preserve">  </w:t>
      </w:r>
      <w:r>
        <w:rPr>
          <w:rFonts w:eastAsia="方正仿宋简体"/>
          <w:kern w:val="2"/>
          <w:sz w:val="32"/>
          <w:szCs w:val="32"/>
        </w:rPr>
        <w:t>市委宣传部</w:t>
      </w:r>
      <w:r>
        <w:rPr>
          <w:rFonts w:eastAsia="方正仿宋简体" w:hint="eastAsia"/>
          <w:kern w:val="2"/>
          <w:sz w:val="32"/>
          <w:szCs w:val="32"/>
        </w:rPr>
        <w:t>常务</w:t>
      </w:r>
      <w:r>
        <w:rPr>
          <w:rFonts w:eastAsia="方正仿宋简体"/>
          <w:kern w:val="2"/>
          <w:sz w:val="32"/>
          <w:szCs w:val="32"/>
        </w:rPr>
        <w:t>副部长</w:t>
      </w:r>
    </w:p>
    <w:p w:rsidR="00145A05" w:rsidRDefault="00145A05" w:rsidP="00145A05">
      <w:pPr>
        <w:pStyle w:val="a6"/>
        <w:widowControl/>
        <w:shd w:val="clear" w:color="auto" w:fill="FFFFFF"/>
        <w:spacing w:line="560" w:lineRule="exact"/>
        <w:ind w:firstLine="629"/>
        <w:rPr>
          <w:rFonts w:eastAsia="方正仿宋简体"/>
          <w:kern w:val="2"/>
          <w:sz w:val="32"/>
          <w:szCs w:val="32"/>
        </w:rPr>
      </w:pPr>
      <w:r>
        <w:rPr>
          <w:rFonts w:eastAsia="方正仿宋简体"/>
          <w:kern w:val="2"/>
          <w:sz w:val="32"/>
          <w:szCs w:val="32"/>
        </w:rPr>
        <w:t xml:space="preserve">             </w:t>
      </w:r>
      <w:r>
        <w:rPr>
          <w:rFonts w:eastAsia="方正仿宋简体"/>
          <w:kern w:val="2"/>
          <w:sz w:val="32"/>
          <w:szCs w:val="32"/>
        </w:rPr>
        <w:t>廖良结</w:t>
      </w:r>
      <w:r>
        <w:rPr>
          <w:rFonts w:eastAsia="方正仿宋简体"/>
          <w:kern w:val="2"/>
          <w:sz w:val="32"/>
          <w:szCs w:val="32"/>
        </w:rPr>
        <w:t xml:space="preserve">  </w:t>
      </w:r>
      <w:r>
        <w:rPr>
          <w:rFonts w:eastAsia="方正仿宋简体"/>
          <w:kern w:val="2"/>
          <w:sz w:val="32"/>
          <w:szCs w:val="32"/>
        </w:rPr>
        <w:t>市发改委主任</w:t>
      </w:r>
      <w:r>
        <w:rPr>
          <w:rFonts w:eastAsia="方正仿宋简体"/>
          <w:kern w:val="2"/>
          <w:sz w:val="32"/>
          <w:szCs w:val="32"/>
        </w:rPr>
        <w:t xml:space="preserve"> </w:t>
      </w:r>
    </w:p>
    <w:p w:rsidR="00145A05" w:rsidRDefault="00145A05" w:rsidP="00145A05">
      <w:pPr>
        <w:pStyle w:val="a6"/>
        <w:widowControl/>
        <w:shd w:val="clear" w:color="auto" w:fill="FFFFFF"/>
        <w:spacing w:line="560" w:lineRule="exact"/>
        <w:ind w:firstLine="629"/>
        <w:rPr>
          <w:rFonts w:eastAsia="方正仿宋简体"/>
          <w:kern w:val="2"/>
          <w:sz w:val="32"/>
          <w:szCs w:val="32"/>
        </w:rPr>
      </w:pPr>
      <w:r>
        <w:rPr>
          <w:rFonts w:eastAsia="方正仿宋简体"/>
          <w:kern w:val="2"/>
          <w:sz w:val="32"/>
          <w:szCs w:val="32"/>
        </w:rPr>
        <w:t xml:space="preserve">             </w:t>
      </w:r>
      <w:r>
        <w:rPr>
          <w:rFonts w:eastAsia="方正仿宋简体"/>
          <w:kern w:val="2"/>
          <w:sz w:val="32"/>
          <w:szCs w:val="32"/>
        </w:rPr>
        <w:t>王小阳</w:t>
      </w:r>
      <w:r>
        <w:rPr>
          <w:rFonts w:eastAsia="方正仿宋简体"/>
          <w:kern w:val="2"/>
          <w:sz w:val="32"/>
          <w:szCs w:val="32"/>
        </w:rPr>
        <w:t xml:space="preserve">  </w:t>
      </w:r>
      <w:r>
        <w:rPr>
          <w:rFonts w:eastAsia="方正仿宋简体"/>
          <w:kern w:val="2"/>
          <w:sz w:val="32"/>
          <w:szCs w:val="32"/>
        </w:rPr>
        <w:t>市科技局局长</w:t>
      </w:r>
    </w:p>
    <w:p w:rsidR="00145A05" w:rsidRDefault="00145A05" w:rsidP="00145A05">
      <w:pPr>
        <w:pStyle w:val="a6"/>
        <w:widowControl/>
        <w:shd w:val="clear" w:color="auto" w:fill="FFFFFF"/>
        <w:spacing w:line="560" w:lineRule="exact"/>
        <w:ind w:firstLine="629"/>
        <w:rPr>
          <w:rFonts w:eastAsia="方正仿宋简体"/>
          <w:kern w:val="2"/>
          <w:sz w:val="32"/>
          <w:szCs w:val="32"/>
        </w:rPr>
      </w:pPr>
      <w:r>
        <w:rPr>
          <w:rFonts w:eastAsia="方正仿宋简体"/>
          <w:kern w:val="2"/>
          <w:sz w:val="32"/>
          <w:szCs w:val="32"/>
        </w:rPr>
        <w:t xml:space="preserve">             </w:t>
      </w:r>
      <w:r>
        <w:rPr>
          <w:rFonts w:eastAsia="方正仿宋简体"/>
          <w:kern w:val="2"/>
          <w:sz w:val="32"/>
          <w:szCs w:val="32"/>
        </w:rPr>
        <w:t>曾钟远</w:t>
      </w:r>
      <w:r>
        <w:rPr>
          <w:rFonts w:eastAsia="方正仿宋简体"/>
          <w:kern w:val="2"/>
          <w:sz w:val="32"/>
          <w:szCs w:val="32"/>
        </w:rPr>
        <w:t xml:space="preserve">  </w:t>
      </w:r>
      <w:r>
        <w:rPr>
          <w:rFonts w:eastAsia="方正仿宋简体"/>
          <w:kern w:val="2"/>
          <w:sz w:val="32"/>
          <w:szCs w:val="32"/>
        </w:rPr>
        <w:t>市工信局局长</w:t>
      </w:r>
    </w:p>
    <w:p w:rsidR="00145A05" w:rsidRDefault="00145A05" w:rsidP="00145A05">
      <w:pPr>
        <w:pStyle w:val="a6"/>
        <w:widowControl/>
        <w:shd w:val="clear" w:color="auto" w:fill="FFFFFF"/>
        <w:spacing w:line="560" w:lineRule="exact"/>
        <w:ind w:firstLine="629"/>
        <w:rPr>
          <w:rFonts w:eastAsia="方正仿宋简体"/>
          <w:kern w:val="2"/>
          <w:sz w:val="32"/>
          <w:szCs w:val="32"/>
        </w:rPr>
      </w:pPr>
      <w:r>
        <w:rPr>
          <w:rFonts w:eastAsia="方正仿宋简体"/>
          <w:kern w:val="2"/>
          <w:sz w:val="32"/>
          <w:szCs w:val="32"/>
        </w:rPr>
        <w:t xml:space="preserve">             </w:t>
      </w:r>
      <w:r>
        <w:rPr>
          <w:rFonts w:eastAsia="方正仿宋简体"/>
          <w:kern w:val="2"/>
          <w:sz w:val="32"/>
          <w:szCs w:val="32"/>
        </w:rPr>
        <w:t>李清景</w:t>
      </w:r>
      <w:r>
        <w:rPr>
          <w:rFonts w:eastAsia="方正仿宋简体"/>
          <w:kern w:val="2"/>
          <w:sz w:val="32"/>
          <w:szCs w:val="32"/>
        </w:rPr>
        <w:t xml:space="preserve">  </w:t>
      </w:r>
      <w:r>
        <w:rPr>
          <w:rFonts w:eastAsia="方正仿宋简体"/>
          <w:kern w:val="2"/>
          <w:sz w:val="32"/>
          <w:szCs w:val="32"/>
        </w:rPr>
        <w:t>市财政局局长</w:t>
      </w:r>
    </w:p>
    <w:p w:rsidR="00145A05" w:rsidRDefault="00145A05" w:rsidP="00145A05">
      <w:pPr>
        <w:pStyle w:val="a6"/>
        <w:widowControl/>
        <w:shd w:val="clear" w:color="auto" w:fill="FFFFFF"/>
        <w:spacing w:line="560" w:lineRule="exact"/>
        <w:ind w:firstLine="629"/>
        <w:rPr>
          <w:rFonts w:eastAsia="方正仿宋简体"/>
          <w:kern w:val="2"/>
          <w:sz w:val="32"/>
          <w:szCs w:val="32"/>
        </w:rPr>
      </w:pPr>
      <w:r>
        <w:rPr>
          <w:rFonts w:eastAsia="方正仿宋简体"/>
          <w:kern w:val="2"/>
          <w:sz w:val="32"/>
          <w:szCs w:val="32"/>
        </w:rPr>
        <w:lastRenderedPageBreak/>
        <w:t xml:space="preserve">             </w:t>
      </w:r>
      <w:r>
        <w:rPr>
          <w:rFonts w:eastAsia="方正仿宋简体"/>
          <w:kern w:val="2"/>
          <w:sz w:val="32"/>
          <w:szCs w:val="32"/>
        </w:rPr>
        <w:t>许长春</w:t>
      </w:r>
      <w:r>
        <w:rPr>
          <w:rFonts w:eastAsia="方正仿宋简体"/>
          <w:kern w:val="2"/>
          <w:sz w:val="32"/>
          <w:szCs w:val="32"/>
        </w:rPr>
        <w:t xml:space="preserve">  </w:t>
      </w:r>
      <w:r>
        <w:rPr>
          <w:rFonts w:eastAsia="方正仿宋简体"/>
          <w:kern w:val="2"/>
          <w:sz w:val="32"/>
          <w:szCs w:val="32"/>
        </w:rPr>
        <w:t>市人社局局长</w:t>
      </w:r>
    </w:p>
    <w:p w:rsidR="00145A05" w:rsidRDefault="00145A05" w:rsidP="00145A05">
      <w:pPr>
        <w:pStyle w:val="a6"/>
        <w:widowControl/>
        <w:shd w:val="clear" w:color="auto" w:fill="FFFFFF"/>
        <w:spacing w:line="560" w:lineRule="exact"/>
        <w:ind w:firstLine="629"/>
        <w:rPr>
          <w:rFonts w:eastAsia="方正仿宋简体"/>
          <w:kern w:val="2"/>
          <w:sz w:val="32"/>
          <w:szCs w:val="32"/>
        </w:rPr>
      </w:pPr>
      <w:r>
        <w:rPr>
          <w:rFonts w:eastAsia="方正仿宋简体"/>
          <w:kern w:val="2"/>
          <w:sz w:val="32"/>
          <w:szCs w:val="32"/>
        </w:rPr>
        <w:t xml:space="preserve">             </w:t>
      </w:r>
      <w:r>
        <w:rPr>
          <w:rFonts w:eastAsia="方正仿宋简体"/>
          <w:kern w:val="2"/>
          <w:sz w:val="32"/>
          <w:szCs w:val="32"/>
        </w:rPr>
        <w:t>刘文发</w:t>
      </w:r>
      <w:r>
        <w:rPr>
          <w:rFonts w:eastAsia="方正仿宋简体"/>
          <w:kern w:val="2"/>
          <w:sz w:val="32"/>
          <w:szCs w:val="32"/>
        </w:rPr>
        <w:t xml:space="preserve">  </w:t>
      </w:r>
      <w:r>
        <w:rPr>
          <w:rFonts w:eastAsia="方正仿宋简体"/>
          <w:kern w:val="2"/>
          <w:sz w:val="32"/>
          <w:szCs w:val="32"/>
        </w:rPr>
        <w:t>市资源规划局局长</w:t>
      </w:r>
    </w:p>
    <w:p w:rsidR="00145A05" w:rsidRDefault="00145A05" w:rsidP="00145A05">
      <w:pPr>
        <w:pStyle w:val="a6"/>
        <w:widowControl/>
        <w:shd w:val="clear" w:color="auto" w:fill="FFFFFF"/>
        <w:spacing w:line="560" w:lineRule="exact"/>
        <w:ind w:firstLine="629"/>
        <w:rPr>
          <w:rFonts w:eastAsia="方正仿宋简体"/>
          <w:kern w:val="2"/>
          <w:sz w:val="32"/>
          <w:szCs w:val="32"/>
        </w:rPr>
      </w:pPr>
      <w:r>
        <w:rPr>
          <w:rFonts w:eastAsia="方正仿宋简体"/>
          <w:kern w:val="2"/>
          <w:sz w:val="32"/>
          <w:szCs w:val="32"/>
        </w:rPr>
        <w:t xml:space="preserve">             </w:t>
      </w:r>
      <w:r>
        <w:rPr>
          <w:rFonts w:eastAsia="方正仿宋简体"/>
          <w:kern w:val="2"/>
          <w:sz w:val="32"/>
          <w:szCs w:val="32"/>
        </w:rPr>
        <w:t>张志铭</w:t>
      </w:r>
      <w:r>
        <w:rPr>
          <w:rFonts w:eastAsia="方正仿宋简体"/>
          <w:kern w:val="2"/>
          <w:sz w:val="32"/>
          <w:szCs w:val="32"/>
        </w:rPr>
        <w:t xml:space="preserve">  </w:t>
      </w:r>
      <w:r>
        <w:rPr>
          <w:rFonts w:eastAsia="方正仿宋简体"/>
          <w:kern w:val="2"/>
          <w:sz w:val="32"/>
          <w:szCs w:val="32"/>
        </w:rPr>
        <w:t>市住建局局长</w:t>
      </w:r>
    </w:p>
    <w:p w:rsidR="00145A05" w:rsidRDefault="00145A05" w:rsidP="00145A05">
      <w:pPr>
        <w:pStyle w:val="a6"/>
        <w:widowControl/>
        <w:shd w:val="clear" w:color="auto" w:fill="FFFFFF"/>
        <w:spacing w:line="560" w:lineRule="exact"/>
        <w:ind w:firstLine="629"/>
        <w:rPr>
          <w:rFonts w:eastAsia="方正仿宋简体"/>
          <w:kern w:val="2"/>
          <w:sz w:val="32"/>
          <w:szCs w:val="32"/>
        </w:rPr>
      </w:pPr>
      <w:r>
        <w:rPr>
          <w:rFonts w:eastAsia="方正仿宋简体"/>
          <w:kern w:val="2"/>
          <w:sz w:val="32"/>
          <w:szCs w:val="32"/>
        </w:rPr>
        <w:t xml:space="preserve">             </w:t>
      </w:r>
      <w:r>
        <w:rPr>
          <w:rFonts w:eastAsia="方正仿宋简体"/>
          <w:kern w:val="2"/>
          <w:sz w:val="32"/>
          <w:szCs w:val="32"/>
        </w:rPr>
        <w:t>张小红</w:t>
      </w:r>
      <w:r>
        <w:rPr>
          <w:rFonts w:eastAsia="方正仿宋简体"/>
          <w:kern w:val="2"/>
          <w:sz w:val="32"/>
          <w:szCs w:val="32"/>
        </w:rPr>
        <w:t xml:space="preserve">  </w:t>
      </w:r>
      <w:r>
        <w:rPr>
          <w:rFonts w:eastAsia="方正仿宋简体"/>
          <w:kern w:val="2"/>
          <w:sz w:val="32"/>
          <w:szCs w:val="32"/>
        </w:rPr>
        <w:t>市商务局局长</w:t>
      </w:r>
    </w:p>
    <w:p w:rsidR="00145A05" w:rsidRDefault="00145A05" w:rsidP="00145A05">
      <w:pPr>
        <w:pStyle w:val="a6"/>
        <w:widowControl/>
        <w:shd w:val="clear" w:color="auto" w:fill="FFFFFF"/>
        <w:spacing w:line="560" w:lineRule="exact"/>
        <w:ind w:firstLine="629"/>
        <w:rPr>
          <w:rFonts w:eastAsia="方正仿宋简体"/>
          <w:kern w:val="2"/>
          <w:sz w:val="32"/>
          <w:szCs w:val="32"/>
        </w:rPr>
      </w:pPr>
      <w:r>
        <w:rPr>
          <w:rFonts w:eastAsia="方正仿宋简体"/>
          <w:kern w:val="2"/>
          <w:sz w:val="32"/>
          <w:szCs w:val="32"/>
        </w:rPr>
        <w:t xml:space="preserve">             </w:t>
      </w:r>
      <w:r>
        <w:rPr>
          <w:rFonts w:eastAsia="方正仿宋简体"/>
          <w:kern w:val="2"/>
          <w:sz w:val="32"/>
          <w:szCs w:val="32"/>
        </w:rPr>
        <w:t>陈德庆</w:t>
      </w:r>
      <w:r>
        <w:rPr>
          <w:rFonts w:eastAsia="方正仿宋简体"/>
          <w:kern w:val="2"/>
          <w:sz w:val="32"/>
          <w:szCs w:val="32"/>
        </w:rPr>
        <w:t xml:space="preserve">  </w:t>
      </w:r>
      <w:r>
        <w:rPr>
          <w:rFonts w:eastAsia="方正仿宋简体"/>
          <w:kern w:val="2"/>
          <w:sz w:val="32"/>
          <w:szCs w:val="32"/>
        </w:rPr>
        <w:t>市金融监管局局长</w:t>
      </w:r>
    </w:p>
    <w:p w:rsidR="00145A05" w:rsidRDefault="00145A05" w:rsidP="00145A05">
      <w:pPr>
        <w:pStyle w:val="a6"/>
        <w:widowControl/>
        <w:shd w:val="clear" w:color="auto" w:fill="FFFFFF"/>
        <w:spacing w:line="560" w:lineRule="exact"/>
        <w:ind w:firstLine="629"/>
        <w:rPr>
          <w:rFonts w:eastAsia="方正仿宋简体"/>
          <w:kern w:val="2"/>
          <w:sz w:val="32"/>
          <w:szCs w:val="32"/>
        </w:rPr>
      </w:pPr>
      <w:r>
        <w:rPr>
          <w:rFonts w:eastAsia="方正仿宋简体"/>
          <w:kern w:val="2"/>
          <w:sz w:val="32"/>
          <w:szCs w:val="32"/>
        </w:rPr>
        <w:t xml:space="preserve">             </w:t>
      </w:r>
      <w:r>
        <w:rPr>
          <w:rFonts w:eastAsia="方正仿宋简体"/>
          <w:kern w:val="2"/>
          <w:sz w:val="32"/>
          <w:szCs w:val="32"/>
        </w:rPr>
        <w:t>施国宾</w:t>
      </w:r>
      <w:r>
        <w:rPr>
          <w:rFonts w:eastAsia="方正仿宋简体"/>
          <w:kern w:val="2"/>
          <w:sz w:val="32"/>
          <w:szCs w:val="32"/>
        </w:rPr>
        <w:t xml:space="preserve">  </w:t>
      </w:r>
      <w:r>
        <w:rPr>
          <w:rFonts w:eastAsia="方正仿宋简体"/>
          <w:kern w:val="2"/>
          <w:sz w:val="32"/>
          <w:szCs w:val="32"/>
        </w:rPr>
        <w:t>市数字办主任</w:t>
      </w:r>
    </w:p>
    <w:p w:rsidR="00145A05" w:rsidRDefault="00145A05" w:rsidP="00145A05">
      <w:pPr>
        <w:pStyle w:val="a6"/>
        <w:widowControl/>
        <w:shd w:val="clear" w:color="auto" w:fill="FFFFFF"/>
        <w:spacing w:line="560" w:lineRule="exact"/>
        <w:ind w:firstLine="629"/>
        <w:rPr>
          <w:rFonts w:eastAsia="方正仿宋简体"/>
          <w:kern w:val="2"/>
          <w:sz w:val="32"/>
          <w:szCs w:val="32"/>
        </w:rPr>
      </w:pPr>
      <w:r>
        <w:rPr>
          <w:rFonts w:eastAsia="方正仿宋简体"/>
          <w:kern w:val="2"/>
          <w:sz w:val="32"/>
          <w:szCs w:val="32"/>
        </w:rPr>
        <w:t xml:space="preserve">             </w:t>
      </w:r>
      <w:r>
        <w:rPr>
          <w:rFonts w:eastAsia="方正仿宋简体"/>
          <w:kern w:val="2"/>
          <w:sz w:val="32"/>
          <w:szCs w:val="32"/>
        </w:rPr>
        <w:t>陈家强</w:t>
      </w:r>
      <w:r>
        <w:rPr>
          <w:rFonts w:eastAsia="方正仿宋简体"/>
          <w:kern w:val="2"/>
          <w:sz w:val="32"/>
          <w:szCs w:val="32"/>
        </w:rPr>
        <w:t xml:space="preserve">  </w:t>
      </w:r>
      <w:r>
        <w:rPr>
          <w:rFonts w:eastAsia="方正仿宋简体"/>
          <w:kern w:val="2"/>
          <w:sz w:val="32"/>
          <w:szCs w:val="32"/>
        </w:rPr>
        <w:t>市行政服务中心管委会主任</w:t>
      </w:r>
    </w:p>
    <w:p w:rsidR="00145A05" w:rsidRDefault="00145A05" w:rsidP="00145A05">
      <w:pPr>
        <w:pStyle w:val="a6"/>
        <w:widowControl/>
        <w:shd w:val="clear" w:color="auto" w:fill="FFFFFF"/>
        <w:spacing w:line="560" w:lineRule="exact"/>
        <w:ind w:left="4031" w:hanging="3402"/>
        <w:rPr>
          <w:rFonts w:eastAsia="方正仿宋简体"/>
          <w:sz w:val="32"/>
          <w:szCs w:val="32"/>
        </w:rPr>
      </w:pPr>
      <w:r>
        <w:rPr>
          <w:rFonts w:eastAsia="方正仿宋简体"/>
          <w:kern w:val="2"/>
          <w:sz w:val="32"/>
          <w:szCs w:val="32"/>
        </w:rPr>
        <w:t xml:space="preserve">             </w:t>
      </w:r>
      <w:r>
        <w:rPr>
          <w:rFonts w:eastAsia="方正仿宋简体"/>
          <w:sz w:val="32"/>
          <w:szCs w:val="32"/>
        </w:rPr>
        <w:t>洪武强</w:t>
      </w:r>
      <w:r>
        <w:rPr>
          <w:rFonts w:eastAsia="方正仿宋简体"/>
          <w:kern w:val="2"/>
          <w:sz w:val="32"/>
          <w:szCs w:val="32"/>
        </w:rPr>
        <w:t xml:space="preserve">  </w:t>
      </w:r>
      <w:r>
        <w:rPr>
          <w:rFonts w:eastAsia="方正仿宋简体"/>
          <w:sz w:val="32"/>
          <w:szCs w:val="32"/>
        </w:rPr>
        <w:t>泉州半导体高新区管委会主任</w:t>
      </w:r>
    </w:p>
    <w:p w:rsidR="00145A05" w:rsidRDefault="00145A05" w:rsidP="00145A05">
      <w:pPr>
        <w:pStyle w:val="a6"/>
        <w:widowControl/>
        <w:shd w:val="clear" w:color="auto" w:fill="FFFFFF"/>
        <w:spacing w:line="560" w:lineRule="exact"/>
        <w:ind w:firstLine="629"/>
        <w:rPr>
          <w:rFonts w:eastAsia="方正仿宋简体"/>
          <w:kern w:val="2"/>
          <w:sz w:val="32"/>
          <w:szCs w:val="32"/>
        </w:rPr>
      </w:pPr>
      <w:r>
        <w:rPr>
          <w:rFonts w:eastAsia="方正仿宋简体"/>
          <w:kern w:val="2"/>
          <w:sz w:val="32"/>
          <w:szCs w:val="32"/>
        </w:rPr>
        <w:t xml:space="preserve">             </w:t>
      </w:r>
      <w:r>
        <w:rPr>
          <w:rFonts w:eastAsia="方正仿宋简体"/>
          <w:kern w:val="2"/>
          <w:sz w:val="32"/>
          <w:szCs w:val="32"/>
        </w:rPr>
        <w:t>王洪海</w:t>
      </w:r>
      <w:r>
        <w:rPr>
          <w:rFonts w:eastAsia="方正仿宋简体"/>
          <w:kern w:val="2"/>
          <w:sz w:val="32"/>
          <w:szCs w:val="32"/>
        </w:rPr>
        <w:t xml:space="preserve">  </w:t>
      </w:r>
      <w:r>
        <w:rPr>
          <w:rFonts w:eastAsia="方正仿宋简体"/>
          <w:kern w:val="2"/>
          <w:sz w:val="32"/>
          <w:szCs w:val="32"/>
        </w:rPr>
        <w:t>市城镇集体工业联合社主任</w:t>
      </w:r>
      <w:r>
        <w:rPr>
          <w:rFonts w:eastAsia="方正仿宋简体"/>
          <w:kern w:val="2"/>
          <w:sz w:val="32"/>
          <w:szCs w:val="32"/>
        </w:rPr>
        <w:t xml:space="preserve">             </w:t>
      </w:r>
    </w:p>
    <w:p w:rsidR="00145A05" w:rsidRDefault="00145A05" w:rsidP="00145A05">
      <w:pPr>
        <w:pStyle w:val="a6"/>
        <w:widowControl/>
        <w:shd w:val="clear" w:color="auto" w:fill="FFFFFF"/>
        <w:spacing w:line="560" w:lineRule="exact"/>
        <w:ind w:firstLine="629"/>
        <w:rPr>
          <w:rFonts w:eastAsia="方正仿宋简体"/>
          <w:kern w:val="2"/>
          <w:sz w:val="32"/>
          <w:szCs w:val="32"/>
        </w:rPr>
      </w:pPr>
      <w:r>
        <w:rPr>
          <w:rFonts w:eastAsia="方正仿宋简体"/>
          <w:kern w:val="2"/>
          <w:sz w:val="32"/>
          <w:szCs w:val="32"/>
        </w:rPr>
        <w:t xml:space="preserve">             </w:t>
      </w:r>
      <w:r>
        <w:rPr>
          <w:rFonts w:eastAsia="方正仿宋简体"/>
          <w:kern w:val="2"/>
          <w:sz w:val="32"/>
          <w:szCs w:val="32"/>
        </w:rPr>
        <w:t>张谋总</w:t>
      </w:r>
      <w:r>
        <w:rPr>
          <w:rFonts w:eastAsia="方正仿宋简体"/>
          <w:kern w:val="2"/>
          <w:sz w:val="32"/>
          <w:szCs w:val="32"/>
        </w:rPr>
        <w:t xml:space="preserve">  </w:t>
      </w:r>
      <w:r>
        <w:rPr>
          <w:rFonts w:eastAsia="方正仿宋简体"/>
          <w:kern w:val="2"/>
          <w:sz w:val="32"/>
          <w:szCs w:val="32"/>
        </w:rPr>
        <w:t>市通信发展管理办主任</w:t>
      </w:r>
    </w:p>
    <w:p w:rsidR="00AC62D2" w:rsidRPr="00145A05" w:rsidRDefault="00145A05" w:rsidP="00145A05">
      <w:pPr>
        <w:pStyle w:val="a6"/>
        <w:widowControl/>
        <w:shd w:val="clear" w:color="auto" w:fill="FFFFFF"/>
        <w:spacing w:line="560" w:lineRule="exact"/>
        <w:ind w:firstLine="630"/>
      </w:pPr>
      <w:r>
        <w:rPr>
          <w:rFonts w:eastAsia="方正仿宋简体"/>
          <w:kern w:val="2"/>
          <w:sz w:val="32"/>
          <w:szCs w:val="32"/>
        </w:rPr>
        <w:t>领导小组下设办公室，挂靠市工信局，由曾钟远同志兼任办公室主任，负责牵头推进制造业</w:t>
      </w:r>
      <w:r>
        <w:rPr>
          <w:rFonts w:eastAsia="方正仿宋简体"/>
          <w:kern w:val="2"/>
          <w:sz w:val="32"/>
          <w:szCs w:val="32"/>
        </w:rPr>
        <w:t>数字化转型日常工作。以上人员如因工作变动调整，由继任者自然接任</w:t>
      </w:r>
      <w:r>
        <w:rPr>
          <w:rFonts w:eastAsia="方正仿宋简体" w:hint="eastAsia"/>
          <w:kern w:val="2"/>
          <w:sz w:val="32"/>
          <w:szCs w:val="32"/>
        </w:rPr>
        <w:t>。</w:t>
      </w:r>
    </w:p>
    <w:sectPr w:rsidR="00AC62D2" w:rsidRPr="00145A05">
      <w:headerReference w:type="even" r:id="rId6"/>
      <w:headerReference w:type="default" r:id="rId7"/>
      <w:footerReference w:type="even" r:id="rId8"/>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62D2" w:rsidRDefault="00AC62D2" w:rsidP="00145A05">
      <w:r>
        <w:separator/>
      </w:r>
    </w:p>
  </w:endnote>
  <w:endnote w:type="continuationSeparator" w:id="1">
    <w:p w:rsidR="00AC62D2" w:rsidRDefault="00AC62D2" w:rsidP="00145A0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方正仿宋简体">
    <w:panose1 w:val="03000509000000000000"/>
    <w:charset w:val="86"/>
    <w:family w:val="script"/>
    <w:pitch w:val="fixed"/>
    <w:sig w:usb0="00000001" w:usb1="080E0000" w:usb2="00000010" w:usb3="00000000" w:csb0="00040000" w:csb1="00000000"/>
  </w:font>
  <w:font w:name="方正黑体简体">
    <w:panose1 w:val="02010601030101010101"/>
    <w:charset w:val="86"/>
    <w:family w:val="auto"/>
    <w:pitch w:val="variable"/>
    <w:sig w:usb0="00000001" w:usb1="080E0000" w:usb2="00000010" w:usb3="00000000" w:csb0="00040000" w:csb1="00000000"/>
  </w:font>
  <w:font w:name="方正楷体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5A05" w:rsidRDefault="00145A05">
    <w:pPr>
      <w:pStyle w:val="a5"/>
      <w:framePr w:wrap="around" w:vAnchor="text" w:hAnchor="margin" w:xAlign="outside" w:y="1"/>
      <w:ind w:firstLineChars="100" w:firstLine="280"/>
      <w:rPr>
        <w:rStyle w:val="a8"/>
        <w:rFonts w:ascii="宋体" w:eastAsia="宋体" w:hAnsi="宋体"/>
      </w:rPr>
    </w:pPr>
    <w:r>
      <w:rPr>
        <w:rFonts w:ascii="宋体" w:eastAsia="宋体" w:hAnsi="宋体" w:hint="eastAsia"/>
        <w:sz w:val="28"/>
      </w:rPr>
      <w:t xml:space="preserve">— </w:t>
    </w:r>
    <w:r>
      <w:rPr>
        <w:rStyle w:val="a8"/>
        <w:rFonts w:ascii="宋体" w:eastAsia="宋体" w:hAnsi="宋体" w:hint="eastAsia"/>
        <w:sz w:val="28"/>
      </w:rPr>
      <w:fldChar w:fldCharType="begin"/>
    </w:r>
    <w:r>
      <w:rPr>
        <w:rStyle w:val="a8"/>
        <w:rFonts w:ascii="宋体" w:eastAsia="宋体" w:hAnsi="宋体" w:hint="eastAsia"/>
        <w:sz w:val="28"/>
      </w:rPr>
      <w:instrText xml:space="preserve">PAGE  </w:instrText>
    </w:r>
    <w:r>
      <w:rPr>
        <w:rStyle w:val="a8"/>
        <w:rFonts w:ascii="宋体" w:eastAsia="宋体" w:hAnsi="宋体"/>
        <w:sz w:val="28"/>
      </w:rPr>
      <w:fldChar w:fldCharType="separate"/>
    </w:r>
    <w:r>
      <w:rPr>
        <w:rStyle w:val="a8"/>
        <w:rFonts w:ascii="宋体" w:eastAsia="宋体" w:hAnsi="宋体"/>
        <w:noProof/>
        <w:sz w:val="28"/>
      </w:rPr>
      <w:t>32</w:t>
    </w:r>
    <w:r>
      <w:rPr>
        <w:rStyle w:val="a8"/>
        <w:rFonts w:ascii="宋体" w:eastAsia="宋体" w:hAnsi="宋体" w:hint="eastAsia"/>
        <w:sz w:val="28"/>
      </w:rPr>
      <w:fldChar w:fldCharType="end"/>
    </w:r>
    <w:r>
      <w:rPr>
        <w:rStyle w:val="a8"/>
        <w:rFonts w:ascii="宋体" w:eastAsia="宋体" w:hAnsi="宋体" w:hint="eastAsia"/>
        <w:sz w:val="28"/>
      </w:rPr>
      <w:t xml:space="preserve"> </w:t>
    </w:r>
    <w:r>
      <w:rPr>
        <w:rFonts w:ascii="宋体" w:eastAsia="宋体" w:hAnsi="宋体" w:hint="eastAsia"/>
        <w:sz w:val="28"/>
      </w:rPr>
      <w:t>—</w:t>
    </w:r>
  </w:p>
  <w:p w:rsidR="00145A05" w:rsidRDefault="00145A05">
    <w:pPr>
      <w:pStyle w:val="a5"/>
      <w:rPr>
        <w:rFonts w:hint="eastAsia"/>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5A05" w:rsidRDefault="00145A05">
    <w:pPr>
      <w:pStyle w:val="a5"/>
      <w:framePr w:w="1325" w:wrap="around" w:vAnchor="text" w:hAnchor="page" w:x="8995" w:y="1"/>
      <w:rPr>
        <w:rStyle w:val="a8"/>
        <w:rFonts w:ascii="宋体" w:eastAsia="宋体" w:hAnsi="宋体"/>
      </w:rPr>
    </w:pPr>
    <w:r>
      <w:rPr>
        <w:rFonts w:ascii="宋体" w:eastAsia="宋体" w:hAnsi="宋体" w:hint="eastAsia"/>
        <w:sz w:val="28"/>
      </w:rPr>
      <w:t xml:space="preserve">— </w:t>
    </w:r>
    <w:r>
      <w:rPr>
        <w:rStyle w:val="a8"/>
        <w:rFonts w:ascii="宋体" w:eastAsia="宋体" w:hAnsi="宋体" w:hint="eastAsia"/>
        <w:sz w:val="28"/>
      </w:rPr>
      <w:fldChar w:fldCharType="begin"/>
    </w:r>
    <w:r>
      <w:rPr>
        <w:rStyle w:val="a8"/>
        <w:rFonts w:ascii="宋体" w:eastAsia="宋体" w:hAnsi="宋体" w:hint="eastAsia"/>
        <w:sz w:val="28"/>
      </w:rPr>
      <w:instrText xml:space="preserve">PAGE  </w:instrText>
    </w:r>
    <w:r>
      <w:rPr>
        <w:rStyle w:val="a8"/>
        <w:rFonts w:ascii="宋体" w:eastAsia="宋体" w:hAnsi="宋体"/>
        <w:sz w:val="28"/>
      </w:rPr>
      <w:fldChar w:fldCharType="separate"/>
    </w:r>
    <w:r>
      <w:rPr>
        <w:rStyle w:val="a8"/>
        <w:rFonts w:ascii="宋体" w:eastAsia="宋体" w:hAnsi="宋体"/>
        <w:noProof/>
        <w:sz w:val="28"/>
      </w:rPr>
      <w:t>28</w:t>
    </w:r>
    <w:r>
      <w:rPr>
        <w:rStyle w:val="a8"/>
        <w:rFonts w:ascii="宋体" w:eastAsia="宋体" w:hAnsi="宋体" w:hint="eastAsia"/>
        <w:sz w:val="28"/>
      </w:rPr>
      <w:fldChar w:fldCharType="end"/>
    </w:r>
    <w:r>
      <w:rPr>
        <w:rStyle w:val="a8"/>
        <w:rFonts w:ascii="宋体" w:eastAsia="宋体" w:hAnsi="宋体" w:hint="eastAsia"/>
        <w:sz w:val="28"/>
      </w:rPr>
      <w:t xml:space="preserve"> </w:t>
    </w:r>
    <w:r>
      <w:rPr>
        <w:rFonts w:ascii="宋体" w:eastAsia="宋体" w:hAnsi="宋体" w:hint="eastAsia"/>
        <w:sz w:val="28"/>
      </w:rPr>
      <w:t>—</w:t>
    </w:r>
  </w:p>
  <w:p w:rsidR="00145A05" w:rsidRDefault="00145A05">
    <w:pPr>
      <w:pStyle w:val="a5"/>
      <w:rPr>
        <w:rFonts w:hint="eastAsia"/>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62D2" w:rsidRDefault="00AC62D2" w:rsidP="00145A05">
      <w:r>
        <w:separator/>
      </w:r>
    </w:p>
  </w:footnote>
  <w:footnote w:type="continuationSeparator" w:id="1">
    <w:p w:rsidR="00AC62D2" w:rsidRDefault="00AC62D2" w:rsidP="00145A0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5A05" w:rsidRDefault="00145A05">
    <w:pPr>
      <w:pStyle w:val="a4"/>
      <w:pBdr>
        <w:top w:val="none" w:sz="0" w:space="1" w:color="auto"/>
        <w:left w:val="none" w:sz="0" w:space="4" w:color="auto"/>
        <w:bottom w:val="none" w:sz="0" w:space="1" w:color="auto"/>
        <w:right w:val="none" w:sz="0" w:space="4"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5A05" w:rsidRDefault="00145A05">
    <w:pPr>
      <w:pStyle w:val="a4"/>
      <w:pBdr>
        <w:top w:val="none" w:sz="0" w:space="1" w:color="auto"/>
        <w:left w:val="none" w:sz="0" w:space="4" w:color="auto"/>
        <w:bottom w:val="none" w:sz="0" w:space="1" w:color="auto"/>
        <w:right w:val="none" w:sz="0" w:space="4"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45A05"/>
    <w:rsid w:val="00145A05"/>
    <w:rsid w:val="00AC62D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Balloon Text" w:uiPriority="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145A05"/>
    <w:pPr>
      <w:widowControl w:val="0"/>
      <w:jc w:val="both"/>
    </w:pPr>
    <w:rPr>
      <w:rFonts w:ascii="Times New Roman" w:eastAsia="仿宋_GB2312" w:hAnsi="Times New Roman" w:cs="Times New Roman"/>
      <w:sz w:val="32"/>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unhideWhenUsed/>
    <w:rsid w:val="00145A05"/>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1"/>
    <w:link w:val="a4"/>
    <w:uiPriority w:val="99"/>
    <w:semiHidden/>
    <w:rsid w:val="00145A05"/>
    <w:rPr>
      <w:sz w:val="18"/>
      <w:szCs w:val="18"/>
    </w:rPr>
  </w:style>
  <w:style w:type="paragraph" w:styleId="a5">
    <w:name w:val="footer"/>
    <w:basedOn w:val="a"/>
    <w:link w:val="Char0"/>
    <w:unhideWhenUsed/>
    <w:rsid w:val="00145A05"/>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1"/>
    <w:link w:val="a5"/>
    <w:uiPriority w:val="99"/>
    <w:semiHidden/>
    <w:rsid w:val="00145A05"/>
    <w:rPr>
      <w:sz w:val="18"/>
      <w:szCs w:val="18"/>
    </w:rPr>
  </w:style>
  <w:style w:type="paragraph" w:styleId="a0">
    <w:name w:val="Balloon Text"/>
    <w:basedOn w:val="a"/>
    <w:next w:val="a"/>
    <w:link w:val="Char1"/>
    <w:semiHidden/>
    <w:qFormat/>
    <w:rsid w:val="00145A05"/>
    <w:rPr>
      <w:sz w:val="18"/>
      <w:szCs w:val="18"/>
    </w:rPr>
  </w:style>
  <w:style w:type="character" w:customStyle="1" w:styleId="Char1">
    <w:name w:val="批注框文本 Char"/>
    <w:basedOn w:val="a1"/>
    <w:link w:val="a0"/>
    <w:semiHidden/>
    <w:rsid w:val="00145A05"/>
    <w:rPr>
      <w:rFonts w:ascii="Times New Roman" w:eastAsia="仿宋_GB2312" w:hAnsi="Times New Roman" w:cs="Times New Roman"/>
      <w:sz w:val="18"/>
      <w:szCs w:val="18"/>
    </w:rPr>
  </w:style>
  <w:style w:type="paragraph" w:styleId="a6">
    <w:name w:val="Normal (Web)"/>
    <w:basedOn w:val="a"/>
    <w:uiPriority w:val="99"/>
    <w:qFormat/>
    <w:rsid w:val="00145A05"/>
    <w:pPr>
      <w:spacing w:beforeAutospacing="1" w:afterAutospacing="1"/>
      <w:jc w:val="left"/>
    </w:pPr>
    <w:rPr>
      <w:kern w:val="0"/>
      <w:sz w:val="24"/>
    </w:rPr>
  </w:style>
  <w:style w:type="table" w:styleId="a7">
    <w:name w:val="Table Grid"/>
    <w:basedOn w:val="a2"/>
    <w:rsid w:val="00145A05"/>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page number"/>
    <w:basedOn w:val="a1"/>
    <w:rsid w:val="00145A0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32</Pages>
  <Words>2456</Words>
  <Characters>14004</Characters>
  <Application>Microsoft Office Word</Application>
  <DocSecurity>0</DocSecurity>
  <Lines>116</Lines>
  <Paragraphs>32</Paragraphs>
  <ScaleCrop>false</ScaleCrop>
  <Company/>
  <LinksUpToDate>false</LinksUpToDate>
  <CharactersWithSpaces>16428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2022-05-20T07:22:00Z</dcterms:created>
  <dcterms:modified xsi:type="dcterms:W3CDTF">2022-05-20T07:23:00Z</dcterms:modified>
</cp:coreProperties>
</file>