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5"/>
        <w:gridCol w:w="5535"/>
        <w:gridCol w:w="3045"/>
      </w:tblGrid>
      <w:tr w:rsidR="00310F12" w:rsidTr="00FE1CBE">
        <w:trPr>
          <w:trHeight w:val="286"/>
        </w:trPr>
        <w:tc>
          <w:tcPr>
            <w:tcW w:w="1035" w:type="dxa"/>
            <w:vAlign w:val="center"/>
          </w:tcPr>
          <w:p w:rsidR="00310F12" w:rsidRDefault="00310F12" w:rsidP="00FE1CBE">
            <w:pPr>
              <w:spacing w:line="540" w:lineRule="exac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Cs w:val="32"/>
              </w:rPr>
              <w:t>附件</w:t>
            </w:r>
          </w:p>
        </w:tc>
        <w:tc>
          <w:tcPr>
            <w:tcW w:w="5535" w:type="dxa"/>
            <w:vAlign w:val="center"/>
          </w:tcPr>
          <w:p w:rsidR="00310F12" w:rsidRDefault="00310F12" w:rsidP="00FE1CBE">
            <w:pPr>
              <w:spacing w:line="540" w:lineRule="exac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310F12" w:rsidRDefault="00310F12" w:rsidP="00FE1CBE">
            <w:pPr>
              <w:spacing w:line="540" w:lineRule="exac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310F12" w:rsidTr="00FE1CBE">
        <w:trPr>
          <w:trHeight w:val="855"/>
        </w:trPr>
        <w:tc>
          <w:tcPr>
            <w:tcW w:w="9615" w:type="dxa"/>
            <w:gridSpan w:val="3"/>
            <w:vAlign w:val="center"/>
          </w:tcPr>
          <w:p w:rsidR="00310F12" w:rsidRDefault="00310F12" w:rsidP="00FE1CBE">
            <w:pPr>
              <w:widowControl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/>
              </w:rPr>
              <w:t>2022年度泉州市民营经济纳税大户名单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县（市、区）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一、纳税超20亿元企业（1家）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安踏体育用品集团有限公司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二、纳税超10亿元企业（1家）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达利食品集团有限公司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三、纳税超5亿元企业（5家）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九牧集团有限公司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福建恒安集团有限公司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特步集团有限公司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泉州开发区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三六一度（中国）有限公司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福建百宏聚纤科技实业有限公司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四、纳税超1亿元企业（24家）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泉州银行股份有限公司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泉州安通物流有限公司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福建火炬电子科技股份有限公司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鲤城区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福建七匹狼实业股份有限公司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福建宏图华昌物流港有限公司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中乔体育股份有限公司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福建晋江农村商业银行股份有限公司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福建南安农村商业银行股份有限公司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南安市</w:t>
            </w:r>
          </w:p>
        </w:tc>
      </w:tr>
      <w:tr w:rsidR="00310F12" w:rsidTr="00FE1CBE">
        <w:trPr>
          <w:trHeight w:val="47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利郎(中国)有限公司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福建省惠东建筑工程有限公司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惠安县农村信用合作联社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福建匹克集团有限公司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福建柒牌时装科技股份有限公司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南安市南益电脑针织有限公司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福建浔兴拉链科技股份有限公司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福建省闽发铝业股份有限公司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泉州嘉泰鞋业有限公司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九牧王股份有限公司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泉州开发区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玖龙纸业(泉州)有限公司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福建安溪农村商业银行股份有限公司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安溪县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泉州市利德凯商业有限公司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鲤城区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福建路港（集团）有限公司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福建盼盼食品有限公司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福建百宏石化有限公司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泉港区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五、纳税超5000万元企业（31家）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泉州浦西万达广场投资有限公司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泉州农村商业银行股份有限公司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福建和诚鞋业有限公司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洛江区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福建鸿星尔克体育用品有限公司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鲤城区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兴通海运股份有限公司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泉港区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晋江新奥燃气有限公司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福建省石狮市通达电器有限公司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石狮市</w:t>
            </w:r>
          </w:p>
        </w:tc>
      </w:tr>
      <w:tr w:rsidR="00310F12" w:rsidTr="00FE1CBE">
        <w:trPr>
          <w:trHeight w:val="45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福建省德化鑫阳矿业有限公司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德化县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中建力天集团有限公司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洛江区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兴业皮革科技股份有限公司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德化县农村信用合作联社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德化县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福建省桃城建工集团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永春县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泉州天地汇物流发展有限公司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旺旺集团泉州总厂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安溪县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菲莉集团(福建)有限公司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舒华体育股份有限公司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力达（中国）机电有限公司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福建晶安光电有限公司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安溪县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福建天电光电有限公司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安溪县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福建新奥能源发展有限公司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鲤城区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福建石狮农村商业银行股份有限公司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石狮市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福建南方路面机械股份有限公司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丰泽区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信泰(福建)科技有限公司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福建美明达鞋业发展有限公司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福建万家鑫轻工发展有限公司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泉港区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福建省晋江市福埔S.M国际广场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福建申利卡铝业发展有限公司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福建省闽南建筑工程有限公司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惠安县</w:t>
            </w:r>
          </w:p>
        </w:tc>
      </w:tr>
      <w:tr w:rsidR="00310F12" w:rsidTr="00FE1CBE">
        <w:trPr>
          <w:trHeight w:val="4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福建省东霖建设工程有限公司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福建省南安市第一建设有限公司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福建省南安市华龙石油有限公司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left"/>
              <w:textAlignment w:val="center"/>
              <w:rPr>
                <w:rFonts w:ascii="仿宋" w:eastAsia="宋体" w:hAnsi="仿宋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六、纳税大户企业（20家）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福建利澳纸业有限公司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晋江飞畅网络科技有限公司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泉州天娇妇幼卫生用品有限公司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洛江区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福建鹏翔实业有限公司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永春县农村信用合作联社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永春县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福建省力诚食品有限公司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泉州嘉德利电子材料有限公司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科一（福建）超纤有限责任公司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泉州台商投资区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晋江添越服饰有限公司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福建凤竹纺织科技股份有限公司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福建聚星投资有限公司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泉州展志钢材有限公司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晋江市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福建省泉州百泰汽车销售服务有限公司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福建省嘉晟建设发展有限公司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福建省惠一建设工程有限公司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惠安县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中闽百汇（中国）零售集团有限公司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鲤城区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中建富林集团有限公司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洛江区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泉州利昌新材料科技有限公司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南安市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卡宾服饰（中国）有限公司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石狮市</w:t>
            </w:r>
          </w:p>
        </w:tc>
      </w:tr>
      <w:tr w:rsidR="00310F12" w:rsidTr="00FE1CBE">
        <w:trPr>
          <w:trHeight w:val="4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泉州华星燃气有限公司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12" w:rsidRDefault="00310F12" w:rsidP="00FE1CBE">
            <w:pPr>
              <w:widowControl/>
              <w:snapToGrid w:val="0"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泉港区</w:t>
            </w:r>
          </w:p>
        </w:tc>
      </w:tr>
    </w:tbl>
    <w:p w:rsidR="0065209C" w:rsidRDefault="0065209C"/>
    <w:sectPr w:rsidR="0065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9C" w:rsidRDefault="0065209C" w:rsidP="00310F12">
      <w:r>
        <w:separator/>
      </w:r>
    </w:p>
  </w:endnote>
  <w:endnote w:type="continuationSeparator" w:id="1">
    <w:p w:rsidR="0065209C" w:rsidRDefault="0065209C" w:rsidP="0031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9C" w:rsidRDefault="0065209C" w:rsidP="00310F12">
      <w:r>
        <w:separator/>
      </w:r>
    </w:p>
  </w:footnote>
  <w:footnote w:type="continuationSeparator" w:id="1">
    <w:p w:rsidR="0065209C" w:rsidRDefault="0065209C" w:rsidP="00310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F12"/>
    <w:rsid w:val="00310F12"/>
    <w:rsid w:val="0065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2023-02-13T06:59:00Z</dcterms:created>
  <dcterms:modified xsi:type="dcterms:W3CDTF">2023-02-13T07:00:00Z</dcterms:modified>
</cp:coreProperties>
</file>